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08F1" w:rsidRPr="00373B38" w:rsidRDefault="006E08F1" w:rsidP="006E08F1">
      <w:pPr>
        <w:spacing w:line="480" w:lineRule="auto"/>
        <w:jc w:val="center"/>
        <w:rPr>
          <w:rFonts w:ascii="Times New Roman" w:hAnsi="Times New Roman" w:cs="Times New Roman"/>
          <w:b/>
          <w:kern w:val="0"/>
          <w:sz w:val="32"/>
          <w:szCs w:val="32"/>
        </w:rPr>
      </w:pPr>
      <w:r w:rsidRPr="00373B38">
        <w:rPr>
          <w:rFonts w:ascii="Times New Roman" w:hAnsi="Times New Roman" w:cs="Times New Roman"/>
          <w:b/>
          <w:kern w:val="0"/>
          <w:sz w:val="32"/>
          <w:szCs w:val="32"/>
        </w:rPr>
        <w:t>Implicit Preferences of Healthy Food Choice in Adolescents with Different Time Perspective Traits</w:t>
      </w:r>
    </w:p>
    <w:p w:rsidR="006E08F1" w:rsidRPr="00373B38" w:rsidRDefault="006E08F1" w:rsidP="006E08F1">
      <w:pPr>
        <w:spacing w:line="480" w:lineRule="auto"/>
        <w:jc w:val="center"/>
        <w:rPr>
          <w:rFonts w:ascii="Times New Roman" w:hAnsi="Times New Roman" w:cs="Times New Roman"/>
          <w:b/>
          <w:bCs/>
          <w:color w:val="FF0000"/>
          <w:sz w:val="24"/>
          <w:szCs w:val="24"/>
        </w:rPr>
      </w:pPr>
    </w:p>
    <w:p w:rsidR="006E08F1" w:rsidRPr="00373B38" w:rsidRDefault="006E08F1" w:rsidP="006E08F1">
      <w:pPr>
        <w:spacing w:line="480" w:lineRule="auto"/>
        <w:jc w:val="center"/>
        <w:rPr>
          <w:rFonts w:ascii="Times New Roman" w:hAnsi="Times New Roman" w:cs="Times New Roman"/>
          <w:b/>
          <w:bCs/>
          <w:color w:val="FF0000"/>
          <w:sz w:val="24"/>
          <w:szCs w:val="24"/>
        </w:rPr>
      </w:pPr>
    </w:p>
    <w:p w:rsidR="006E08F1" w:rsidRPr="00C32B1E" w:rsidRDefault="006E08F1" w:rsidP="006E08F1">
      <w:pPr>
        <w:spacing w:line="480" w:lineRule="auto"/>
        <w:jc w:val="center"/>
        <w:rPr>
          <w:rFonts w:ascii="Times New Roman" w:hAnsi="Times New Roman" w:cs="Times New Roman"/>
          <w:kern w:val="0"/>
          <w:sz w:val="24"/>
          <w:szCs w:val="24"/>
        </w:rPr>
      </w:pPr>
      <w:r w:rsidRPr="00373B38">
        <w:rPr>
          <w:rFonts w:ascii="Times New Roman" w:hAnsi="Times New Roman" w:cs="Times New Roman"/>
          <w:b/>
          <w:bCs/>
          <w:sz w:val="24"/>
          <w:szCs w:val="24"/>
        </w:rPr>
        <w:t>Abstract</w:t>
      </w:r>
    </w:p>
    <w:p w:rsidR="006E08F1" w:rsidRPr="00373B38" w:rsidRDefault="006E08F1" w:rsidP="006E08F1">
      <w:pPr>
        <w:spacing w:line="480" w:lineRule="auto"/>
        <w:rPr>
          <w:rFonts w:ascii="Times New Roman" w:hAnsi="Times New Roman" w:cs="Times New Roman"/>
          <w:b/>
          <w:bCs/>
          <w:sz w:val="24"/>
          <w:szCs w:val="24"/>
        </w:rPr>
      </w:pPr>
      <w:bookmarkStart w:id="0" w:name="OLE_LINK4"/>
      <w:bookmarkStart w:id="1" w:name="OLE_LINK5"/>
      <w:r w:rsidRPr="00373B38">
        <w:rPr>
          <w:rFonts w:ascii="Times New Roman" w:hAnsi="Times New Roman" w:cs="Times New Roman"/>
          <w:bCs/>
          <w:sz w:val="24"/>
          <w:szCs w:val="24"/>
        </w:rPr>
        <w:t xml:space="preserve">To explore </w:t>
      </w:r>
      <w:r w:rsidRPr="00373B38">
        <w:rPr>
          <w:rFonts w:ascii="Times New Roman" w:hAnsi="Times New Roman" w:cs="Times New Roman"/>
          <w:kern w:val="0"/>
          <w:sz w:val="24"/>
          <w:szCs w:val="24"/>
        </w:rPr>
        <w:t>the implicit preference of healthy food choice in adolescents with different</w:t>
      </w:r>
      <w:r w:rsidRPr="00373B38">
        <w:rPr>
          <w:rFonts w:ascii="Times New Roman" w:hAnsi="Times New Roman" w:cs="Times New Roman"/>
          <w:bCs/>
          <w:sz w:val="24"/>
          <w:szCs w:val="24"/>
        </w:rPr>
        <w:t xml:space="preserve"> time perspective (present-hedonistic, present-fatalistic and future)</w:t>
      </w:r>
      <w:r w:rsidRPr="00373B38">
        <w:rPr>
          <w:rFonts w:ascii="Times New Roman" w:hAnsi="Times New Roman" w:cs="Times New Roman"/>
          <w:kern w:val="0"/>
          <w:sz w:val="24"/>
          <w:szCs w:val="24"/>
        </w:rPr>
        <w:t xml:space="preserve"> traits</w:t>
      </w:r>
      <w:r w:rsidRPr="00373B38">
        <w:rPr>
          <w:rFonts w:ascii="Times New Roman" w:hAnsi="Times New Roman" w:cs="Times New Roman"/>
          <w:bCs/>
          <w:sz w:val="24"/>
          <w:szCs w:val="24"/>
        </w:rPr>
        <w:t xml:space="preserve">, we performed the classic IAT task on 91 middle school students </w:t>
      </w:r>
      <w:bookmarkStart w:id="2" w:name="OLE_LINK29"/>
      <w:bookmarkStart w:id="3" w:name="OLE_LINK30"/>
      <w:r w:rsidRPr="00373B38">
        <w:rPr>
          <w:rFonts w:ascii="Times New Roman" w:hAnsi="Times New Roman" w:cs="Times New Roman"/>
          <w:kern w:val="0"/>
          <w:sz w:val="24"/>
          <w:szCs w:val="24"/>
        </w:rPr>
        <w:t>(</w:t>
      </w:r>
      <w:r w:rsidRPr="00373B38">
        <w:rPr>
          <w:rFonts w:ascii="Times New Roman" w:hAnsi="Times New Roman" w:cs="Times New Roman"/>
          <w:i/>
          <w:iCs/>
          <w:kern w:val="0"/>
          <w:sz w:val="24"/>
          <w:szCs w:val="24"/>
        </w:rPr>
        <w:t>M</w:t>
      </w:r>
      <w:r w:rsidRPr="00373B38">
        <w:rPr>
          <w:rFonts w:ascii="Times New Roman" w:hAnsi="Times New Roman" w:cs="Times New Roman"/>
          <w:kern w:val="0"/>
          <w:sz w:val="24"/>
          <w:szCs w:val="24"/>
          <w:vertAlign w:val="subscript"/>
        </w:rPr>
        <w:t>age</w:t>
      </w:r>
      <w:r w:rsidRPr="00373B38">
        <w:rPr>
          <w:rFonts w:ascii="Times New Roman" w:hAnsi="Times New Roman" w:cs="Times New Roman"/>
          <w:kern w:val="0"/>
          <w:sz w:val="24"/>
          <w:szCs w:val="24"/>
        </w:rPr>
        <w:t>=15.43±1.78 years)</w:t>
      </w:r>
      <w:bookmarkEnd w:id="2"/>
      <w:bookmarkEnd w:id="3"/>
      <w:r w:rsidRPr="00C32B1E">
        <w:rPr>
          <w:rFonts w:ascii="Times New Roman" w:hAnsi="Times New Roman" w:cs="Times New Roman"/>
          <w:b/>
          <w:bCs/>
          <w:sz w:val="24"/>
          <w:szCs w:val="24"/>
        </w:rPr>
        <w:t>.</w:t>
      </w:r>
      <w:r w:rsidRPr="00373B38">
        <w:rPr>
          <w:rFonts w:ascii="Times New Roman" w:hAnsi="Times New Roman" w:cs="Times New Roman"/>
          <w:bCs/>
          <w:sz w:val="24"/>
          <w:szCs w:val="24"/>
        </w:rPr>
        <w:t xml:space="preserve"> The results showed that: </w:t>
      </w:r>
      <w:r w:rsidR="007410B9">
        <w:rPr>
          <w:rFonts w:ascii="Times New Roman" w:hAnsi="Times New Roman" w:cs="Times New Roman"/>
          <w:kern w:val="0"/>
          <w:sz w:val="24"/>
          <w:szCs w:val="24"/>
        </w:rPr>
        <w:t>the implicit preference of</w:t>
      </w:r>
      <w:r w:rsidRPr="00373B38">
        <w:rPr>
          <w:rFonts w:ascii="Times New Roman" w:hAnsi="Times New Roman" w:cs="Times New Roman"/>
          <w:kern w:val="0"/>
          <w:sz w:val="24"/>
          <w:szCs w:val="24"/>
        </w:rPr>
        <w:t xml:space="preserve"> adolescents with the trait of future time perspective was higher than t</w:t>
      </w:r>
      <w:r>
        <w:rPr>
          <w:rFonts w:ascii="Times New Roman" w:hAnsi="Times New Roman" w:cs="Times New Roman"/>
          <w:kern w:val="0"/>
          <w:sz w:val="24"/>
          <w:szCs w:val="24"/>
        </w:rPr>
        <w:t>he</w:t>
      </w:r>
      <w:r w:rsidRPr="00373B38">
        <w:rPr>
          <w:rFonts w:ascii="Times New Roman" w:hAnsi="Times New Roman" w:cs="Times New Roman"/>
          <w:kern w:val="0"/>
          <w:sz w:val="24"/>
          <w:szCs w:val="24"/>
        </w:rPr>
        <w:t xml:space="preserve"> present-</w:t>
      </w:r>
      <w:r w:rsidRPr="00373B38">
        <w:rPr>
          <w:rFonts w:ascii="Times New Roman" w:hAnsi="Times New Roman" w:cs="Times New Roman"/>
          <w:bCs/>
          <w:sz w:val="24"/>
          <w:szCs w:val="24"/>
        </w:rPr>
        <w:t>hedonistic and present-fatalistic time perspective</w:t>
      </w:r>
      <w:r w:rsidRPr="00373B38">
        <w:rPr>
          <w:rFonts w:ascii="Times New Roman" w:hAnsi="Times New Roman" w:cs="Times New Roman"/>
          <w:kern w:val="0"/>
          <w:sz w:val="24"/>
          <w:szCs w:val="24"/>
        </w:rPr>
        <w:t>; furthermore,</w:t>
      </w:r>
      <w:r w:rsidR="007410B9">
        <w:rPr>
          <w:rFonts w:ascii="Times New Roman" w:hAnsi="Times New Roman" w:cs="Times New Roman"/>
          <w:kern w:val="0"/>
          <w:sz w:val="24"/>
          <w:szCs w:val="24"/>
        </w:rPr>
        <w:t xml:space="preserve"> the implicit preference of </w:t>
      </w:r>
      <w:r w:rsidRPr="00373B38">
        <w:rPr>
          <w:rFonts w:ascii="Times New Roman" w:hAnsi="Times New Roman" w:cs="Times New Roman"/>
          <w:kern w:val="0"/>
          <w:sz w:val="24"/>
          <w:szCs w:val="24"/>
        </w:rPr>
        <w:t xml:space="preserve">adolescents with trait of present-hedonistic was higher than </w:t>
      </w:r>
      <w:r>
        <w:rPr>
          <w:rFonts w:ascii="Times New Roman" w:hAnsi="Times New Roman" w:cs="Times New Roman"/>
          <w:kern w:val="0"/>
          <w:sz w:val="24"/>
          <w:szCs w:val="24"/>
        </w:rPr>
        <w:t xml:space="preserve">the </w:t>
      </w:r>
      <w:r w:rsidRPr="00373B38">
        <w:rPr>
          <w:rFonts w:ascii="Times New Roman" w:hAnsi="Times New Roman" w:cs="Times New Roman"/>
          <w:kern w:val="0"/>
          <w:sz w:val="24"/>
          <w:szCs w:val="24"/>
        </w:rPr>
        <w:t>present-</w:t>
      </w:r>
      <w:r w:rsidRPr="00373B38">
        <w:rPr>
          <w:rFonts w:ascii="Times New Roman" w:hAnsi="Times New Roman" w:cs="Times New Roman"/>
          <w:bCs/>
          <w:sz w:val="24"/>
          <w:szCs w:val="24"/>
        </w:rPr>
        <w:t>fatalistic time perspective. Th</w:t>
      </w:r>
      <w:r>
        <w:rPr>
          <w:rFonts w:ascii="Times New Roman" w:hAnsi="Times New Roman" w:cs="Times New Roman"/>
          <w:bCs/>
          <w:sz w:val="24"/>
          <w:szCs w:val="24"/>
        </w:rPr>
        <w:t>ese</w:t>
      </w:r>
      <w:r w:rsidRPr="00373B38">
        <w:rPr>
          <w:rFonts w:ascii="Times New Roman" w:hAnsi="Times New Roman" w:cs="Times New Roman"/>
          <w:bCs/>
          <w:sz w:val="24"/>
          <w:szCs w:val="24"/>
        </w:rPr>
        <w:t xml:space="preserve"> results indicated that the trait of future time perspective </w:t>
      </w:r>
      <w:r>
        <w:rPr>
          <w:rFonts w:ascii="Times New Roman" w:hAnsi="Times New Roman" w:cs="Times New Roman" w:hint="eastAsia"/>
          <w:bCs/>
          <w:sz w:val="24"/>
          <w:szCs w:val="24"/>
        </w:rPr>
        <w:t>of</w:t>
      </w:r>
      <w:r w:rsidRPr="00373B38">
        <w:rPr>
          <w:rFonts w:ascii="Times New Roman" w:hAnsi="Times New Roman" w:cs="Times New Roman"/>
          <w:bCs/>
          <w:sz w:val="24"/>
          <w:szCs w:val="24"/>
        </w:rPr>
        <w:t xml:space="preserve"> adolescents</w:t>
      </w:r>
      <w:r w:rsidR="00096C4D" w:rsidRPr="00096C4D">
        <w:rPr>
          <w:rFonts w:ascii="Times New Roman" w:hAnsi="Times New Roman" w:cs="Times New Roman"/>
          <w:bCs/>
          <w:sz w:val="24"/>
          <w:szCs w:val="24"/>
        </w:rPr>
        <w:t xml:space="preserve"> is beneficial t</w:t>
      </w:r>
      <w:r w:rsidR="000C61E0">
        <w:rPr>
          <w:rFonts w:ascii="Times New Roman" w:hAnsi="Times New Roman" w:cs="Times New Roman"/>
          <w:bCs/>
          <w:sz w:val="24"/>
          <w:szCs w:val="24"/>
        </w:rPr>
        <w:t xml:space="preserve">o healthy food choices, while </w:t>
      </w:r>
      <w:r w:rsidR="000C61E0">
        <w:rPr>
          <w:rFonts w:ascii="Times New Roman" w:hAnsi="Times New Roman" w:cs="Times New Roman" w:hint="eastAsia"/>
          <w:bCs/>
          <w:sz w:val="24"/>
          <w:szCs w:val="24"/>
        </w:rPr>
        <w:t>present-</w:t>
      </w:r>
      <w:r w:rsidR="00830A90">
        <w:rPr>
          <w:rFonts w:ascii="Times New Roman" w:hAnsi="Times New Roman" w:cs="Times New Roman"/>
          <w:bCs/>
          <w:sz w:val="24"/>
          <w:szCs w:val="24"/>
        </w:rPr>
        <w:t>fatalistic</w:t>
      </w:r>
      <w:r w:rsidR="000C61E0">
        <w:rPr>
          <w:rFonts w:ascii="Times New Roman" w:hAnsi="Times New Roman" w:cs="Times New Roman" w:hint="eastAsia"/>
          <w:bCs/>
          <w:sz w:val="24"/>
          <w:szCs w:val="24"/>
        </w:rPr>
        <w:t xml:space="preserve"> trait</w:t>
      </w:r>
      <w:r w:rsidR="00096C4D" w:rsidRPr="00096C4D">
        <w:rPr>
          <w:rFonts w:ascii="Times New Roman" w:hAnsi="Times New Roman" w:cs="Times New Roman"/>
          <w:bCs/>
          <w:sz w:val="24"/>
          <w:szCs w:val="24"/>
        </w:rPr>
        <w:t xml:space="preserve"> is least helpful.</w:t>
      </w:r>
      <w:bookmarkEnd w:id="0"/>
      <w:bookmarkEnd w:id="1"/>
    </w:p>
    <w:p w:rsidR="006E08F1" w:rsidRPr="000C61E0" w:rsidRDefault="006E08F1" w:rsidP="006E08F1">
      <w:pPr>
        <w:spacing w:line="480" w:lineRule="auto"/>
        <w:rPr>
          <w:rFonts w:ascii="Times New Roman" w:hAnsi="Times New Roman" w:cs="Times New Roman"/>
          <w:kern w:val="0"/>
          <w:sz w:val="24"/>
          <w:szCs w:val="24"/>
        </w:rPr>
      </w:pPr>
    </w:p>
    <w:p w:rsidR="006E08F1" w:rsidRPr="00C32B1E" w:rsidRDefault="006E08F1" w:rsidP="006E08F1">
      <w:pPr>
        <w:spacing w:line="480" w:lineRule="auto"/>
        <w:ind w:firstLineChars="250" w:firstLine="600"/>
        <w:rPr>
          <w:rFonts w:ascii="Times New Roman" w:hAnsi="Times New Roman" w:cs="Times New Roman"/>
          <w:bCs/>
          <w:sz w:val="24"/>
          <w:szCs w:val="24"/>
        </w:rPr>
      </w:pPr>
      <w:r w:rsidRPr="00C32B1E">
        <w:rPr>
          <w:rFonts w:ascii="Times New Roman" w:hAnsi="Times New Roman" w:cs="Times New Roman"/>
          <w:bCs/>
          <w:i/>
          <w:sz w:val="24"/>
          <w:szCs w:val="24"/>
        </w:rPr>
        <w:t xml:space="preserve">Keywords: </w:t>
      </w:r>
      <w:r>
        <w:rPr>
          <w:rFonts w:ascii="Times New Roman" w:hAnsi="Times New Roman" w:cs="Times New Roman"/>
          <w:bCs/>
          <w:sz w:val="24"/>
          <w:szCs w:val="24"/>
        </w:rPr>
        <w:t>t</w:t>
      </w:r>
      <w:r w:rsidRPr="00C32B1E">
        <w:rPr>
          <w:rFonts w:ascii="Times New Roman" w:hAnsi="Times New Roman" w:cs="Times New Roman"/>
          <w:bCs/>
          <w:sz w:val="24"/>
          <w:szCs w:val="24"/>
        </w:rPr>
        <w:t>ime perspective trait</w:t>
      </w:r>
      <w:r w:rsidR="00830A90">
        <w:rPr>
          <w:rFonts w:ascii="Times New Roman" w:hAnsi="Times New Roman" w:cs="Times New Roman"/>
          <w:bCs/>
          <w:sz w:val="24"/>
          <w:szCs w:val="24"/>
        </w:rPr>
        <w:t>s</w:t>
      </w:r>
      <w:r w:rsidRPr="00C32B1E">
        <w:rPr>
          <w:rFonts w:ascii="Times New Roman" w:hAnsi="Times New Roman" w:cs="Times New Roman"/>
          <w:bCs/>
          <w:sz w:val="24"/>
          <w:szCs w:val="24"/>
        </w:rPr>
        <w:t xml:space="preserve">, </w:t>
      </w:r>
      <w:r>
        <w:rPr>
          <w:rFonts w:ascii="Times New Roman" w:hAnsi="Times New Roman" w:cs="Times New Roman"/>
          <w:bCs/>
          <w:sz w:val="24"/>
          <w:szCs w:val="24"/>
        </w:rPr>
        <w:t>a</w:t>
      </w:r>
      <w:r w:rsidRPr="00C32B1E">
        <w:rPr>
          <w:rFonts w:ascii="Times New Roman" w:hAnsi="Times New Roman" w:cs="Times New Roman"/>
          <w:bCs/>
          <w:sz w:val="24"/>
          <w:szCs w:val="24"/>
        </w:rPr>
        <w:t xml:space="preserve">dolescents, </w:t>
      </w:r>
      <w:r>
        <w:rPr>
          <w:rFonts w:ascii="Times New Roman" w:hAnsi="Times New Roman" w:cs="Times New Roman"/>
          <w:bCs/>
          <w:sz w:val="24"/>
          <w:szCs w:val="24"/>
        </w:rPr>
        <w:t>food</w:t>
      </w:r>
      <w:r w:rsidRPr="00C32B1E">
        <w:rPr>
          <w:rFonts w:ascii="Times New Roman" w:hAnsi="Times New Roman" w:cs="Times New Roman"/>
          <w:bCs/>
          <w:sz w:val="24"/>
          <w:szCs w:val="24"/>
        </w:rPr>
        <w:t xml:space="preserve"> choice, </w:t>
      </w:r>
      <w:r>
        <w:rPr>
          <w:rFonts w:ascii="Times New Roman" w:hAnsi="Times New Roman" w:cs="Times New Roman"/>
          <w:bCs/>
          <w:sz w:val="24"/>
          <w:szCs w:val="24"/>
        </w:rPr>
        <w:t>i</w:t>
      </w:r>
      <w:r w:rsidRPr="00C32B1E">
        <w:rPr>
          <w:rFonts w:ascii="Times New Roman" w:hAnsi="Times New Roman" w:cs="Times New Roman"/>
          <w:bCs/>
          <w:sz w:val="24"/>
          <w:szCs w:val="24"/>
        </w:rPr>
        <w:t>mplicit preference</w:t>
      </w:r>
    </w:p>
    <w:p w:rsidR="006E08F1" w:rsidRPr="00373B38" w:rsidRDefault="006E08F1" w:rsidP="006E08F1">
      <w:pPr>
        <w:spacing w:line="480" w:lineRule="auto"/>
        <w:ind w:firstLineChars="300" w:firstLine="720"/>
        <w:rPr>
          <w:rFonts w:ascii="Times New Roman" w:hAnsi="Times New Roman" w:cs="Times New Roman"/>
          <w:bCs/>
          <w:color w:val="FF0000"/>
          <w:sz w:val="24"/>
          <w:szCs w:val="24"/>
        </w:rPr>
      </w:pPr>
    </w:p>
    <w:p w:rsidR="006E08F1" w:rsidRPr="00373B38" w:rsidRDefault="006E08F1" w:rsidP="006E08F1">
      <w:pPr>
        <w:spacing w:line="480" w:lineRule="auto"/>
        <w:ind w:firstLineChars="300" w:firstLine="720"/>
        <w:rPr>
          <w:rFonts w:ascii="Times New Roman" w:hAnsi="Times New Roman" w:cs="Times New Roman"/>
          <w:bCs/>
          <w:color w:val="FF0000"/>
          <w:sz w:val="24"/>
          <w:szCs w:val="24"/>
        </w:rPr>
      </w:pPr>
    </w:p>
    <w:p w:rsidR="006E08F1" w:rsidRPr="00373B38" w:rsidRDefault="006E08F1" w:rsidP="006E08F1">
      <w:pPr>
        <w:spacing w:line="480" w:lineRule="auto"/>
        <w:ind w:firstLineChars="300" w:firstLine="720"/>
        <w:rPr>
          <w:rFonts w:ascii="Times New Roman" w:hAnsi="Times New Roman" w:cs="Times New Roman"/>
          <w:bCs/>
          <w:color w:val="FF0000"/>
          <w:sz w:val="24"/>
          <w:szCs w:val="24"/>
        </w:rPr>
      </w:pPr>
    </w:p>
    <w:p w:rsidR="006E08F1" w:rsidRDefault="006E08F1" w:rsidP="006E08F1">
      <w:pPr>
        <w:spacing w:line="480" w:lineRule="auto"/>
        <w:ind w:firstLineChars="300" w:firstLine="720"/>
        <w:rPr>
          <w:rFonts w:ascii="Times New Roman" w:hAnsi="Times New Roman" w:cs="Times New Roman"/>
          <w:bCs/>
          <w:color w:val="FF0000"/>
          <w:sz w:val="24"/>
          <w:szCs w:val="24"/>
        </w:rPr>
      </w:pPr>
    </w:p>
    <w:p w:rsidR="006E08F1" w:rsidRDefault="006E08F1" w:rsidP="006E08F1">
      <w:pPr>
        <w:spacing w:line="480" w:lineRule="auto"/>
        <w:ind w:firstLineChars="300" w:firstLine="720"/>
        <w:rPr>
          <w:rFonts w:ascii="Times New Roman" w:hAnsi="Times New Roman" w:cs="Times New Roman"/>
          <w:bCs/>
          <w:color w:val="FF0000"/>
          <w:sz w:val="24"/>
          <w:szCs w:val="24"/>
        </w:rPr>
      </w:pPr>
    </w:p>
    <w:p w:rsidR="006E08F1" w:rsidRPr="00373B38" w:rsidRDefault="006E08F1" w:rsidP="006E08F1">
      <w:pPr>
        <w:spacing w:line="480" w:lineRule="auto"/>
        <w:ind w:firstLineChars="300" w:firstLine="720"/>
        <w:rPr>
          <w:rFonts w:ascii="Times New Roman" w:hAnsi="Times New Roman" w:cs="Times New Roman"/>
          <w:bCs/>
          <w:color w:val="FF0000"/>
          <w:sz w:val="24"/>
          <w:szCs w:val="24"/>
        </w:rPr>
      </w:pPr>
    </w:p>
    <w:p w:rsidR="006E08F1" w:rsidRPr="00373B38" w:rsidRDefault="006E08F1" w:rsidP="006E08F1">
      <w:pPr>
        <w:spacing w:line="480" w:lineRule="auto"/>
        <w:ind w:firstLineChars="300" w:firstLine="723"/>
        <w:jc w:val="center"/>
        <w:rPr>
          <w:rFonts w:ascii="Times New Roman" w:hAnsi="Times New Roman" w:cs="Times New Roman"/>
          <w:bCs/>
          <w:sz w:val="24"/>
          <w:szCs w:val="24"/>
        </w:rPr>
      </w:pPr>
      <w:r w:rsidRPr="00373B38">
        <w:rPr>
          <w:rFonts w:ascii="Times New Roman" w:hAnsi="Times New Roman" w:cs="Times New Roman"/>
          <w:b/>
          <w:kern w:val="0"/>
          <w:sz w:val="24"/>
          <w:szCs w:val="24"/>
        </w:rPr>
        <w:lastRenderedPageBreak/>
        <w:t>Implicit Preferences of Healthy Food Choice in Adolescents with Different Time Perspective Traits</w:t>
      </w:r>
    </w:p>
    <w:p w:rsidR="006E08F1" w:rsidRPr="00373B38" w:rsidRDefault="006E08F1" w:rsidP="006E08F1">
      <w:pPr>
        <w:autoSpaceDE w:val="0"/>
        <w:autoSpaceDN w:val="0"/>
        <w:adjustRightInd w:val="0"/>
        <w:spacing w:line="480" w:lineRule="auto"/>
        <w:jc w:val="left"/>
        <w:rPr>
          <w:rFonts w:ascii="Times New Roman" w:hAnsi="Times New Roman" w:cs="Times New Roman"/>
          <w:kern w:val="0"/>
          <w:sz w:val="24"/>
          <w:szCs w:val="24"/>
        </w:rPr>
      </w:pPr>
      <w:r w:rsidRPr="00373B38">
        <w:rPr>
          <w:rFonts w:ascii="Times New Roman" w:hAnsi="Times New Roman" w:cs="Times New Roman"/>
          <w:kern w:val="0"/>
          <w:sz w:val="24"/>
          <w:szCs w:val="24"/>
        </w:rPr>
        <w:t xml:space="preserve">Time perspective (TP) refers to the unconscious cognitive representation of time that humans perceive life experiences according to their time orientation which focuses on the past, present or future (Holman &amp; Zimbardo, 2009). According to the time perspective theory (Zimbardo &amp; Boyd, 1999), TP contains five dimensions reflecting an individual’s attitudes toward </w:t>
      </w:r>
      <w:r>
        <w:rPr>
          <w:rFonts w:ascii="Times New Roman" w:hAnsi="Times New Roman" w:cs="Times New Roman"/>
          <w:kern w:val="0"/>
          <w:sz w:val="24"/>
          <w:szCs w:val="24"/>
        </w:rPr>
        <w:t>three</w:t>
      </w:r>
      <w:r w:rsidRPr="00373B38">
        <w:rPr>
          <w:rFonts w:ascii="Times New Roman" w:hAnsi="Times New Roman" w:cs="Times New Roman"/>
          <w:kern w:val="0"/>
          <w:sz w:val="24"/>
          <w:szCs w:val="24"/>
        </w:rPr>
        <w:t xml:space="preserve"> timeframes: Past-Positive (PP), Past-Negative (PN), Present-Hedonistic</w:t>
      </w:r>
      <w:r>
        <w:rPr>
          <w:rFonts w:ascii="Times New Roman" w:hAnsi="Times New Roman" w:cs="Times New Roman"/>
          <w:kern w:val="0"/>
          <w:sz w:val="24"/>
          <w:szCs w:val="24"/>
        </w:rPr>
        <w:t xml:space="preserve"> </w:t>
      </w:r>
      <w:r w:rsidRPr="00373B38">
        <w:rPr>
          <w:rFonts w:ascii="Times New Roman" w:hAnsi="Times New Roman" w:cs="Times New Roman"/>
          <w:kern w:val="0"/>
          <w:sz w:val="24"/>
          <w:szCs w:val="24"/>
        </w:rPr>
        <w:t>(PH), Present-Fatalistic</w:t>
      </w:r>
      <w:r>
        <w:rPr>
          <w:rFonts w:ascii="Times New Roman" w:hAnsi="Times New Roman" w:cs="Times New Roman"/>
          <w:kern w:val="0"/>
          <w:sz w:val="24"/>
          <w:szCs w:val="24"/>
        </w:rPr>
        <w:t xml:space="preserve"> </w:t>
      </w:r>
      <w:r w:rsidRPr="00373B38">
        <w:rPr>
          <w:rFonts w:ascii="Times New Roman" w:hAnsi="Times New Roman" w:cs="Times New Roman"/>
          <w:kern w:val="0"/>
          <w:sz w:val="24"/>
          <w:szCs w:val="24"/>
        </w:rPr>
        <w:t>(PF) and Future</w:t>
      </w:r>
      <w:r>
        <w:rPr>
          <w:rFonts w:ascii="Times New Roman" w:hAnsi="Times New Roman" w:cs="Times New Roman"/>
          <w:kern w:val="0"/>
          <w:sz w:val="24"/>
          <w:szCs w:val="24"/>
        </w:rPr>
        <w:t xml:space="preserve"> </w:t>
      </w:r>
      <w:r w:rsidRPr="00373B38">
        <w:rPr>
          <w:rFonts w:ascii="Times New Roman" w:hAnsi="Times New Roman" w:cs="Times New Roman"/>
          <w:kern w:val="0"/>
          <w:sz w:val="24"/>
          <w:szCs w:val="24"/>
        </w:rPr>
        <w:t xml:space="preserve">(FTP). PP and PN fall under </w:t>
      </w:r>
      <w:r>
        <w:rPr>
          <w:rFonts w:ascii="Times New Roman" w:hAnsi="Times New Roman" w:cs="Times New Roman"/>
          <w:kern w:val="0"/>
          <w:sz w:val="24"/>
          <w:szCs w:val="24"/>
        </w:rPr>
        <w:t xml:space="preserve">the </w:t>
      </w:r>
      <w:r w:rsidRPr="00373B38">
        <w:rPr>
          <w:rFonts w:ascii="Times New Roman" w:hAnsi="Times New Roman" w:cs="Times New Roman"/>
          <w:kern w:val="0"/>
          <w:sz w:val="24"/>
          <w:szCs w:val="24"/>
        </w:rPr>
        <w:t>past TP</w:t>
      </w:r>
      <w:r w:rsidR="00026F85">
        <w:rPr>
          <w:rFonts w:ascii="Times New Roman" w:hAnsi="Times New Roman" w:cs="Times New Roman"/>
          <w:kern w:val="0"/>
          <w:sz w:val="24"/>
          <w:szCs w:val="24"/>
        </w:rPr>
        <w:t>,</w:t>
      </w:r>
      <w:r w:rsidR="00830A90">
        <w:rPr>
          <w:rFonts w:ascii="Times New Roman" w:hAnsi="Times New Roman" w:cs="Times New Roman"/>
          <w:kern w:val="0"/>
          <w:sz w:val="24"/>
          <w:szCs w:val="24"/>
        </w:rPr>
        <w:t xml:space="preserve"> which</w:t>
      </w:r>
      <w:r w:rsidRPr="00373B38">
        <w:rPr>
          <w:rFonts w:ascii="Times New Roman" w:hAnsi="Times New Roman" w:cs="Times New Roman"/>
          <w:kern w:val="0"/>
          <w:sz w:val="24"/>
          <w:szCs w:val="24"/>
        </w:rPr>
        <w:t xml:space="preserve"> means that individuals have a positive or negative emotional experience toward past events. PH </w:t>
      </w:r>
      <w:r>
        <w:rPr>
          <w:rFonts w:ascii="Times New Roman" w:hAnsi="Times New Roman" w:cs="Times New Roman"/>
          <w:kern w:val="0"/>
          <w:sz w:val="24"/>
          <w:szCs w:val="24"/>
        </w:rPr>
        <w:t>and</w:t>
      </w:r>
      <w:r w:rsidRPr="00373B38">
        <w:rPr>
          <w:rFonts w:ascii="Times New Roman" w:hAnsi="Times New Roman" w:cs="Times New Roman"/>
          <w:kern w:val="0"/>
          <w:sz w:val="24"/>
          <w:szCs w:val="24"/>
        </w:rPr>
        <w:t xml:space="preserve"> PF fall under the present TP, which focuses on the </w:t>
      </w:r>
      <w:r w:rsidRPr="00B63E14">
        <w:rPr>
          <w:rFonts w:ascii="Times New Roman" w:hAnsi="Times New Roman" w:cs="Times New Roman"/>
          <w:kern w:val="0"/>
          <w:sz w:val="24"/>
          <w:szCs w:val="24"/>
        </w:rPr>
        <w:t>present</w:t>
      </w:r>
      <w:r w:rsidRPr="00373B38">
        <w:rPr>
          <w:rFonts w:ascii="Times New Roman" w:hAnsi="Times New Roman" w:cs="Times New Roman"/>
          <w:kern w:val="0"/>
          <w:sz w:val="24"/>
          <w:szCs w:val="24"/>
        </w:rPr>
        <w:t xml:space="preserve"> and means that people in this category tend to pursue immediate satisfaction when developing a goal or taking actions. PH</w:t>
      </w:r>
      <w:r>
        <w:rPr>
          <w:rFonts w:ascii="Times New Roman" w:hAnsi="Times New Roman" w:cs="Times New Roman"/>
          <w:kern w:val="0"/>
          <w:sz w:val="24"/>
          <w:szCs w:val="24"/>
        </w:rPr>
        <w:t xml:space="preserve"> trait</w:t>
      </w:r>
      <w:r w:rsidRPr="00373B38">
        <w:rPr>
          <w:rFonts w:ascii="Times New Roman" w:hAnsi="Times New Roman" w:cs="Times New Roman"/>
          <w:kern w:val="0"/>
          <w:sz w:val="24"/>
          <w:szCs w:val="24"/>
        </w:rPr>
        <w:t xml:space="preserve"> people enjoy things that bring them immediate pleasure and happiness, while PF </w:t>
      </w:r>
      <w:r>
        <w:rPr>
          <w:rFonts w:ascii="Times New Roman" w:hAnsi="Times New Roman" w:cs="Times New Roman"/>
          <w:kern w:val="0"/>
          <w:sz w:val="24"/>
          <w:szCs w:val="24"/>
        </w:rPr>
        <w:t>trait</w:t>
      </w:r>
      <w:r w:rsidRPr="00373B38">
        <w:rPr>
          <w:rFonts w:ascii="Times New Roman" w:hAnsi="Times New Roman" w:cs="Times New Roman"/>
          <w:kern w:val="0"/>
          <w:sz w:val="24"/>
          <w:szCs w:val="24"/>
        </w:rPr>
        <w:t xml:space="preserve"> people tend to be pessimistic and carry out self-destructive </w:t>
      </w:r>
      <w:r w:rsidR="00E051CA">
        <w:rPr>
          <w:rFonts w:ascii="Times New Roman" w:hAnsi="Times New Roman" w:cs="Times New Roman"/>
          <w:kern w:val="0"/>
          <w:sz w:val="24"/>
          <w:szCs w:val="24"/>
        </w:rPr>
        <w:t>behaviors</w:t>
      </w:r>
      <w:r w:rsidRPr="00373B38">
        <w:rPr>
          <w:rFonts w:ascii="Times New Roman" w:hAnsi="Times New Roman" w:cs="Times New Roman"/>
          <w:kern w:val="0"/>
          <w:sz w:val="24"/>
          <w:szCs w:val="24"/>
        </w:rPr>
        <w:t xml:space="preserve">. FTP </w:t>
      </w:r>
      <w:r>
        <w:rPr>
          <w:rFonts w:ascii="Times New Roman" w:hAnsi="Times New Roman" w:cs="Times New Roman"/>
          <w:kern w:val="0"/>
          <w:sz w:val="24"/>
          <w:szCs w:val="24"/>
        </w:rPr>
        <w:t>trait</w:t>
      </w:r>
      <w:r w:rsidRPr="00373B38">
        <w:rPr>
          <w:rFonts w:ascii="Times New Roman" w:hAnsi="Times New Roman" w:cs="Times New Roman"/>
          <w:kern w:val="0"/>
          <w:sz w:val="24"/>
          <w:szCs w:val="24"/>
        </w:rPr>
        <w:t xml:space="preserve"> people are willing to accept delays of immediate gratification for long-term benefits. Different people may have different TP </w:t>
      </w:r>
      <w:r>
        <w:rPr>
          <w:rFonts w:ascii="Times New Roman" w:hAnsi="Times New Roman" w:cs="Times New Roman"/>
          <w:kern w:val="0"/>
          <w:sz w:val="24"/>
          <w:szCs w:val="24"/>
        </w:rPr>
        <w:t>trait</w:t>
      </w:r>
      <w:r w:rsidRPr="00373B38">
        <w:rPr>
          <w:rFonts w:ascii="Times New Roman" w:hAnsi="Times New Roman" w:cs="Times New Roman"/>
          <w:kern w:val="0"/>
          <w:sz w:val="24"/>
          <w:szCs w:val="24"/>
        </w:rPr>
        <w:t xml:space="preserve"> in the three frameworks related to the past, present, and the </w:t>
      </w:r>
      <w:r w:rsidR="00E051CA" w:rsidRPr="00373B38">
        <w:rPr>
          <w:rFonts w:ascii="Times New Roman" w:hAnsi="Times New Roman" w:cs="Times New Roman"/>
          <w:kern w:val="0"/>
          <w:sz w:val="24"/>
          <w:szCs w:val="24"/>
        </w:rPr>
        <w:t>future</w:t>
      </w:r>
      <w:r w:rsidR="00E051CA">
        <w:rPr>
          <w:rFonts w:ascii="Times New Roman" w:hAnsi="Times New Roman" w:cs="Times New Roman"/>
          <w:kern w:val="0"/>
          <w:sz w:val="24"/>
          <w:szCs w:val="24"/>
        </w:rPr>
        <w:t>.</w:t>
      </w:r>
      <w:r w:rsidR="00E051CA" w:rsidRPr="00373B38">
        <w:rPr>
          <w:rFonts w:ascii="Times New Roman" w:hAnsi="Times New Roman" w:cs="Times New Roman"/>
          <w:kern w:val="0"/>
          <w:sz w:val="24"/>
          <w:szCs w:val="24"/>
        </w:rPr>
        <w:t xml:space="preserve"> These</w:t>
      </w:r>
      <w:r w:rsidRPr="00373B38">
        <w:rPr>
          <w:rFonts w:ascii="Times New Roman" w:hAnsi="Times New Roman" w:cs="Times New Roman"/>
          <w:kern w:val="0"/>
          <w:sz w:val="24"/>
          <w:szCs w:val="24"/>
        </w:rPr>
        <w:t xml:space="preserve"> TPs can psychologically inspire and influence individuals’ </w:t>
      </w:r>
      <w:r w:rsidR="00E051CA">
        <w:rPr>
          <w:rFonts w:ascii="Times New Roman" w:hAnsi="Times New Roman" w:cs="Times New Roman"/>
          <w:kern w:val="0"/>
          <w:sz w:val="24"/>
          <w:szCs w:val="24"/>
        </w:rPr>
        <w:t>behaviors</w:t>
      </w:r>
      <w:r w:rsidRPr="00373B38">
        <w:rPr>
          <w:rFonts w:ascii="Times New Roman" w:hAnsi="Times New Roman" w:cs="Times New Roman"/>
          <w:kern w:val="0"/>
          <w:sz w:val="24"/>
          <w:szCs w:val="24"/>
        </w:rPr>
        <w:t xml:space="preserve"> and goals</w:t>
      </w:r>
      <w:r w:rsidRPr="00C031BE">
        <w:rPr>
          <w:rFonts w:ascii="Times New Roman" w:hAnsi="Times New Roman" w:cs="Times New Roman"/>
          <w:kern w:val="0"/>
          <w:sz w:val="24"/>
          <w:szCs w:val="24"/>
        </w:rPr>
        <w:t xml:space="preserve"> </w:t>
      </w:r>
      <w:r w:rsidRPr="00C32B1E">
        <w:rPr>
          <w:rFonts w:ascii="Times New Roman" w:hAnsi="Times New Roman" w:cs="Times New Roman"/>
          <w:kern w:val="0"/>
          <w:sz w:val="24"/>
          <w:szCs w:val="24"/>
        </w:rPr>
        <w:t xml:space="preserve">(Huang, 2004; Zimbardo, 1999) </w:t>
      </w:r>
      <w:r w:rsidRPr="00373B38">
        <w:rPr>
          <w:rFonts w:ascii="Times New Roman" w:hAnsi="Times New Roman" w:cs="Times New Roman"/>
          <w:kern w:val="0"/>
          <w:sz w:val="24"/>
          <w:szCs w:val="24"/>
        </w:rPr>
        <w:t>and lay the psychological basis for them to choose and purse short-term or long-term goals (Carstensen et al., 1999).</w:t>
      </w:r>
    </w:p>
    <w:p w:rsidR="006E08F1" w:rsidRPr="00C031BE" w:rsidRDefault="006E08F1" w:rsidP="006E08F1">
      <w:pPr>
        <w:autoSpaceDE w:val="0"/>
        <w:autoSpaceDN w:val="0"/>
        <w:adjustRightInd w:val="0"/>
        <w:spacing w:line="480" w:lineRule="auto"/>
        <w:ind w:firstLineChars="300" w:firstLine="720"/>
        <w:jc w:val="left"/>
        <w:rPr>
          <w:rFonts w:ascii="Times New Roman" w:hAnsi="Times New Roman" w:cs="Times New Roman"/>
          <w:kern w:val="0"/>
          <w:sz w:val="24"/>
          <w:szCs w:val="24"/>
        </w:rPr>
      </w:pPr>
      <w:r w:rsidRPr="00373B38">
        <w:rPr>
          <w:rFonts w:ascii="Times New Roman" w:hAnsi="Times New Roman" w:cs="Times New Roman"/>
          <w:kern w:val="0"/>
          <w:sz w:val="24"/>
          <w:szCs w:val="24"/>
        </w:rPr>
        <w:t>Previous studies have found that present and future TP are closely associated with individual preferences (</w:t>
      </w:r>
      <w:proofErr w:type="spellStart"/>
      <w:r w:rsidRPr="00373B38">
        <w:rPr>
          <w:rFonts w:ascii="Times New Roman" w:hAnsi="Times New Roman" w:cs="Times New Roman"/>
          <w:kern w:val="0"/>
          <w:sz w:val="24"/>
          <w:szCs w:val="24"/>
        </w:rPr>
        <w:t>Lv</w:t>
      </w:r>
      <w:proofErr w:type="spellEnd"/>
      <w:r w:rsidRPr="00373B38">
        <w:rPr>
          <w:rFonts w:ascii="Times New Roman" w:hAnsi="Times New Roman" w:cs="Times New Roman"/>
          <w:kern w:val="0"/>
          <w:sz w:val="24"/>
          <w:szCs w:val="24"/>
        </w:rPr>
        <w:t xml:space="preserve"> &amp; Huang, 2004, 2005), for example, PH </w:t>
      </w:r>
      <w:r>
        <w:rPr>
          <w:rFonts w:ascii="Times New Roman" w:hAnsi="Times New Roman" w:cs="Times New Roman" w:hint="eastAsia"/>
          <w:kern w:val="0"/>
          <w:sz w:val="24"/>
          <w:szCs w:val="24"/>
        </w:rPr>
        <w:t xml:space="preserve">and PF </w:t>
      </w:r>
      <w:r>
        <w:rPr>
          <w:rFonts w:ascii="Times New Roman" w:hAnsi="Times New Roman" w:cs="Times New Roman"/>
          <w:kern w:val="0"/>
          <w:sz w:val="24"/>
          <w:szCs w:val="24"/>
        </w:rPr>
        <w:t>trait</w:t>
      </w:r>
      <w:r w:rsidRPr="00373B38">
        <w:rPr>
          <w:rFonts w:ascii="Times New Roman" w:hAnsi="Times New Roman" w:cs="Times New Roman"/>
          <w:kern w:val="0"/>
          <w:sz w:val="24"/>
          <w:szCs w:val="24"/>
        </w:rPr>
        <w:t xml:space="preserve"> people</w:t>
      </w:r>
      <w:r w:rsidRPr="00373B38" w:rsidDel="00D62CD9">
        <w:rPr>
          <w:rFonts w:ascii="Times New Roman" w:hAnsi="Times New Roman" w:cs="Times New Roman"/>
          <w:kern w:val="0"/>
          <w:sz w:val="24"/>
          <w:szCs w:val="24"/>
        </w:rPr>
        <w:t xml:space="preserve"> </w:t>
      </w:r>
      <w:r w:rsidRPr="00373B38">
        <w:rPr>
          <w:rFonts w:ascii="Times New Roman" w:hAnsi="Times New Roman" w:cs="Times New Roman"/>
          <w:kern w:val="0"/>
          <w:sz w:val="24"/>
          <w:szCs w:val="24"/>
        </w:rPr>
        <w:t>prefer things that may cause addictions (</w:t>
      </w:r>
      <w:r w:rsidRPr="0056063B">
        <w:rPr>
          <w:rFonts w:ascii="Times New Roman" w:hAnsi="Times New Roman" w:cs="Times New Roman"/>
          <w:kern w:val="0"/>
          <w:sz w:val="24"/>
          <w:szCs w:val="24"/>
        </w:rPr>
        <w:t xml:space="preserve">Keough </w:t>
      </w:r>
      <w:r w:rsidRPr="00373B38">
        <w:rPr>
          <w:rFonts w:ascii="Times New Roman" w:hAnsi="Times New Roman" w:cs="Times New Roman"/>
          <w:kern w:val="0"/>
          <w:sz w:val="24"/>
          <w:szCs w:val="24"/>
        </w:rPr>
        <w:t xml:space="preserve">et al., </w:t>
      </w:r>
      <w:r w:rsidRPr="0056063B">
        <w:rPr>
          <w:rFonts w:ascii="Times New Roman" w:hAnsi="Times New Roman" w:cs="Times New Roman"/>
          <w:kern w:val="0"/>
          <w:sz w:val="24"/>
          <w:szCs w:val="24"/>
        </w:rPr>
        <w:t>1999;</w:t>
      </w:r>
      <w:r w:rsidRPr="00B63E14">
        <w:rPr>
          <w:rFonts w:ascii="Times New Roman" w:hAnsi="Times New Roman" w:cs="Times New Roman"/>
          <w:kern w:val="0"/>
          <w:sz w:val="24"/>
          <w:szCs w:val="24"/>
        </w:rPr>
        <w:t xml:space="preserve"> </w:t>
      </w:r>
      <w:proofErr w:type="spellStart"/>
      <w:r w:rsidRPr="00B63E14">
        <w:rPr>
          <w:rFonts w:ascii="Times New Roman" w:hAnsi="Times New Roman" w:cs="Times New Roman"/>
          <w:kern w:val="0"/>
          <w:sz w:val="24"/>
          <w:szCs w:val="24"/>
        </w:rPr>
        <w:t>Mckay</w:t>
      </w:r>
      <w:proofErr w:type="spellEnd"/>
      <w:r w:rsidRPr="00B63E14">
        <w:rPr>
          <w:rFonts w:ascii="Times New Roman" w:hAnsi="Times New Roman" w:cs="Times New Roman"/>
          <w:kern w:val="0"/>
          <w:sz w:val="24"/>
          <w:szCs w:val="24"/>
        </w:rPr>
        <w:t xml:space="preserve"> </w:t>
      </w:r>
      <w:r w:rsidRPr="00373B38">
        <w:rPr>
          <w:rFonts w:ascii="Times New Roman" w:hAnsi="Times New Roman" w:cs="Times New Roman"/>
          <w:kern w:val="0"/>
          <w:sz w:val="24"/>
          <w:szCs w:val="24"/>
        </w:rPr>
        <w:t xml:space="preserve">et al., </w:t>
      </w:r>
      <w:r w:rsidRPr="00373B38">
        <w:rPr>
          <w:rFonts w:ascii="Times New Roman" w:hAnsi="Times New Roman" w:cs="Times New Roman"/>
          <w:kern w:val="0"/>
          <w:sz w:val="24"/>
          <w:szCs w:val="24"/>
        </w:rPr>
        <w:lastRenderedPageBreak/>
        <w:t>201</w:t>
      </w:r>
      <w:r>
        <w:rPr>
          <w:rFonts w:ascii="Times New Roman" w:hAnsi="Times New Roman" w:cs="Times New Roman" w:hint="eastAsia"/>
          <w:kern w:val="0"/>
          <w:sz w:val="24"/>
          <w:szCs w:val="24"/>
        </w:rPr>
        <w:t>3</w:t>
      </w:r>
      <w:r w:rsidRPr="00373B38">
        <w:rPr>
          <w:rFonts w:ascii="Times New Roman" w:hAnsi="Times New Roman" w:cs="Times New Roman"/>
          <w:kern w:val="0"/>
          <w:sz w:val="24"/>
          <w:szCs w:val="24"/>
        </w:rPr>
        <w:t>)</w:t>
      </w:r>
      <w:r>
        <w:rPr>
          <w:rFonts w:ascii="Times New Roman" w:hAnsi="Times New Roman" w:cs="Times New Roman" w:hint="eastAsia"/>
          <w:kern w:val="0"/>
          <w:sz w:val="24"/>
          <w:szCs w:val="24"/>
        </w:rPr>
        <w:t xml:space="preserve">; PH trait college students </w:t>
      </w:r>
      <w:r w:rsidRPr="00373B38">
        <w:rPr>
          <w:rFonts w:ascii="Times New Roman" w:hAnsi="Times New Roman" w:cs="Times New Roman"/>
          <w:kern w:val="0"/>
          <w:sz w:val="24"/>
          <w:szCs w:val="24"/>
        </w:rPr>
        <w:t xml:space="preserve">significantly higher proportion to choose unhealthy food than </w:t>
      </w:r>
      <w:r>
        <w:rPr>
          <w:rFonts w:ascii="Times New Roman" w:hAnsi="Times New Roman" w:cs="Times New Roman" w:hint="eastAsia"/>
          <w:kern w:val="0"/>
          <w:sz w:val="24"/>
          <w:szCs w:val="24"/>
        </w:rPr>
        <w:t>FTP trait</w:t>
      </w:r>
      <w:r w:rsidRPr="00373B38">
        <w:rPr>
          <w:rFonts w:ascii="Times New Roman" w:hAnsi="Times New Roman" w:cs="Times New Roman"/>
          <w:kern w:val="0"/>
          <w:sz w:val="24"/>
          <w:szCs w:val="24"/>
        </w:rPr>
        <w:t xml:space="preserve"> </w:t>
      </w:r>
      <w:r w:rsidRPr="00B63E14">
        <w:rPr>
          <w:rFonts w:ascii="Times New Roman" w:hAnsi="Times New Roman" w:cs="Times New Roman"/>
          <w:kern w:val="0"/>
          <w:sz w:val="24"/>
          <w:szCs w:val="24"/>
        </w:rPr>
        <w:t>(</w:t>
      </w:r>
      <w:r w:rsidRPr="00B63E14">
        <w:rPr>
          <w:rFonts w:ascii="Times New Roman" w:hAnsi="Times New Roman" w:cs="Times New Roman" w:hint="eastAsia"/>
          <w:kern w:val="0"/>
          <w:sz w:val="24"/>
          <w:szCs w:val="24"/>
        </w:rPr>
        <w:t>Wang, 2016</w:t>
      </w:r>
      <w:r w:rsidRPr="00B63E14">
        <w:rPr>
          <w:rFonts w:ascii="Times New Roman" w:hAnsi="Times New Roman" w:cs="Times New Roman"/>
          <w:kern w:val="0"/>
          <w:sz w:val="24"/>
          <w:szCs w:val="24"/>
        </w:rPr>
        <w:t>)</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 Researchers</w:t>
      </w:r>
      <w:r w:rsidRPr="00373B38">
        <w:rPr>
          <w:rFonts w:ascii="Times New Roman" w:hAnsi="Times New Roman" w:cs="Times New Roman"/>
          <w:kern w:val="0"/>
          <w:sz w:val="24"/>
          <w:szCs w:val="24"/>
        </w:rPr>
        <w:t xml:space="preserve"> found that compared with </w:t>
      </w:r>
      <w:r>
        <w:rPr>
          <w:rFonts w:ascii="Times New Roman" w:hAnsi="Times New Roman" w:cs="Times New Roman"/>
          <w:kern w:val="0"/>
          <w:sz w:val="24"/>
          <w:szCs w:val="24"/>
        </w:rPr>
        <w:t>FTP trait</w:t>
      </w:r>
      <w:r w:rsidRPr="00373B38">
        <w:rPr>
          <w:rFonts w:ascii="Times New Roman" w:hAnsi="Times New Roman" w:cs="Times New Roman"/>
          <w:kern w:val="0"/>
          <w:sz w:val="24"/>
          <w:szCs w:val="24"/>
        </w:rPr>
        <w:t xml:space="preserve"> adolescents, PH </w:t>
      </w:r>
      <w:r>
        <w:rPr>
          <w:rFonts w:ascii="Times New Roman" w:hAnsi="Times New Roman" w:cs="Times New Roman"/>
          <w:kern w:val="0"/>
          <w:sz w:val="24"/>
          <w:szCs w:val="24"/>
        </w:rPr>
        <w:t xml:space="preserve">trait </w:t>
      </w:r>
      <w:r w:rsidRPr="00373B38">
        <w:rPr>
          <w:rFonts w:ascii="Times New Roman" w:hAnsi="Times New Roman" w:cs="Times New Roman"/>
          <w:kern w:val="0"/>
          <w:sz w:val="24"/>
          <w:szCs w:val="24"/>
        </w:rPr>
        <w:t>adolescents are more likely to choose and have implicit preferences to junk food</w:t>
      </w:r>
      <w:r w:rsidRPr="00C031BE">
        <w:rPr>
          <w:rFonts w:ascii="Times New Roman" w:hAnsi="Times New Roman" w:cs="Times New Roman"/>
          <w:kern w:val="0"/>
          <w:sz w:val="24"/>
          <w:szCs w:val="24"/>
        </w:rPr>
        <w:t xml:space="preserve"> (</w:t>
      </w:r>
      <w:r w:rsidRPr="00C32B1E">
        <w:rPr>
          <w:rFonts w:ascii="Times New Roman" w:hAnsi="Times New Roman" w:cs="Times New Roman"/>
          <w:kern w:val="0"/>
          <w:sz w:val="24"/>
          <w:szCs w:val="24"/>
        </w:rPr>
        <w:t xml:space="preserve">Zhong et al., 2017). </w:t>
      </w:r>
      <w:r w:rsidRPr="00C031BE">
        <w:rPr>
          <w:rFonts w:ascii="Times New Roman" w:hAnsi="Times New Roman" w:cs="Times New Roman"/>
          <w:kern w:val="0"/>
          <w:sz w:val="24"/>
          <w:szCs w:val="24"/>
        </w:rPr>
        <w:t>In contrast, the FTP trait adolescents are more likely to choose organic food (</w:t>
      </w:r>
      <w:proofErr w:type="spellStart"/>
      <w:r w:rsidRPr="00C32B1E">
        <w:rPr>
          <w:rFonts w:ascii="Times New Roman" w:hAnsi="Times New Roman" w:cs="Times New Roman"/>
          <w:kern w:val="0"/>
          <w:sz w:val="24"/>
          <w:szCs w:val="24"/>
        </w:rPr>
        <w:t>Bénard</w:t>
      </w:r>
      <w:proofErr w:type="spellEnd"/>
      <w:r w:rsidRPr="00C32B1E">
        <w:rPr>
          <w:rFonts w:ascii="Times New Roman" w:hAnsi="Times New Roman" w:cs="Times New Roman"/>
          <w:kern w:val="0"/>
          <w:sz w:val="24"/>
          <w:szCs w:val="24"/>
        </w:rPr>
        <w:t>, et al, 2018) and care more about the nutrition elements of food (Tortora &amp; Ares, 2018).</w:t>
      </w:r>
      <w:r w:rsidRPr="00C031BE">
        <w:rPr>
          <w:rFonts w:ascii="Times New Roman" w:hAnsi="Times New Roman" w:cs="Times New Roman"/>
          <w:kern w:val="0"/>
          <w:sz w:val="24"/>
          <w:szCs w:val="24"/>
        </w:rPr>
        <w:t xml:space="preserve"> These may be because PH trait adolescents prefer immediate gratification and tend to choose things that can bring them immediate satisfaction without considering the negative impact </w:t>
      </w:r>
      <w:r w:rsidRPr="00C32B1E">
        <w:rPr>
          <w:rFonts w:ascii="Times New Roman" w:hAnsi="Times New Roman" w:cs="Times New Roman"/>
          <w:kern w:val="0"/>
          <w:sz w:val="24"/>
          <w:szCs w:val="24"/>
        </w:rPr>
        <w:t>(Hall et al., 2015; Stahl et al., 2014)</w:t>
      </w:r>
      <w:r w:rsidRPr="00C031BE">
        <w:rPr>
          <w:rFonts w:ascii="Times New Roman" w:hAnsi="Times New Roman" w:cs="Times New Roman"/>
          <w:kern w:val="0"/>
          <w:sz w:val="24"/>
          <w:szCs w:val="24"/>
        </w:rPr>
        <w:t xml:space="preserve">. However, FTP trait adolescents who tend to be more rational choose based on the long-term benefits and thus have healthier </w:t>
      </w:r>
      <w:r w:rsidR="00E051CA" w:rsidRPr="004E7C47">
        <w:rPr>
          <w:rFonts w:ascii="Times New Roman" w:hAnsi="Times New Roman" w:cs="Times New Roman"/>
          <w:kern w:val="0"/>
          <w:sz w:val="24"/>
          <w:szCs w:val="24"/>
        </w:rPr>
        <w:t>behaviors</w:t>
      </w:r>
      <w:r w:rsidRPr="00C031BE">
        <w:rPr>
          <w:rFonts w:ascii="Times New Roman" w:hAnsi="Times New Roman" w:cs="Times New Roman"/>
          <w:kern w:val="0"/>
          <w:sz w:val="24"/>
          <w:szCs w:val="24"/>
        </w:rPr>
        <w:t xml:space="preserve"> </w:t>
      </w:r>
      <w:r w:rsidRPr="00C32B1E">
        <w:rPr>
          <w:rFonts w:ascii="Times New Roman" w:hAnsi="Times New Roman" w:cs="Times New Roman"/>
          <w:kern w:val="0"/>
          <w:sz w:val="24"/>
          <w:szCs w:val="24"/>
        </w:rPr>
        <w:t xml:space="preserve">(Frederick et al., 2002). </w:t>
      </w:r>
    </w:p>
    <w:p w:rsidR="006E08F1" w:rsidRDefault="006E08F1" w:rsidP="006E08F1">
      <w:pPr>
        <w:autoSpaceDE w:val="0"/>
        <w:autoSpaceDN w:val="0"/>
        <w:adjustRightInd w:val="0"/>
        <w:spacing w:line="480" w:lineRule="auto"/>
        <w:jc w:val="left"/>
        <w:rPr>
          <w:rStyle w:val="src"/>
          <w:rFonts w:ascii="Times New Roman" w:hAnsi="Times New Roman"/>
          <w:color w:val="000000" w:themeColor="text1"/>
          <w:sz w:val="24"/>
          <w:szCs w:val="24"/>
        </w:rPr>
      </w:pPr>
      <w:r>
        <w:rPr>
          <w:rFonts w:ascii="Times New Roman" w:hAnsi="Times New Roman" w:cs="Times New Roman"/>
          <w:kern w:val="0"/>
          <w:sz w:val="24"/>
          <w:szCs w:val="24"/>
        </w:rPr>
        <w:t xml:space="preserve">      </w:t>
      </w:r>
      <w:r w:rsidRPr="00373B38">
        <w:rPr>
          <w:rFonts w:ascii="Times New Roman" w:hAnsi="Times New Roman" w:cs="Times New Roman"/>
          <w:kern w:val="0"/>
          <w:sz w:val="24"/>
          <w:szCs w:val="24"/>
        </w:rPr>
        <w:t xml:space="preserve">Implicit preference </w:t>
      </w:r>
      <w:r>
        <w:rPr>
          <w:rFonts w:ascii="Times New Roman" w:hAnsi="Times New Roman" w:cs="Times New Roman"/>
          <w:kern w:val="0"/>
          <w:sz w:val="24"/>
          <w:szCs w:val="24"/>
        </w:rPr>
        <w:t>for</w:t>
      </w:r>
      <w:r w:rsidRPr="00373B38">
        <w:rPr>
          <w:rFonts w:ascii="Times New Roman" w:hAnsi="Times New Roman" w:cs="Times New Roman"/>
          <w:kern w:val="0"/>
          <w:sz w:val="24"/>
          <w:szCs w:val="24"/>
        </w:rPr>
        <w:t xml:space="preserve"> healthy food is an individual’s tendency </w:t>
      </w:r>
      <w:r>
        <w:rPr>
          <w:rFonts w:ascii="Times New Roman" w:hAnsi="Times New Roman" w:cs="Times New Roman"/>
          <w:kern w:val="0"/>
          <w:sz w:val="24"/>
          <w:szCs w:val="24"/>
        </w:rPr>
        <w:t>to</w:t>
      </w:r>
      <w:r w:rsidRPr="00373B38">
        <w:rPr>
          <w:rFonts w:ascii="Times New Roman" w:hAnsi="Times New Roman" w:cs="Times New Roman"/>
          <w:kern w:val="0"/>
          <w:sz w:val="24"/>
          <w:szCs w:val="24"/>
        </w:rPr>
        <w:t xml:space="preserve"> unconsciously choosing </w:t>
      </w:r>
      <w:r>
        <w:rPr>
          <w:rFonts w:ascii="Times New Roman" w:hAnsi="Times New Roman" w:cs="Times New Roman"/>
          <w:kern w:val="0"/>
          <w:sz w:val="24"/>
          <w:szCs w:val="24"/>
        </w:rPr>
        <w:t>them</w:t>
      </w:r>
      <w:r w:rsidRPr="00373B38">
        <w:rPr>
          <w:rFonts w:ascii="Times New Roman" w:hAnsi="Times New Roman" w:cs="Times New Roman"/>
          <w:kern w:val="0"/>
          <w:sz w:val="24"/>
          <w:szCs w:val="24"/>
        </w:rPr>
        <w:t xml:space="preserve"> based on their past experiences and existing attitudes towards the food</w:t>
      </w:r>
      <w:r>
        <w:rPr>
          <w:rFonts w:ascii="Times New Roman" w:hAnsi="Times New Roman" w:cs="Times New Roman"/>
          <w:kern w:val="0"/>
          <w:sz w:val="24"/>
          <w:szCs w:val="24"/>
        </w:rPr>
        <w:t>s</w:t>
      </w:r>
      <w:r w:rsidRPr="00373B38">
        <w:rPr>
          <w:rFonts w:ascii="Times New Roman" w:hAnsi="Times New Roman" w:cs="Times New Roman"/>
          <w:kern w:val="0"/>
          <w:sz w:val="24"/>
          <w:szCs w:val="24"/>
        </w:rPr>
        <w:t xml:space="preserve">. As a relatively stable psychological attitude, it reflects an individual’s tendency to approach certain health behaviors and can be used as an accurate indicator to predict individual dietary behaviors. </w:t>
      </w:r>
      <w:r>
        <w:rPr>
          <w:rStyle w:val="src"/>
          <w:rFonts w:ascii="Times New Roman" w:hAnsi="Times New Roman"/>
          <w:color w:val="000000" w:themeColor="text1"/>
          <w:sz w:val="24"/>
          <w:szCs w:val="24"/>
        </w:rPr>
        <w:t>I</w:t>
      </w:r>
      <w:r w:rsidRPr="00373B38">
        <w:rPr>
          <w:rStyle w:val="src"/>
          <w:rFonts w:ascii="Times New Roman" w:hAnsi="Times New Roman"/>
          <w:color w:val="000000" w:themeColor="text1"/>
          <w:sz w:val="24"/>
          <w:szCs w:val="24"/>
        </w:rPr>
        <w:t>mplicit attitudes can better reflect individuals’ “real attitudes” than explicit attitudes</w:t>
      </w:r>
      <w:r w:rsidRPr="00ED4C3B">
        <w:rPr>
          <w:rStyle w:val="src"/>
          <w:rFonts w:ascii="Times New Roman" w:hAnsi="Times New Roman"/>
          <w:color w:val="FF0000"/>
          <w:sz w:val="24"/>
          <w:szCs w:val="24"/>
        </w:rPr>
        <w:t xml:space="preserve"> </w:t>
      </w:r>
      <w:r w:rsidRPr="00C32B1E">
        <w:rPr>
          <w:rStyle w:val="src"/>
          <w:rFonts w:ascii="Times New Roman" w:hAnsi="Times New Roman"/>
          <w:sz w:val="24"/>
          <w:szCs w:val="24"/>
        </w:rPr>
        <w:t>(</w:t>
      </w:r>
      <w:proofErr w:type="spellStart"/>
      <w:r w:rsidRPr="00C32B1E">
        <w:rPr>
          <w:rStyle w:val="src"/>
          <w:rFonts w:ascii="Times New Roman" w:hAnsi="Times New Roman"/>
          <w:sz w:val="24"/>
          <w:szCs w:val="24"/>
        </w:rPr>
        <w:t>Houwer</w:t>
      </w:r>
      <w:proofErr w:type="spellEnd"/>
      <w:r w:rsidRPr="00C32B1E">
        <w:rPr>
          <w:rStyle w:val="src"/>
          <w:rFonts w:ascii="Times New Roman" w:hAnsi="Times New Roman"/>
          <w:sz w:val="24"/>
          <w:szCs w:val="24"/>
        </w:rPr>
        <w:t xml:space="preserve"> et al., 2002). </w:t>
      </w:r>
      <w:r w:rsidRPr="00373B38">
        <w:rPr>
          <w:rStyle w:val="src"/>
          <w:rFonts w:ascii="Times New Roman" w:hAnsi="Times New Roman"/>
          <w:color w:val="000000" w:themeColor="text1"/>
          <w:sz w:val="24"/>
          <w:szCs w:val="24"/>
        </w:rPr>
        <w:t>Most research</w:t>
      </w:r>
      <w:r>
        <w:rPr>
          <w:rStyle w:val="src"/>
          <w:rFonts w:ascii="Times New Roman" w:hAnsi="Times New Roman"/>
          <w:color w:val="000000" w:themeColor="text1"/>
          <w:sz w:val="24"/>
          <w:szCs w:val="24"/>
        </w:rPr>
        <w:t>es</w:t>
      </w:r>
      <w:r w:rsidRPr="00373B38">
        <w:rPr>
          <w:rStyle w:val="src"/>
          <w:rFonts w:ascii="Times New Roman" w:hAnsi="Times New Roman"/>
          <w:color w:val="000000" w:themeColor="text1"/>
          <w:sz w:val="24"/>
          <w:szCs w:val="24"/>
        </w:rPr>
        <w:t xml:space="preserve"> focus on the impact of explicit attitudes on healthy food choices and have few discussions on implicit attitudes. </w:t>
      </w:r>
      <w:r>
        <w:rPr>
          <w:rStyle w:val="src"/>
          <w:rFonts w:ascii="Times New Roman" w:hAnsi="Times New Roman"/>
          <w:color w:val="000000" w:themeColor="text1"/>
          <w:sz w:val="24"/>
          <w:szCs w:val="24"/>
        </w:rPr>
        <w:t>Also</w:t>
      </w:r>
      <w:r w:rsidRPr="00373B38">
        <w:rPr>
          <w:rStyle w:val="src"/>
          <w:rFonts w:ascii="Times New Roman" w:hAnsi="Times New Roman"/>
          <w:color w:val="000000" w:themeColor="text1"/>
          <w:sz w:val="24"/>
          <w:szCs w:val="24"/>
        </w:rPr>
        <w:t xml:space="preserve">, they focus more on the relationship between health </w:t>
      </w:r>
      <w:r w:rsidR="00E051CA" w:rsidRPr="00BF596F">
        <w:rPr>
          <w:rStyle w:val="src"/>
          <w:rFonts w:ascii="Times New Roman" w:hAnsi="Times New Roman"/>
          <w:color w:val="000000" w:themeColor="text1"/>
          <w:sz w:val="24"/>
          <w:szCs w:val="24"/>
        </w:rPr>
        <w:t>behaviors</w:t>
      </w:r>
      <w:r w:rsidRPr="00373B38">
        <w:rPr>
          <w:rStyle w:val="src"/>
          <w:rFonts w:ascii="Times New Roman" w:hAnsi="Times New Roman"/>
          <w:color w:val="000000" w:themeColor="text1"/>
          <w:sz w:val="24"/>
          <w:szCs w:val="24"/>
        </w:rPr>
        <w:t xml:space="preserve"> and the PH</w:t>
      </w:r>
      <w:r>
        <w:rPr>
          <w:rStyle w:val="src"/>
          <w:rFonts w:ascii="Times New Roman" w:hAnsi="Times New Roman"/>
          <w:color w:val="000000" w:themeColor="text1"/>
          <w:sz w:val="24"/>
          <w:szCs w:val="24"/>
        </w:rPr>
        <w:t xml:space="preserve"> trait</w:t>
      </w:r>
      <w:r w:rsidRPr="00373B38">
        <w:rPr>
          <w:rStyle w:val="src"/>
          <w:rFonts w:ascii="Times New Roman" w:hAnsi="Times New Roman"/>
          <w:color w:val="000000" w:themeColor="text1"/>
          <w:sz w:val="24"/>
          <w:szCs w:val="24"/>
        </w:rPr>
        <w:t xml:space="preserve"> instead of between health </w:t>
      </w:r>
      <w:r w:rsidR="00E051CA" w:rsidRPr="00BF596F">
        <w:rPr>
          <w:rStyle w:val="src"/>
          <w:rFonts w:ascii="Times New Roman" w:hAnsi="Times New Roman"/>
          <w:color w:val="000000" w:themeColor="text1"/>
          <w:sz w:val="24"/>
          <w:szCs w:val="24"/>
        </w:rPr>
        <w:t>behaviors</w:t>
      </w:r>
      <w:r w:rsidRPr="00373B38">
        <w:rPr>
          <w:rStyle w:val="src"/>
          <w:rFonts w:ascii="Times New Roman" w:hAnsi="Times New Roman"/>
          <w:color w:val="000000" w:themeColor="text1"/>
          <w:sz w:val="24"/>
          <w:szCs w:val="24"/>
        </w:rPr>
        <w:t xml:space="preserve"> and the PF</w:t>
      </w:r>
      <w:r>
        <w:rPr>
          <w:rStyle w:val="src"/>
          <w:rFonts w:ascii="Times New Roman" w:hAnsi="Times New Roman"/>
          <w:color w:val="000000" w:themeColor="text1"/>
          <w:sz w:val="24"/>
          <w:szCs w:val="24"/>
        </w:rPr>
        <w:t xml:space="preserve"> trait</w:t>
      </w:r>
      <w:r w:rsidRPr="00373B38">
        <w:rPr>
          <w:rStyle w:val="src"/>
          <w:rFonts w:ascii="Times New Roman" w:hAnsi="Times New Roman"/>
          <w:color w:val="000000" w:themeColor="text1"/>
          <w:sz w:val="24"/>
          <w:szCs w:val="24"/>
        </w:rPr>
        <w:t xml:space="preserve">. PH and PF </w:t>
      </w:r>
      <w:r>
        <w:rPr>
          <w:rStyle w:val="src"/>
          <w:rFonts w:ascii="Times New Roman" w:hAnsi="Times New Roman"/>
          <w:color w:val="000000" w:themeColor="text1"/>
          <w:sz w:val="24"/>
          <w:szCs w:val="24"/>
        </w:rPr>
        <w:t xml:space="preserve">traits </w:t>
      </w:r>
      <w:r w:rsidRPr="00373B38">
        <w:rPr>
          <w:rStyle w:val="src"/>
          <w:rFonts w:ascii="Times New Roman" w:hAnsi="Times New Roman"/>
          <w:color w:val="000000" w:themeColor="text1"/>
          <w:sz w:val="24"/>
          <w:szCs w:val="24"/>
        </w:rPr>
        <w:t xml:space="preserve">pursue different types of immediate satisfaction. The former goes after immediate happiness while the latter after self-destruction. Therefore, it is </w:t>
      </w:r>
      <w:r w:rsidRPr="00373B38">
        <w:rPr>
          <w:rStyle w:val="src"/>
          <w:rFonts w:ascii="Times New Roman" w:hAnsi="Times New Roman"/>
          <w:color w:val="000000" w:themeColor="text1"/>
          <w:sz w:val="24"/>
          <w:szCs w:val="24"/>
        </w:rPr>
        <w:lastRenderedPageBreak/>
        <w:t xml:space="preserve">likely that </w:t>
      </w:r>
      <w:r w:rsidR="00E2293C" w:rsidRPr="00E2293C">
        <w:rPr>
          <w:rFonts w:ascii="Times New Roman" w:hAnsi="Times New Roman" w:cs="Times New Roman"/>
          <w:kern w:val="0"/>
          <w:sz w:val="24"/>
          <w:szCs w:val="24"/>
        </w:rPr>
        <w:t>individuals with</w:t>
      </w:r>
      <w:r w:rsidR="00E2293C" w:rsidRPr="00373B38">
        <w:rPr>
          <w:rStyle w:val="src"/>
          <w:rFonts w:ascii="Times New Roman" w:hAnsi="Times New Roman"/>
          <w:color w:val="000000" w:themeColor="text1"/>
          <w:sz w:val="24"/>
          <w:szCs w:val="24"/>
        </w:rPr>
        <w:t xml:space="preserve"> </w:t>
      </w:r>
      <w:r w:rsidRPr="00373B38">
        <w:rPr>
          <w:rStyle w:val="src"/>
          <w:rFonts w:ascii="Times New Roman" w:hAnsi="Times New Roman"/>
          <w:color w:val="000000" w:themeColor="text1"/>
          <w:sz w:val="24"/>
          <w:szCs w:val="24"/>
        </w:rPr>
        <w:t xml:space="preserve">PH and PF have </w:t>
      </w:r>
      <w:r w:rsidR="00E2293C" w:rsidRPr="00E2293C">
        <w:rPr>
          <w:rFonts w:ascii="Times New Roman" w:hAnsi="Times New Roman" w:cs="Times New Roman"/>
          <w:kern w:val="0"/>
          <w:sz w:val="24"/>
          <w:szCs w:val="24"/>
        </w:rPr>
        <w:t>varying degrees</w:t>
      </w:r>
      <w:r w:rsidR="00E2293C" w:rsidRPr="00373B38">
        <w:rPr>
          <w:rStyle w:val="src"/>
          <w:rFonts w:ascii="Times New Roman" w:hAnsi="Times New Roman"/>
          <w:color w:val="000000" w:themeColor="text1"/>
          <w:sz w:val="24"/>
          <w:szCs w:val="24"/>
        </w:rPr>
        <w:t xml:space="preserve"> </w:t>
      </w:r>
      <w:r w:rsidR="00E2293C">
        <w:rPr>
          <w:rStyle w:val="src"/>
          <w:rFonts w:ascii="Times New Roman" w:hAnsi="Times New Roman"/>
          <w:color w:val="000000" w:themeColor="text1"/>
          <w:sz w:val="24"/>
          <w:szCs w:val="24"/>
        </w:rPr>
        <w:t xml:space="preserve">of </w:t>
      </w:r>
      <w:r w:rsidRPr="00373B38">
        <w:rPr>
          <w:rStyle w:val="src"/>
          <w:rFonts w:ascii="Times New Roman" w:hAnsi="Times New Roman"/>
          <w:color w:val="000000" w:themeColor="text1"/>
          <w:sz w:val="24"/>
          <w:szCs w:val="24"/>
        </w:rPr>
        <w:t>healthy food</w:t>
      </w:r>
      <w:r w:rsidR="00E2293C">
        <w:rPr>
          <w:rStyle w:val="src"/>
          <w:rFonts w:ascii="Times New Roman" w:hAnsi="Times New Roman"/>
          <w:color w:val="000000" w:themeColor="text1"/>
          <w:sz w:val="24"/>
          <w:szCs w:val="24"/>
        </w:rPr>
        <w:t>s</w:t>
      </w:r>
      <w:r w:rsidRPr="00373B38">
        <w:rPr>
          <w:rStyle w:val="src"/>
          <w:rFonts w:ascii="Times New Roman" w:hAnsi="Times New Roman"/>
          <w:color w:val="000000" w:themeColor="text1"/>
          <w:sz w:val="24"/>
          <w:szCs w:val="24"/>
        </w:rPr>
        <w:t>. As of now, no research has studied the relationship between implicit preferences to food</w:t>
      </w:r>
      <w:r>
        <w:rPr>
          <w:rStyle w:val="src"/>
          <w:rFonts w:ascii="Times New Roman" w:hAnsi="Times New Roman"/>
          <w:color w:val="000000" w:themeColor="text1"/>
          <w:sz w:val="24"/>
          <w:szCs w:val="24"/>
        </w:rPr>
        <w:t xml:space="preserve"> choice</w:t>
      </w:r>
      <w:r w:rsidRPr="00373B38">
        <w:rPr>
          <w:rStyle w:val="src"/>
          <w:rFonts w:ascii="Times New Roman" w:hAnsi="Times New Roman"/>
          <w:color w:val="000000" w:themeColor="text1"/>
          <w:sz w:val="24"/>
          <w:szCs w:val="24"/>
        </w:rPr>
        <w:t xml:space="preserve"> and PH, PF, and FTP. </w:t>
      </w:r>
    </w:p>
    <w:p w:rsidR="006E08F1" w:rsidRDefault="006E08F1" w:rsidP="00A73154">
      <w:pPr>
        <w:autoSpaceDE w:val="0"/>
        <w:autoSpaceDN w:val="0"/>
        <w:adjustRightInd w:val="0"/>
        <w:spacing w:line="480" w:lineRule="auto"/>
        <w:ind w:firstLineChars="300" w:firstLine="720"/>
        <w:jc w:val="left"/>
        <w:rPr>
          <w:rFonts w:ascii="Times New Roman" w:hAnsi="Times New Roman" w:cs="Times New Roman"/>
          <w:kern w:val="0"/>
          <w:sz w:val="24"/>
          <w:szCs w:val="24"/>
        </w:rPr>
      </w:pPr>
      <w:r w:rsidRPr="00373B38">
        <w:rPr>
          <w:rFonts w:ascii="Times New Roman" w:hAnsi="Times New Roman" w:cs="Times New Roman"/>
          <w:kern w:val="0"/>
          <w:sz w:val="24"/>
          <w:szCs w:val="24"/>
        </w:rPr>
        <w:t>Diet is a decisive factor that can decide whether adolescents</w:t>
      </w:r>
      <w:r w:rsidRPr="00373B38" w:rsidDel="00BB3E72">
        <w:rPr>
          <w:rFonts w:ascii="Times New Roman" w:hAnsi="Times New Roman" w:cs="Times New Roman"/>
          <w:kern w:val="0"/>
          <w:sz w:val="24"/>
          <w:szCs w:val="24"/>
        </w:rPr>
        <w:t xml:space="preserve"> </w:t>
      </w:r>
      <w:r w:rsidRPr="00373B38">
        <w:rPr>
          <w:rFonts w:ascii="Times New Roman" w:hAnsi="Times New Roman" w:cs="Times New Roman"/>
          <w:kern w:val="0"/>
          <w:sz w:val="24"/>
          <w:szCs w:val="24"/>
        </w:rPr>
        <w:t xml:space="preserve">have obesity and chronic diseases or not. The dietary habits developed during adolescence have lasting effects </w:t>
      </w:r>
      <w:r>
        <w:rPr>
          <w:rFonts w:ascii="Times New Roman" w:hAnsi="Times New Roman" w:cs="Times New Roman"/>
          <w:kern w:val="0"/>
          <w:sz w:val="24"/>
          <w:szCs w:val="24"/>
        </w:rPr>
        <w:t>un</w:t>
      </w:r>
      <w:r w:rsidRPr="00373B38">
        <w:rPr>
          <w:rFonts w:ascii="Times New Roman" w:hAnsi="Times New Roman" w:cs="Times New Roman"/>
          <w:kern w:val="0"/>
          <w:sz w:val="24"/>
          <w:szCs w:val="24"/>
        </w:rPr>
        <w:t>til adulthood and even late adulthood</w:t>
      </w:r>
      <w:r w:rsidRPr="00C031BE">
        <w:rPr>
          <w:rFonts w:ascii="Times New Roman" w:hAnsi="Times New Roman" w:cs="Times New Roman"/>
          <w:kern w:val="0"/>
          <w:sz w:val="24"/>
          <w:szCs w:val="24"/>
        </w:rPr>
        <w:t xml:space="preserve"> </w:t>
      </w:r>
      <w:r w:rsidRPr="00C32B1E">
        <w:rPr>
          <w:rFonts w:ascii="Times New Roman" w:hAnsi="Times New Roman" w:cs="Times New Roman"/>
          <w:kern w:val="0"/>
          <w:sz w:val="24"/>
          <w:szCs w:val="24"/>
        </w:rPr>
        <w:t xml:space="preserve">(Rakowski, 1986). </w:t>
      </w:r>
      <w:bookmarkStart w:id="4" w:name="OLE_LINK11"/>
      <w:bookmarkStart w:id="5" w:name="OLE_LINK12"/>
      <w:r w:rsidRPr="00C32B1E">
        <w:rPr>
          <w:rFonts w:ascii="Times New Roman" w:hAnsi="Times New Roman" w:cs="Times New Roman"/>
          <w:kern w:val="0"/>
          <w:sz w:val="24"/>
          <w:szCs w:val="24"/>
        </w:rPr>
        <w:t xml:space="preserve">Studies also found that adolescents who have poor diet self-control tend to be less </w:t>
      </w:r>
      <w:r w:rsidRPr="00C031BE">
        <w:rPr>
          <w:rFonts w:ascii="Times New Roman" w:hAnsi="Times New Roman" w:cs="Times New Roman"/>
          <w:kern w:val="0"/>
          <w:sz w:val="24"/>
          <w:szCs w:val="24"/>
        </w:rPr>
        <w:t>FTP (</w:t>
      </w:r>
      <w:proofErr w:type="spellStart"/>
      <w:r w:rsidRPr="00C32B1E">
        <w:rPr>
          <w:rFonts w:ascii="Times New Roman" w:hAnsi="Times New Roman" w:cs="Times New Roman"/>
          <w:kern w:val="0"/>
          <w:sz w:val="24"/>
          <w:szCs w:val="24"/>
        </w:rPr>
        <w:t>Piko</w:t>
      </w:r>
      <w:proofErr w:type="spellEnd"/>
      <w:r w:rsidRPr="00C32B1E">
        <w:rPr>
          <w:rFonts w:ascii="Times New Roman" w:hAnsi="Times New Roman" w:cs="Times New Roman"/>
          <w:kern w:val="0"/>
          <w:sz w:val="24"/>
          <w:szCs w:val="24"/>
        </w:rPr>
        <w:t xml:space="preserve"> &amp; </w:t>
      </w:r>
      <w:proofErr w:type="spellStart"/>
      <w:r w:rsidRPr="00C32B1E">
        <w:rPr>
          <w:rFonts w:ascii="Times New Roman" w:hAnsi="Times New Roman" w:cs="Times New Roman"/>
          <w:kern w:val="0"/>
          <w:sz w:val="24"/>
          <w:szCs w:val="24"/>
        </w:rPr>
        <w:t>Brassai</w:t>
      </w:r>
      <w:proofErr w:type="spellEnd"/>
      <w:r w:rsidRPr="00C32B1E">
        <w:rPr>
          <w:rFonts w:ascii="Times New Roman" w:hAnsi="Times New Roman" w:cs="Times New Roman"/>
          <w:kern w:val="0"/>
          <w:sz w:val="24"/>
          <w:szCs w:val="24"/>
        </w:rPr>
        <w:t>, 2009)</w:t>
      </w:r>
      <w:r w:rsidRPr="00C031BE">
        <w:rPr>
          <w:rFonts w:ascii="Times New Roman" w:hAnsi="Times New Roman" w:cs="Times New Roman"/>
          <w:kern w:val="0"/>
          <w:sz w:val="24"/>
          <w:szCs w:val="24"/>
        </w:rPr>
        <w:t xml:space="preserve">. </w:t>
      </w:r>
      <w:bookmarkStart w:id="6" w:name="OLE_LINK19"/>
      <w:bookmarkStart w:id="7" w:name="OLE_LINK20"/>
      <w:r w:rsidR="00A73154" w:rsidRPr="00A73154">
        <w:rPr>
          <w:rFonts w:ascii="Times New Roman" w:hAnsi="Times New Roman" w:cs="Times New Roman"/>
          <w:kern w:val="0"/>
          <w:sz w:val="24"/>
          <w:szCs w:val="24"/>
        </w:rPr>
        <w:t xml:space="preserve">Adolescents extend their </w:t>
      </w:r>
      <w:r w:rsidR="00A73154" w:rsidRPr="00C031BE">
        <w:rPr>
          <w:rFonts w:ascii="Times New Roman" w:hAnsi="Times New Roman" w:cs="Times New Roman"/>
          <w:kern w:val="0"/>
          <w:sz w:val="24"/>
          <w:szCs w:val="24"/>
        </w:rPr>
        <w:t>attention</w:t>
      </w:r>
      <w:r w:rsidR="00A73154" w:rsidRPr="00A73154">
        <w:rPr>
          <w:rFonts w:ascii="Times New Roman" w:hAnsi="Times New Roman" w:cs="Times New Roman"/>
          <w:kern w:val="0"/>
          <w:sz w:val="24"/>
          <w:szCs w:val="24"/>
        </w:rPr>
        <w:t xml:space="preserve"> from </w:t>
      </w:r>
      <w:r w:rsidR="00A73154" w:rsidRPr="00C031BE">
        <w:rPr>
          <w:rFonts w:ascii="Times New Roman" w:hAnsi="Times New Roman" w:cs="Times New Roman"/>
          <w:kern w:val="0"/>
          <w:sz w:val="24"/>
          <w:szCs w:val="24"/>
        </w:rPr>
        <w:t>being focused on present immediacy</w:t>
      </w:r>
      <w:r w:rsidR="00A73154">
        <w:rPr>
          <w:rFonts w:ascii="Times New Roman" w:hAnsi="Times New Roman" w:cs="Times New Roman"/>
          <w:kern w:val="0"/>
          <w:sz w:val="24"/>
          <w:szCs w:val="24"/>
        </w:rPr>
        <w:t xml:space="preserve"> </w:t>
      </w:r>
      <w:r w:rsidR="00A73154" w:rsidRPr="00A73154">
        <w:rPr>
          <w:rFonts w:ascii="Times New Roman" w:hAnsi="Times New Roman" w:cs="Times New Roman"/>
          <w:kern w:val="0"/>
          <w:sz w:val="24"/>
          <w:szCs w:val="24"/>
        </w:rPr>
        <w:t>to the long-term outcomes of the future</w:t>
      </w:r>
      <w:bookmarkEnd w:id="6"/>
      <w:bookmarkEnd w:id="7"/>
      <w:r w:rsidRPr="00C031BE">
        <w:rPr>
          <w:rFonts w:ascii="Times New Roman" w:hAnsi="Times New Roman" w:cs="Times New Roman"/>
          <w:kern w:val="0"/>
          <w:sz w:val="24"/>
          <w:szCs w:val="24"/>
        </w:rPr>
        <w:t xml:space="preserve"> </w:t>
      </w:r>
      <w:r w:rsidRPr="00C32B1E">
        <w:rPr>
          <w:rStyle w:val="src"/>
          <w:rFonts w:ascii="Times New Roman" w:hAnsi="Times New Roman"/>
          <w:sz w:val="24"/>
          <w:szCs w:val="24"/>
        </w:rPr>
        <w:t>(</w:t>
      </w:r>
      <w:proofErr w:type="spellStart"/>
      <w:r w:rsidRPr="00C32B1E">
        <w:rPr>
          <w:rStyle w:val="src"/>
          <w:rFonts w:ascii="Times New Roman" w:hAnsi="Times New Roman"/>
          <w:sz w:val="24"/>
          <w:szCs w:val="24"/>
        </w:rPr>
        <w:t>Bortner</w:t>
      </w:r>
      <w:proofErr w:type="spellEnd"/>
      <w:r w:rsidRPr="00C32B1E">
        <w:rPr>
          <w:rFonts w:ascii="Times New Roman" w:hAnsi="Times New Roman" w:cs="Times New Roman"/>
          <w:kern w:val="0"/>
          <w:sz w:val="24"/>
          <w:szCs w:val="24"/>
        </w:rPr>
        <w:t xml:space="preserve"> et al., </w:t>
      </w:r>
      <w:r w:rsidRPr="00C32B1E">
        <w:rPr>
          <w:rStyle w:val="src"/>
          <w:rFonts w:ascii="Times New Roman" w:hAnsi="Times New Roman"/>
          <w:sz w:val="24"/>
          <w:szCs w:val="24"/>
        </w:rPr>
        <w:t>1972)</w:t>
      </w:r>
      <w:r w:rsidR="00A73154">
        <w:rPr>
          <w:rStyle w:val="src"/>
          <w:rFonts w:ascii="Times New Roman" w:hAnsi="Times New Roman"/>
          <w:sz w:val="24"/>
          <w:szCs w:val="24"/>
        </w:rPr>
        <w:t>.</w:t>
      </w:r>
      <w:r w:rsidRPr="00C32B1E">
        <w:rPr>
          <w:rStyle w:val="src"/>
          <w:rFonts w:ascii="Times New Roman" w:hAnsi="Times New Roman"/>
          <w:sz w:val="24"/>
          <w:szCs w:val="24"/>
        </w:rPr>
        <w:t xml:space="preserve"> </w:t>
      </w:r>
      <w:r w:rsidR="00A73154">
        <w:rPr>
          <w:rFonts w:ascii="Times New Roman" w:hAnsi="Times New Roman" w:cs="Times New Roman"/>
          <w:kern w:val="0"/>
          <w:sz w:val="24"/>
          <w:szCs w:val="24"/>
        </w:rPr>
        <w:t>T</w:t>
      </w:r>
      <w:r w:rsidRPr="00C031BE">
        <w:rPr>
          <w:rFonts w:ascii="Times New Roman" w:hAnsi="Times New Roman" w:cs="Times New Roman"/>
          <w:kern w:val="0"/>
          <w:sz w:val="24"/>
          <w:szCs w:val="24"/>
        </w:rPr>
        <w:t>o being high</w:t>
      </w:r>
      <w:r w:rsidRPr="00373B38">
        <w:rPr>
          <w:rFonts w:ascii="Times New Roman" w:hAnsi="Times New Roman" w:cs="Times New Roman"/>
          <w:kern w:val="0"/>
          <w:sz w:val="24"/>
          <w:szCs w:val="24"/>
        </w:rPr>
        <w:t xml:space="preserve">er FTP can help them make choices beneficial to their health and then develop healthy </w:t>
      </w:r>
      <w:r w:rsidR="00E051CA" w:rsidRPr="00BF596F">
        <w:rPr>
          <w:rFonts w:ascii="Times New Roman" w:hAnsi="Times New Roman" w:cs="Times New Roman"/>
          <w:kern w:val="0"/>
          <w:sz w:val="24"/>
          <w:szCs w:val="24"/>
        </w:rPr>
        <w:t>behavior</w:t>
      </w:r>
      <w:r w:rsidRPr="00373B38">
        <w:rPr>
          <w:rFonts w:ascii="Times New Roman" w:hAnsi="Times New Roman" w:cs="Times New Roman"/>
          <w:kern w:val="0"/>
          <w:sz w:val="24"/>
          <w:szCs w:val="24"/>
        </w:rPr>
        <w:t xml:space="preserve"> models</w:t>
      </w:r>
      <w:bookmarkEnd w:id="4"/>
      <w:bookmarkEnd w:id="5"/>
      <w:r w:rsidRPr="00373B38">
        <w:rPr>
          <w:rFonts w:ascii="Times New Roman" w:hAnsi="Times New Roman" w:cs="Times New Roman"/>
          <w:kern w:val="0"/>
          <w:sz w:val="24"/>
          <w:szCs w:val="24"/>
        </w:rPr>
        <w:t xml:space="preserve">. </w:t>
      </w:r>
    </w:p>
    <w:p w:rsidR="006E08F1" w:rsidRPr="00373B38" w:rsidRDefault="006E08F1" w:rsidP="006E08F1">
      <w:pPr>
        <w:autoSpaceDE w:val="0"/>
        <w:autoSpaceDN w:val="0"/>
        <w:adjustRightInd w:val="0"/>
        <w:spacing w:line="480" w:lineRule="auto"/>
        <w:jc w:val="left"/>
        <w:rPr>
          <w:rFonts w:ascii="Times New Roman" w:hAnsi="Times New Roman" w:cs="Times New Roman"/>
          <w:b/>
          <w:kern w:val="0"/>
          <w:sz w:val="24"/>
          <w:szCs w:val="24"/>
        </w:rPr>
      </w:pPr>
      <w:r w:rsidRPr="00373B38">
        <w:rPr>
          <w:rFonts w:ascii="Times New Roman" w:hAnsi="Times New Roman" w:cs="Times New Roman"/>
          <w:b/>
          <w:kern w:val="0"/>
          <w:sz w:val="24"/>
          <w:szCs w:val="24"/>
        </w:rPr>
        <w:t>Present study</w:t>
      </w:r>
    </w:p>
    <w:p w:rsidR="006E08F1" w:rsidRPr="00373B38" w:rsidRDefault="006E08F1" w:rsidP="006E08F1">
      <w:pPr>
        <w:autoSpaceDE w:val="0"/>
        <w:autoSpaceDN w:val="0"/>
        <w:adjustRightInd w:val="0"/>
        <w:spacing w:line="480" w:lineRule="auto"/>
        <w:ind w:firstLineChars="300" w:firstLine="720"/>
        <w:jc w:val="left"/>
        <w:rPr>
          <w:rFonts w:ascii="Times New Roman" w:hAnsi="Times New Roman" w:cs="Times New Roman"/>
          <w:kern w:val="0"/>
          <w:sz w:val="24"/>
          <w:szCs w:val="24"/>
        </w:rPr>
      </w:pPr>
      <w:bookmarkStart w:id="8" w:name="OLE_LINK21"/>
      <w:bookmarkStart w:id="9" w:name="OLE_LINK22"/>
      <w:r w:rsidRPr="00373B38">
        <w:rPr>
          <w:rFonts w:ascii="Times New Roman" w:hAnsi="Times New Roman" w:cs="Times New Roman"/>
          <w:kern w:val="0"/>
          <w:sz w:val="24"/>
          <w:szCs w:val="24"/>
        </w:rPr>
        <w:t xml:space="preserve">In this study, with middle school students as the research subjects used the implicit association test (IAT) to explore the implicit preferences with different TP </w:t>
      </w:r>
      <w:r>
        <w:rPr>
          <w:rFonts w:ascii="Times New Roman" w:hAnsi="Times New Roman" w:cs="Times New Roman"/>
          <w:kern w:val="0"/>
          <w:sz w:val="24"/>
          <w:szCs w:val="24"/>
        </w:rPr>
        <w:t>traits</w:t>
      </w:r>
      <w:r w:rsidRPr="00373B38">
        <w:rPr>
          <w:rFonts w:ascii="Times New Roman" w:hAnsi="Times New Roman" w:cs="Times New Roman"/>
          <w:kern w:val="0"/>
          <w:sz w:val="24"/>
          <w:szCs w:val="24"/>
        </w:rPr>
        <w:t xml:space="preserve"> (PH, PF and FTP) to healthy food choice. </w:t>
      </w:r>
      <w:bookmarkEnd w:id="8"/>
      <w:bookmarkEnd w:id="9"/>
      <w:r w:rsidRPr="00373B38">
        <w:rPr>
          <w:rFonts w:ascii="Times New Roman" w:hAnsi="Times New Roman" w:cs="Times New Roman"/>
          <w:kern w:val="0"/>
          <w:sz w:val="24"/>
          <w:szCs w:val="24"/>
        </w:rPr>
        <w:t xml:space="preserve">We </w:t>
      </w:r>
      <w:r w:rsidR="00201A5F" w:rsidRPr="00BA0226">
        <w:rPr>
          <w:rFonts w:ascii="Times New Roman" w:hAnsi="Times New Roman" w:cs="Times New Roman"/>
          <w:kern w:val="0"/>
          <w:sz w:val="24"/>
          <w:szCs w:val="24"/>
        </w:rPr>
        <w:t>hypothesized</w:t>
      </w:r>
      <w:r w:rsidRPr="00373B38">
        <w:rPr>
          <w:rFonts w:ascii="Times New Roman" w:hAnsi="Times New Roman" w:cs="Times New Roman"/>
          <w:kern w:val="0"/>
          <w:sz w:val="24"/>
          <w:szCs w:val="24"/>
        </w:rPr>
        <w:t xml:space="preserve"> that FTP </w:t>
      </w:r>
      <w:r>
        <w:rPr>
          <w:rFonts w:ascii="Times New Roman" w:hAnsi="Times New Roman" w:cs="Times New Roman"/>
          <w:kern w:val="0"/>
          <w:sz w:val="24"/>
          <w:szCs w:val="24"/>
        </w:rPr>
        <w:t>trait</w:t>
      </w:r>
      <w:r w:rsidRPr="00373B38">
        <w:rPr>
          <w:rFonts w:ascii="Times New Roman" w:hAnsi="Times New Roman" w:cs="Times New Roman"/>
          <w:kern w:val="0"/>
          <w:sz w:val="24"/>
          <w:szCs w:val="24"/>
        </w:rPr>
        <w:t xml:space="preserve"> adolescents have more positive implicit preferences </w:t>
      </w:r>
      <w:r w:rsidR="00201A5F">
        <w:rPr>
          <w:rFonts w:ascii="Times New Roman" w:hAnsi="Times New Roman" w:cs="Times New Roman"/>
          <w:kern w:val="0"/>
          <w:sz w:val="24"/>
          <w:szCs w:val="24"/>
        </w:rPr>
        <w:t>to</w:t>
      </w:r>
      <w:r w:rsidRPr="00373B38">
        <w:rPr>
          <w:rFonts w:ascii="Times New Roman" w:hAnsi="Times New Roman" w:cs="Times New Roman"/>
          <w:kern w:val="0"/>
          <w:sz w:val="24"/>
          <w:szCs w:val="24"/>
        </w:rPr>
        <w:t xml:space="preserve"> healthy food choice than PH and PF </w:t>
      </w:r>
      <w:r>
        <w:rPr>
          <w:rFonts w:ascii="Times New Roman" w:hAnsi="Times New Roman" w:cs="Times New Roman"/>
          <w:kern w:val="0"/>
          <w:sz w:val="24"/>
          <w:szCs w:val="24"/>
        </w:rPr>
        <w:t>traits</w:t>
      </w:r>
      <w:r w:rsidRPr="00373B38">
        <w:rPr>
          <w:rFonts w:ascii="Times New Roman" w:hAnsi="Times New Roman" w:cs="Times New Roman"/>
          <w:kern w:val="0"/>
          <w:sz w:val="24"/>
          <w:szCs w:val="24"/>
        </w:rPr>
        <w:t xml:space="preserve"> adolescents</w:t>
      </w:r>
      <w:r w:rsidR="00201A5F">
        <w:rPr>
          <w:rFonts w:ascii="Times New Roman" w:hAnsi="Times New Roman" w:cs="Times New Roman"/>
          <w:kern w:val="0"/>
          <w:sz w:val="24"/>
          <w:szCs w:val="24"/>
        </w:rPr>
        <w:t>,</w:t>
      </w:r>
      <w:r w:rsidRPr="00373B38">
        <w:rPr>
          <w:rFonts w:ascii="Times New Roman" w:hAnsi="Times New Roman" w:cs="Times New Roman"/>
          <w:kern w:val="0"/>
          <w:sz w:val="24"/>
          <w:szCs w:val="24"/>
        </w:rPr>
        <w:t xml:space="preserve"> PH</w:t>
      </w:r>
      <w:r>
        <w:rPr>
          <w:rFonts w:ascii="Times New Roman" w:hAnsi="Times New Roman" w:cs="Times New Roman"/>
          <w:kern w:val="0"/>
          <w:sz w:val="24"/>
          <w:szCs w:val="24"/>
        </w:rPr>
        <w:t xml:space="preserve"> trait</w:t>
      </w:r>
      <w:r w:rsidRPr="00373B38">
        <w:rPr>
          <w:rFonts w:ascii="Times New Roman" w:hAnsi="Times New Roman" w:cs="Times New Roman"/>
          <w:kern w:val="0"/>
          <w:sz w:val="24"/>
          <w:szCs w:val="24"/>
        </w:rPr>
        <w:t xml:space="preserve"> adolescents have more positive implicit preferences to healthy food than PF</w:t>
      </w:r>
      <w:r>
        <w:rPr>
          <w:rFonts w:ascii="Times New Roman" w:hAnsi="Times New Roman" w:cs="Times New Roman"/>
          <w:kern w:val="0"/>
          <w:sz w:val="24"/>
          <w:szCs w:val="24"/>
        </w:rPr>
        <w:t xml:space="preserve"> trait</w:t>
      </w:r>
      <w:r w:rsidRPr="00373B38">
        <w:rPr>
          <w:rFonts w:ascii="Times New Roman" w:hAnsi="Times New Roman" w:cs="Times New Roman"/>
          <w:kern w:val="0"/>
          <w:sz w:val="24"/>
          <w:szCs w:val="24"/>
        </w:rPr>
        <w:t xml:space="preserve"> adolescents.</w:t>
      </w:r>
    </w:p>
    <w:p w:rsidR="006E08F1" w:rsidRPr="00373B38" w:rsidRDefault="006E08F1" w:rsidP="006E08F1">
      <w:pPr>
        <w:autoSpaceDE w:val="0"/>
        <w:autoSpaceDN w:val="0"/>
        <w:adjustRightInd w:val="0"/>
        <w:spacing w:line="480" w:lineRule="auto"/>
        <w:ind w:firstLineChars="200" w:firstLine="482"/>
        <w:jc w:val="center"/>
        <w:rPr>
          <w:rFonts w:ascii="Times New Roman" w:hAnsi="Times New Roman" w:cs="Times New Roman"/>
          <w:b/>
          <w:bCs/>
          <w:kern w:val="0"/>
          <w:sz w:val="24"/>
          <w:szCs w:val="24"/>
        </w:rPr>
      </w:pPr>
      <w:r w:rsidRPr="00373B38">
        <w:rPr>
          <w:rFonts w:ascii="Times New Roman" w:hAnsi="Times New Roman" w:cs="Times New Roman"/>
          <w:b/>
          <w:bCs/>
          <w:kern w:val="0"/>
          <w:sz w:val="24"/>
          <w:szCs w:val="24"/>
        </w:rPr>
        <w:t>Methods</w:t>
      </w:r>
    </w:p>
    <w:p w:rsidR="006E08F1" w:rsidRPr="00373B38" w:rsidRDefault="006E08F1" w:rsidP="006E08F1">
      <w:pPr>
        <w:autoSpaceDE w:val="0"/>
        <w:autoSpaceDN w:val="0"/>
        <w:adjustRightInd w:val="0"/>
        <w:spacing w:line="480" w:lineRule="auto"/>
        <w:jc w:val="left"/>
        <w:rPr>
          <w:rFonts w:ascii="Times New Roman" w:hAnsi="Times New Roman" w:cs="Times New Roman"/>
          <w:b/>
          <w:kern w:val="0"/>
          <w:sz w:val="24"/>
          <w:szCs w:val="24"/>
        </w:rPr>
      </w:pPr>
      <w:bookmarkStart w:id="10" w:name="OLE_LINK1"/>
      <w:bookmarkStart w:id="11" w:name="OLE_LINK2"/>
      <w:r w:rsidRPr="00373B38">
        <w:rPr>
          <w:rFonts w:ascii="Times New Roman" w:hAnsi="Times New Roman" w:cs="Times New Roman"/>
          <w:b/>
          <w:kern w:val="0"/>
          <w:sz w:val="24"/>
          <w:szCs w:val="24"/>
        </w:rPr>
        <w:t>Measures</w:t>
      </w:r>
    </w:p>
    <w:p w:rsidR="006E08F1" w:rsidRDefault="006E08F1" w:rsidP="006E08F1">
      <w:pPr>
        <w:autoSpaceDE w:val="0"/>
        <w:autoSpaceDN w:val="0"/>
        <w:adjustRightInd w:val="0"/>
        <w:spacing w:line="480" w:lineRule="auto"/>
        <w:ind w:firstLineChars="300" w:firstLine="723"/>
        <w:jc w:val="left"/>
        <w:rPr>
          <w:rFonts w:ascii="Times New Roman" w:hAnsi="Times New Roman" w:cs="Times New Roman"/>
          <w:kern w:val="0"/>
          <w:sz w:val="24"/>
          <w:szCs w:val="24"/>
        </w:rPr>
      </w:pPr>
      <w:r w:rsidRPr="00373B38">
        <w:rPr>
          <w:rFonts w:ascii="Times New Roman" w:hAnsi="Times New Roman" w:cs="Times New Roman"/>
          <w:b/>
          <w:kern w:val="0"/>
          <w:sz w:val="24"/>
          <w:szCs w:val="24"/>
        </w:rPr>
        <w:t>The Zimbardo Time Perspective Inventory (Chinese version)</w:t>
      </w:r>
      <w:r w:rsidRPr="00373B38">
        <w:rPr>
          <w:rFonts w:ascii="Times New Roman" w:hAnsi="Times New Roman" w:cs="Times New Roman"/>
          <w:kern w:val="0"/>
          <w:sz w:val="24"/>
          <w:szCs w:val="24"/>
        </w:rPr>
        <w:t>. Based on the PH, PF, and FTP in the Zimbardo Time Perspective Inventory</w:t>
      </w:r>
      <w:r w:rsidRPr="00373B38">
        <w:rPr>
          <w:rFonts w:ascii="Times New Roman" w:hAnsi="Times New Roman" w:cs="Times New Roman"/>
          <w:b/>
          <w:kern w:val="0"/>
          <w:sz w:val="24"/>
          <w:szCs w:val="24"/>
        </w:rPr>
        <w:t xml:space="preserve"> (</w:t>
      </w:r>
      <w:r w:rsidRPr="00373B38">
        <w:rPr>
          <w:rFonts w:ascii="Times New Roman" w:hAnsi="Times New Roman" w:cs="Times New Roman"/>
          <w:kern w:val="0"/>
          <w:sz w:val="24"/>
          <w:szCs w:val="24"/>
        </w:rPr>
        <w:t xml:space="preserve">Zimbardo &amp; Boyd, </w:t>
      </w:r>
      <w:r w:rsidRPr="00373B38">
        <w:rPr>
          <w:rFonts w:ascii="Times New Roman" w:hAnsi="Times New Roman" w:cs="Times New Roman"/>
          <w:kern w:val="0"/>
          <w:sz w:val="24"/>
          <w:szCs w:val="24"/>
        </w:rPr>
        <w:lastRenderedPageBreak/>
        <w:t>1999</w:t>
      </w:r>
      <w:r w:rsidRPr="00C32B1E">
        <w:rPr>
          <w:rFonts w:ascii="Times New Roman" w:hAnsi="Times New Roman" w:cs="Times New Roman"/>
        </w:rPr>
        <w:t xml:space="preserve">; </w:t>
      </w:r>
      <w:r w:rsidRPr="00C32B1E">
        <w:rPr>
          <w:rFonts w:ascii="Times New Roman" w:hAnsi="Times New Roman" w:cs="Times New Roman"/>
          <w:kern w:val="0"/>
          <w:sz w:val="24"/>
          <w:szCs w:val="24"/>
        </w:rPr>
        <w:t>Tao et al., 2015)</w:t>
      </w:r>
      <w:r w:rsidRPr="00373B38">
        <w:rPr>
          <w:rFonts w:ascii="Times New Roman" w:hAnsi="Times New Roman" w:cs="Times New Roman"/>
          <w:kern w:val="0"/>
          <w:sz w:val="24"/>
          <w:szCs w:val="24"/>
        </w:rPr>
        <w:t>, 3</w:t>
      </w:r>
      <w:r w:rsidR="00201A5F">
        <w:rPr>
          <w:rFonts w:ascii="Times New Roman" w:hAnsi="Times New Roman" w:cs="Times New Roman"/>
          <w:kern w:val="0"/>
          <w:sz w:val="24"/>
          <w:szCs w:val="24"/>
        </w:rPr>
        <w:t>7</w:t>
      </w:r>
      <w:r w:rsidRPr="00373B38">
        <w:rPr>
          <w:rFonts w:ascii="Times New Roman" w:hAnsi="Times New Roman" w:cs="Times New Roman"/>
          <w:kern w:val="0"/>
          <w:sz w:val="24"/>
          <w:szCs w:val="24"/>
        </w:rPr>
        <w:t xml:space="preserve"> questions were presented to the students. The retest reliability index of each factor of this inventory was between 0.70-0.80 for four weeks. In this study, Cronbach's alpha of three subscales were 0.76, 0.71 and 0.72, the overall fit </w:t>
      </w:r>
      <w:bookmarkStart w:id="12" w:name="OLE_LINK23"/>
      <w:bookmarkStart w:id="13" w:name="OLE_LINK24"/>
      <w:r w:rsidRPr="00373B38">
        <w:rPr>
          <w:rFonts w:ascii="Times New Roman" w:hAnsi="Times New Roman" w:cs="Times New Roman"/>
          <w:kern w:val="0"/>
          <w:sz w:val="24"/>
          <w:szCs w:val="24"/>
        </w:rPr>
        <w:t>indices</w:t>
      </w:r>
      <w:bookmarkEnd w:id="12"/>
      <w:bookmarkEnd w:id="13"/>
      <w:r w:rsidRPr="00373B38">
        <w:rPr>
          <w:rFonts w:ascii="Times New Roman" w:hAnsi="Times New Roman" w:cs="Times New Roman"/>
          <w:kern w:val="0"/>
          <w:sz w:val="24"/>
          <w:szCs w:val="24"/>
        </w:rPr>
        <w:t xml:space="preserve"> of a CFA denoted goodness of fit (</w:t>
      </w:r>
      <w:r w:rsidRPr="00373B38">
        <w:rPr>
          <w:rFonts w:ascii="Times New Roman" w:hAnsi="Times New Roman" w:cs="Times New Roman"/>
          <w:i/>
          <w:kern w:val="0"/>
          <w:sz w:val="24"/>
          <w:szCs w:val="24"/>
        </w:rPr>
        <w:t>X</w:t>
      </w:r>
      <w:r w:rsidRPr="00373B38">
        <w:rPr>
          <w:rFonts w:ascii="Times New Roman" w:hAnsi="Times New Roman" w:cs="Times New Roman"/>
          <w:i/>
          <w:kern w:val="0"/>
          <w:sz w:val="24"/>
          <w:szCs w:val="24"/>
          <w:vertAlign w:val="superscript"/>
        </w:rPr>
        <w:t>2</w:t>
      </w:r>
      <w:r w:rsidRPr="00373B38">
        <w:rPr>
          <w:rFonts w:ascii="Times New Roman" w:hAnsi="Times New Roman" w:cs="Times New Roman"/>
          <w:kern w:val="0"/>
          <w:sz w:val="24"/>
          <w:szCs w:val="24"/>
        </w:rPr>
        <w:t>/</w:t>
      </w:r>
      <w:r w:rsidRPr="00373B38">
        <w:rPr>
          <w:rFonts w:ascii="Times New Roman" w:hAnsi="Times New Roman" w:cs="Times New Roman"/>
          <w:i/>
          <w:kern w:val="0"/>
          <w:sz w:val="24"/>
          <w:szCs w:val="24"/>
        </w:rPr>
        <w:t>df</w:t>
      </w:r>
      <w:r w:rsidRPr="00373B38">
        <w:rPr>
          <w:rFonts w:ascii="Times New Roman" w:hAnsi="Times New Roman" w:cs="Times New Roman"/>
          <w:kern w:val="0"/>
          <w:sz w:val="24"/>
          <w:szCs w:val="24"/>
        </w:rPr>
        <w:t>=2.69</w:t>
      </w:r>
      <w:r w:rsidRPr="00373B38">
        <w:rPr>
          <w:rFonts w:ascii="Times New Roman" w:hAnsi="Times New Roman" w:cs="Times New Roman" w:hint="eastAsia"/>
          <w:kern w:val="0"/>
          <w:sz w:val="24"/>
          <w:szCs w:val="24"/>
        </w:rPr>
        <w:t>，</w:t>
      </w:r>
      <w:r w:rsidRPr="00373B38">
        <w:rPr>
          <w:rFonts w:ascii="Times New Roman" w:hAnsi="Times New Roman" w:cs="Times New Roman"/>
          <w:kern w:val="0"/>
          <w:sz w:val="24"/>
          <w:szCs w:val="24"/>
        </w:rPr>
        <w:t>CFI=0.92</w:t>
      </w:r>
      <w:r w:rsidRPr="00373B38">
        <w:rPr>
          <w:rFonts w:ascii="Times New Roman" w:hAnsi="Times New Roman" w:cs="Times New Roman" w:hint="eastAsia"/>
          <w:kern w:val="0"/>
          <w:sz w:val="24"/>
          <w:szCs w:val="24"/>
        </w:rPr>
        <w:t>，</w:t>
      </w:r>
      <w:r w:rsidRPr="00373B38">
        <w:rPr>
          <w:rFonts w:ascii="Times New Roman" w:hAnsi="Times New Roman" w:cs="Times New Roman"/>
          <w:kern w:val="0"/>
          <w:sz w:val="24"/>
          <w:szCs w:val="24"/>
        </w:rPr>
        <w:t>TLI=0.91</w:t>
      </w:r>
      <w:r w:rsidRPr="00373B38">
        <w:rPr>
          <w:rFonts w:ascii="Times New Roman" w:hAnsi="Times New Roman" w:cs="Times New Roman" w:hint="eastAsia"/>
          <w:kern w:val="0"/>
          <w:sz w:val="24"/>
          <w:szCs w:val="24"/>
        </w:rPr>
        <w:t>，</w:t>
      </w:r>
      <w:r w:rsidRPr="00373B38">
        <w:rPr>
          <w:rFonts w:ascii="Times New Roman" w:hAnsi="Times New Roman" w:cs="Times New Roman"/>
          <w:kern w:val="0"/>
          <w:sz w:val="24"/>
          <w:szCs w:val="24"/>
        </w:rPr>
        <w:t>SRMR=0.04).</w:t>
      </w:r>
    </w:p>
    <w:p w:rsidR="006E08F1" w:rsidRPr="00FB25A3" w:rsidRDefault="006E08F1" w:rsidP="006E08F1">
      <w:pPr>
        <w:autoSpaceDE w:val="0"/>
        <w:autoSpaceDN w:val="0"/>
        <w:adjustRightInd w:val="0"/>
        <w:spacing w:line="480" w:lineRule="auto"/>
        <w:rPr>
          <w:rFonts w:ascii="Times New Roman" w:hAnsi="Times New Roman" w:cs="Times New Roman"/>
          <w:b/>
          <w:bCs/>
          <w:kern w:val="0"/>
          <w:sz w:val="24"/>
          <w:szCs w:val="24"/>
        </w:rPr>
      </w:pPr>
      <w:r w:rsidRPr="00FB25A3">
        <w:rPr>
          <w:rFonts w:ascii="Times New Roman" w:hAnsi="Times New Roman" w:cs="Times New Roman"/>
          <w:b/>
          <w:bCs/>
          <w:kern w:val="0"/>
          <w:sz w:val="24"/>
          <w:szCs w:val="24"/>
        </w:rPr>
        <w:t>Participants</w:t>
      </w:r>
    </w:p>
    <w:p w:rsidR="006E08F1" w:rsidRPr="00FB25A3" w:rsidRDefault="006E08F1" w:rsidP="006E08F1">
      <w:pPr>
        <w:autoSpaceDE w:val="0"/>
        <w:autoSpaceDN w:val="0"/>
        <w:adjustRightInd w:val="0"/>
        <w:spacing w:line="480" w:lineRule="auto"/>
        <w:ind w:firstLineChars="300" w:firstLine="720"/>
        <w:rPr>
          <w:rFonts w:ascii="Times New Roman" w:hAnsi="Times New Roman" w:cs="Times New Roman"/>
          <w:kern w:val="0"/>
          <w:sz w:val="24"/>
          <w:szCs w:val="24"/>
        </w:rPr>
      </w:pPr>
      <w:r>
        <w:rPr>
          <w:rFonts w:ascii="Times New Roman" w:hAnsi="Times New Roman" w:cs="Times New Roman"/>
          <w:kern w:val="0"/>
          <w:sz w:val="24"/>
          <w:szCs w:val="24"/>
        </w:rPr>
        <w:t>S</w:t>
      </w:r>
      <w:r w:rsidRPr="00FB25A3">
        <w:rPr>
          <w:rFonts w:ascii="Times New Roman" w:hAnsi="Times New Roman" w:cs="Times New Roman"/>
          <w:kern w:val="0"/>
          <w:sz w:val="24"/>
          <w:szCs w:val="24"/>
        </w:rPr>
        <w:t>ampled 1</w:t>
      </w:r>
      <w:r>
        <w:rPr>
          <w:rFonts w:ascii="Times New Roman" w:hAnsi="Times New Roman" w:cs="Times New Roman"/>
          <w:kern w:val="0"/>
          <w:sz w:val="24"/>
          <w:szCs w:val="24"/>
        </w:rPr>
        <w:t>6</w:t>
      </w:r>
      <w:r w:rsidRPr="00FB25A3">
        <w:rPr>
          <w:rFonts w:ascii="Times New Roman" w:hAnsi="Times New Roman" w:cs="Times New Roman"/>
          <w:kern w:val="0"/>
          <w:sz w:val="24"/>
          <w:szCs w:val="24"/>
        </w:rPr>
        <w:t>0 middle school students</w:t>
      </w:r>
      <w:r>
        <w:rPr>
          <w:rFonts w:ascii="Times New Roman" w:hAnsi="Times New Roman" w:cs="Times New Roman"/>
          <w:kern w:val="0"/>
          <w:sz w:val="24"/>
          <w:szCs w:val="24"/>
        </w:rPr>
        <w:t xml:space="preserve"> </w:t>
      </w:r>
      <w:r w:rsidRPr="00FB25A3">
        <w:rPr>
          <w:rFonts w:ascii="Times New Roman" w:hAnsi="Times New Roman" w:cs="Times New Roman"/>
          <w:kern w:val="0"/>
          <w:sz w:val="24"/>
          <w:szCs w:val="24"/>
        </w:rPr>
        <w:t>(</w:t>
      </w:r>
      <w:r>
        <w:rPr>
          <w:rFonts w:ascii="Times New Roman" w:hAnsi="Times New Roman" w:cs="Times New Roman"/>
          <w:kern w:val="0"/>
          <w:sz w:val="24"/>
          <w:szCs w:val="24"/>
        </w:rPr>
        <w:t>8</w:t>
      </w:r>
      <w:r w:rsidRPr="00FB25A3">
        <w:rPr>
          <w:rFonts w:ascii="Times New Roman" w:hAnsi="Times New Roman" w:cs="Times New Roman"/>
          <w:kern w:val="0"/>
          <w:sz w:val="24"/>
          <w:szCs w:val="24"/>
        </w:rPr>
        <w:t xml:space="preserve">0 boys, </w:t>
      </w:r>
      <w:r>
        <w:rPr>
          <w:rFonts w:ascii="Times New Roman" w:hAnsi="Times New Roman" w:cs="Times New Roman"/>
          <w:kern w:val="0"/>
          <w:sz w:val="24"/>
          <w:szCs w:val="24"/>
        </w:rPr>
        <w:t>8</w:t>
      </w:r>
      <w:r w:rsidRPr="00FB25A3">
        <w:rPr>
          <w:rFonts w:ascii="Times New Roman" w:hAnsi="Times New Roman" w:cs="Times New Roman"/>
          <w:kern w:val="0"/>
          <w:sz w:val="24"/>
          <w:szCs w:val="24"/>
        </w:rPr>
        <w:t xml:space="preserve">0 girls; mean age: 15.18±1.59 years) from </w:t>
      </w:r>
      <w:r w:rsidRPr="00FB25A3">
        <w:rPr>
          <w:rFonts w:ascii="Times New Roman" w:hAnsi="Times New Roman" w:cs="Times New Roman"/>
          <w:color w:val="000000" w:themeColor="text1"/>
          <w:kern w:val="0"/>
          <w:sz w:val="24"/>
          <w:szCs w:val="24"/>
        </w:rPr>
        <w:t xml:space="preserve">a middle school in Urumqi, Xinjiang, China and gave them the </w:t>
      </w:r>
      <w:r w:rsidRPr="00FB25A3">
        <w:rPr>
          <w:rFonts w:ascii="Times New Roman" w:hAnsi="Times New Roman" w:cs="Times New Roman"/>
          <w:kern w:val="0"/>
          <w:sz w:val="24"/>
          <w:szCs w:val="24"/>
        </w:rPr>
        <w:t>Zimbardo Time Perspective Inventory</w:t>
      </w:r>
      <w:r w:rsidRPr="00FB25A3">
        <w:rPr>
          <w:rFonts w:ascii="Times New Roman" w:hAnsi="Times New Roman" w:cs="Times New Roman"/>
          <w:color w:val="000000" w:themeColor="text1"/>
          <w:kern w:val="0"/>
          <w:sz w:val="24"/>
          <w:szCs w:val="24"/>
        </w:rPr>
        <w:t xml:space="preserve">. </w:t>
      </w:r>
      <w:r w:rsidR="00F74C94">
        <w:rPr>
          <w:rFonts w:ascii="Times New Roman" w:hAnsi="Times New Roman" w:cs="Times New Roman"/>
          <w:color w:val="000000" w:themeColor="text1"/>
          <w:kern w:val="0"/>
          <w:sz w:val="24"/>
          <w:szCs w:val="24"/>
        </w:rPr>
        <w:t>T</w:t>
      </w:r>
      <w:r w:rsidRPr="00FB25A3">
        <w:rPr>
          <w:rFonts w:ascii="Times New Roman" w:hAnsi="Times New Roman" w:cs="Times New Roman"/>
          <w:color w:val="000000" w:themeColor="text1"/>
          <w:kern w:val="0"/>
          <w:sz w:val="24"/>
          <w:szCs w:val="24"/>
        </w:rPr>
        <w:t>he k-means clustering algorithm was used to classify the 1</w:t>
      </w:r>
      <w:r>
        <w:rPr>
          <w:rFonts w:ascii="Times New Roman" w:hAnsi="Times New Roman" w:cs="Times New Roman"/>
          <w:color w:val="000000" w:themeColor="text1"/>
          <w:kern w:val="0"/>
          <w:sz w:val="24"/>
          <w:szCs w:val="24"/>
        </w:rPr>
        <w:t>6</w:t>
      </w:r>
      <w:r w:rsidRPr="00FB25A3">
        <w:rPr>
          <w:rFonts w:ascii="Times New Roman" w:hAnsi="Times New Roman" w:cs="Times New Roman"/>
          <w:color w:val="000000" w:themeColor="text1"/>
          <w:kern w:val="0"/>
          <w:sz w:val="24"/>
          <w:szCs w:val="24"/>
        </w:rPr>
        <w:t xml:space="preserve">0 students into </w:t>
      </w:r>
      <w:r w:rsidRPr="00FB25A3">
        <w:rPr>
          <w:rFonts w:ascii="Times New Roman" w:hAnsi="Times New Roman" w:cs="Times New Roman"/>
          <w:kern w:val="0"/>
          <w:sz w:val="24"/>
          <w:szCs w:val="24"/>
        </w:rPr>
        <w:t>PH, PF, and FTP</w:t>
      </w:r>
      <w:r>
        <w:rPr>
          <w:rFonts w:ascii="Times New Roman" w:hAnsi="Times New Roman" w:cs="Times New Roman"/>
          <w:kern w:val="0"/>
          <w:sz w:val="24"/>
          <w:szCs w:val="24"/>
        </w:rPr>
        <w:t xml:space="preserve"> trait</w:t>
      </w:r>
      <w:r w:rsidRPr="00FB25A3">
        <w:rPr>
          <w:rFonts w:ascii="Times New Roman" w:hAnsi="Times New Roman" w:cs="Times New Roman"/>
          <w:kern w:val="0"/>
          <w:sz w:val="24"/>
          <w:szCs w:val="24"/>
        </w:rPr>
        <w:t xml:space="preserve"> groups. After the screening of the clustering results and the average score of the three types of adolescents are shown in the Table1. All participants are right-handed. </w:t>
      </w:r>
      <w:r w:rsidR="003F5260" w:rsidRPr="003F5260">
        <w:rPr>
          <w:rFonts w:ascii="Times New Roman" w:hAnsi="Times New Roman" w:cs="Times New Roman"/>
          <w:kern w:val="0"/>
          <w:sz w:val="24"/>
          <w:szCs w:val="24"/>
        </w:rPr>
        <w:t>The present study was approved by the Research Ethics Committee at XX University</w:t>
      </w:r>
      <w:r w:rsidR="003F5260">
        <w:rPr>
          <w:rFonts w:ascii="Times New Roman" w:hAnsi="Times New Roman" w:cs="Times New Roman" w:hint="eastAsia"/>
          <w:kern w:val="0"/>
          <w:sz w:val="24"/>
          <w:szCs w:val="24"/>
        </w:rPr>
        <w:t>.</w:t>
      </w:r>
      <w:r w:rsidR="003F5260" w:rsidRPr="003F5260">
        <w:rPr>
          <w:rFonts w:ascii="Times New Roman" w:hAnsi="Times New Roman" w:cs="Times New Roman"/>
          <w:kern w:val="0"/>
          <w:sz w:val="24"/>
          <w:szCs w:val="24"/>
        </w:rPr>
        <w:t xml:space="preserve"> </w:t>
      </w:r>
      <w:r w:rsidRPr="00FB25A3">
        <w:rPr>
          <w:rFonts w:ascii="Times New Roman" w:hAnsi="Times New Roman" w:cs="Times New Roman"/>
          <w:kern w:val="0"/>
          <w:sz w:val="24"/>
          <w:szCs w:val="24"/>
        </w:rPr>
        <w:t xml:space="preserve">After </w:t>
      </w:r>
      <w:r>
        <w:rPr>
          <w:rFonts w:ascii="Times New Roman" w:hAnsi="Times New Roman" w:cs="Times New Roman" w:hint="eastAsia"/>
          <w:kern w:val="0"/>
          <w:sz w:val="24"/>
          <w:szCs w:val="24"/>
        </w:rPr>
        <w:t xml:space="preserve">the </w:t>
      </w:r>
      <w:r w:rsidRPr="00FB25A3">
        <w:rPr>
          <w:rFonts w:ascii="Times New Roman" w:hAnsi="Times New Roman" w:cs="Times New Roman"/>
          <w:kern w:val="0"/>
          <w:sz w:val="24"/>
          <w:szCs w:val="24"/>
        </w:rPr>
        <w:t>experiment, every participant was compensated for 20 RMB (approximately $3) for their participation.</w:t>
      </w:r>
    </w:p>
    <w:p w:rsidR="006E08F1" w:rsidRPr="00FB25A3" w:rsidRDefault="006E08F1" w:rsidP="006E08F1">
      <w:pPr>
        <w:autoSpaceDE w:val="0"/>
        <w:autoSpaceDN w:val="0"/>
        <w:adjustRightInd w:val="0"/>
        <w:jc w:val="center"/>
        <w:rPr>
          <w:rFonts w:ascii="Times New Roman" w:hAnsi="Times New Roman" w:cs="Times New Roman"/>
          <w:kern w:val="0"/>
          <w:sz w:val="24"/>
          <w:szCs w:val="24"/>
        </w:rPr>
      </w:pPr>
      <w:r w:rsidRPr="00FB25A3">
        <w:rPr>
          <w:rFonts w:ascii="Times New Roman" w:hAnsi="Times New Roman" w:cs="Times New Roman"/>
          <w:kern w:val="0"/>
          <w:sz w:val="24"/>
          <w:szCs w:val="24"/>
        </w:rPr>
        <w:t>Table1 Cluster analysis results of the subjects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55"/>
        <w:gridCol w:w="2195"/>
        <w:gridCol w:w="2644"/>
        <w:gridCol w:w="2628"/>
      </w:tblGrid>
      <w:tr w:rsidR="006E08F1" w:rsidRPr="00FB25A3" w:rsidTr="00E87B7B">
        <w:trPr>
          <w:trHeight w:val="57"/>
          <w:jc w:val="center"/>
        </w:trPr>
        <w:tc>
          <w:tcPr>
            <w:tcW w:w="619" w:type="pct"/>
            <w:tcBorders>
              <w:top w:val="single" w:sz="12" w:space="0" w:color="auto"/>
              <w:left w:val="nil"/>
              <w:bottom w:val="nil"/>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kern w:val="0"/>
                <w:sz w:val="24"/>
                <w:szCs w:val="24"/>
              </w:rPr>
            </w:pPr>
          </w:p>
        </w:tc>
        <w:tc>
          <w:tcPr>
            <w:tcW w:w="1288" w:type="pct"/>
            <w:tcBorders>
              <w:top w:val="single" w:sz="12" w:space="0" w:color="auto"/>
              <w:left w:val="nil"/>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sz w:val="24"/>
                <w:szCs w:val="24"/>
              </w:rPr>
            </w:pPr>
            <w:r w:rsidRPr="00FB25A3">
              <w:rPr>
                <w:rFonts w:ascii="Times New Roman" w:hAnsi="Times New Roman" w:cs="Times New Roman"/>
                <w:sz w:val="24"/>
                <w:szCs w:val="24"/>
              </w:rPr>
              <w:t>PH group</w:t>
            </w:r>
          </w:p>
          <w:p w:rsidR="006E08F1" w:rsidRPr="00FB25A3" w:rsidRDefault="006E08F1" w:rsidP="00E87B7B">
            <w:pPr>
              <w:autoSpaceDE w:val="0"/>
              <w:autoSpaceDN w:val="0"/>
              <w:adjustRightInd w:val="0"/>
              <w:jc w:val="center"/>
              <w:rPr>
                <w:rFonts w:ascii="Times New Roman" w:hAnsi="Times New Roman" w:cs="Times New Roman"/>
                <w:kern w:val="0"/>
                <w:sz w:val="24"/>
                <w:szCs w:val="24"/>
              </w:rPr>
            </w:pPr>
            <w:r w:rsidRPr="00FB25A3">
              <w:rPr>
                <w:rFonts w:ascii="Times New Roman" w:hAnsi="Times New Roman" w:cs="Times New Roman"/>
                <w:sz w:val="24"/>
                <w:szCs w:val="24"/>
              </w:rPr>
              <w:t>（</w:t>
            </w:r>
            <w:r w:rsidRPr="00FB25A3">
              <w:rPr>
                <w:rFonts w:ascii="Times New Roman" w:hAnsi="Times New Roman" w:cs="Times New Roman"/>
                <w:i/>
                <w:sz w:val="24"/>
                <w:szCs w:val="24"/>
              </w:rPr>
              <w:t>n</w:t>
            </w:r>
            <w:r w:rsidRPr="00FB25A3" w:rsidDel="00C953FF">
              <w:rPr>
                <w:rFonts w:ascii="Times New Roman" w:hAnsi="Times New Roman" w:cs="Times New Roman"/>
                <w:i/>
                <w:sz w:val="24"/>
                <w:szCs w:val="24"/>
              </w:rPr>
              <w:t xml:space="preserve"> </w:t>
            </w:r>
            <w:r w:rsidRPr="00FB25A3">
              <w:rPr>
                <w:rFonts w:ascii="Times New Roman" w:hAnsi="Times New Roman" w:cs="Times New Roman"/>
                <w:sz w:val="24"/>
                <w:szCs w:val="24"/>
              </w:rPr>
              <w:t>=32, boys=15</w:t>
            </w:r>
            <w:r w:rsidRPr="00FB25A3">
              <w:rPr>
                <w:rFonts w:ascii="Times New Roman" w:hAnsi="Times New Roman" w:cs="Times New Roman"/>
                <w:sz w:val="24"/>
                <w:szCs w:val="24"/>
              </w:rPr>
              <w:t>）</w:t>
            </w:r>
          </w:p>
        </w:tc>
        <w:tc>
          <w:tcPr>
            <w:tcW w:w="1551" w:type="pct"/>
            <w:tcBorders>
              <w:top w:val="single" w:sz="12" w:space="0" w:color="auto"/>
              <w:left w:val="nil"/>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sz w:val="24"/>
                <w:szCs w:val="24"/>
              </w:rPr>
            </w:pPr>
            <w:r w:rsidRPr="00FB25A3">
              <w:rPr>
                <w:rFonts w:ascii="Times New Roman" w:hAnsi="Times New Roman" w:cs="Times New Roman"/>
                <w:sz w:val="24"/>
                <w:szCs w:val="24"/>
              </w:rPr>
              <w:t>PF group</w:t>
            </w:r>
          </w:p>
          <w:p w:rsidR="006E08F1" w:rsidRPr="00FB25A3" w:rsidRDefault="006E08F1" w:rsidP="00E87B7B">
            <w:pPr>
              <w:autoSpaceDE w:val="0"/>
              <w:autoSpaceDN w:val="0"/>
              <w:adjustRightInd w:val="0"/>
              <w:jc w:val="center"/>
              <w:rPr>
                <w:rFonts w:ascii="Times New Roman" w:hAnsi="Times New Roman" w:cs="Times New Roman"/>
                <w:kern w:val="0"/>
                <w:sz w:val="24"/>
                <w:szCs w:val="24"/>
              </w:rPr>
            </w:pPr>
            <w:r w:rsidRPr="00FB25A3">
              <w:rPr>
                <w:rFonts w:ascii="Times New Roman" w:hAnsi="Times New Roman" w:cs="Times New Roman"/>
                <w:sz w:val="24"/>
                <w:szCs w:val="24"/>
              </w:rPr>
              <w:t>（</w:t>
            </w:r>
            <w:r w:rsidRPr="00FB25A3">
              <w:rPr>
                <w:rFonts w:ascii="Times New Roman" w:hAnsi="Times New Roman" w:cs="Times New Roman"/>
                <w:i/>
                <w:sz w:val="24"/>
                <w:szCs w:val="24"/>
              </w:rPr>
              <w:t>n</w:t>
            </w:r>
            <w:r w:rsidRPr="00FB25A3" w:rsidDel="00C953FF">
              <w:rPr>
                <w:rFonts w:ascii="Times New Roman" w:hAnsi="Times New Roman" w:cs="Times New Roman"/>
                <w:i/>
                <w:sz w:val="24"/>
                <w:szCs w:val="24"/>
              </w:rPr>
              <w:t xml:space="preserve"> </w:t>
            </w:r>
            <w:r w:rsidRPr="00FB25A3">
              <w:rPr>
                <w:rFonts w:ascii="Times New Roman" w:hAnsi="Times New Roman" w:cs="Times New Roman"/>
                <w:sz w:val="24"/>
                <w:szCs w:val="24"/>
              </w:rPr>
              <w:t>=30, boys=17</w:t>
            </w:r>
            <w:r w:rsidRPr="00FB25A3">
              <w:rPr>
                <w:rFonts w:ascii="Times New Roman" w:hAnsi="Times New Roman" w:cs="Times New Roman"/>
                <w:sz w:val="24"/>
                <w:szCs w:val="24"/>
              </w:rPr>
              <w:t>）</w:t>
            </w:r>
          </w:p>
        </w:tc>
        <w:tc>
          <w:tcPr>
            <w:tcW w:w="1542" w:type="pct"/>
            <w:tcBorders>
              <w:top w:val="single" w:sz="12" w:space="0" w:color="auto"/>
              <w:left w:val="nil"/>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sz w:val="24"/>
                <w:szCs w:val="24"/>
              </w:rPr>
            </w:pPr>
            <w:r w:rsidRPr="00FB25A3">
              <w:rPr>
                <w:rFonts w:ascii="Times New Roman" w:hAnsi="Times New Roman" w:cs="Times New Roman"/>
                <w:sz w:val="24"/>
                <w:szCs w:val="24"/>
              </w:rPr>
              <w:t>FTP group</w:t>
            </w:r>
          </w:p>
          <w:p w:rsidR="006E08F1" w:rsidRPr="00FB25A3" w:rsidRDefault="006E08F1" w:rsidP="00E87B7B">
            <w:pPr>
              <w:autoSpaceDE w:val="0"/>
              <w:autoSpaceDN w:val="0"/>
              <w:adjustRightInd w:val="0"/>
              <w:jc w:val="center"/>
              <w:rPr>
                <w:rFonts w:ascii="Times New Roman" w:hAnsi="Times New Roman" w:cs="Times New Roman"/>
                <w:kern w:val="0"/>
                <w:sz w:val="24"/>
                <w:szCs w:val="24"/>
              </w:rPr>
            </w:pPr>
            <w:r w:rsidRPr="00FB25A3">
              <w:rPr>
                <w:rFonts w:ascii="Times New Roman" w:hAnsi="Times New Roman" w:cs="Times New Roman"/>
                <w:sz w:val="24"/>
                <w:szCs w:val="24"/>
              </w:rPr>
              <w:t>（</w:t>
            </w:r>
            <w:r w:rsidRPr="00FB25A3">
              <w:rPr>
                <w:rFonts w:ascii="Times New Roman" w:hAnsi="Times New Roman" w:cs="Times New Roman"/>
                <w:i/>
                <w:sz w:val="24"/>
                <w:szCs w:val="24"/>
              </w:rPr>
              <w:t>n</w:t>
            </w:r>
            <w:r w:rsidRPr="00FB25A3" w:rsidDel="00C953FF">
              <w:rPr>
                <w:rFonts w:ascii="Times New Roman" w:hAnsi="Times New Roman" w:cs="Times New Roman"/>
                <w:i/>
                <w:sz w:val="24"/>
                <w:szCs w:val="24"/>
              </w:rPr>
              <w:t xml:space="preserve"> </w:t>
            </w:r>
            <w:r w:rsidRPr="00FB25A3">
              <w:rPr>
                <w:rFonts w:ascii="Times New Roman" w:hAnsi="Times New Roman" w:cs="Times New Roman"/>
                <w:sz w:val="24"/>
                <w:szCs w:val="24"/>
              </w:rPr>
              <w:t>=31,boys=15</w:t>
            </w:r>
            <w:r w:rsidRPr="00FB25A3">
              <w:rPr>
                <w:rFonts w:ascii="Times New Roman" w:hAnsi="Times New Roman" w:cs="Times New Roman"/>
                <w:sz w:val="24"/>
                <w:szCs w:val="24"/>
              </w:rPr>
              <w:t>）</w:t>
            </w:r>
          </w:p>
        </w:tc>
      </w:tr>
      <w:tr w:rsidR="006E08F1" w:rsidRPr="00FB25A3" w:rsidTr="00E87B7B">
        <w:trPr>
          <w:trHeight w:val="57"/>
          <w:jc w:val="center"/>
        </w:trPr>
        <w:tc>
          <w:tcPr>
            <w:tcW w:w="619" w:type="pct"/>
            <w:tcBorders>
              <w:top w:val="single" w:sz="8" w:space="0" w:color="000000"/>
              <w:left w:val="nil"/>
              <w:bottom w:val="nil"/>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sz w:val="24"/>
                <w:szCs w:val="24"/>
              </w:rPr>
            </w:pPr>
            <w:r w:rsidRPr="00FB25A3">
              <w:rPr>
                <w:rFonts w:ascii="Times New Roman" w:hAnsi="Times New Roman" w:cs="Times New Roman"/>
                <w:sz w:val="24"/>
                <w:szCs w:val="24"/>
              </w:rPr>
              <w:t>PH</w:t>
            </w:r>
          </w:p>
        </w:tc>
        <w:tc>
          <w:tcPr>
            <w:tcW w:w="1288" w:type="pct"/>
            <w:tcBorders>
              <w:top w:val="single" w:sz="8" w:space="0" w:color="000000"/>
              <w:left w:val="nil"/>
              <w:bottom w:val="nil"/>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kern w:val="0"/>
                <w:sz w:val="24"/>
                <w:szCs w:val="24"/>
              </w:rPr>
            </w:pPr>
            <w:r w:rsidRPr="00FB25A3">
              <w:rPr>
                <w:rFonts w:ascii="Times New Roman" w:hAnsi="Times New Roman" w:cs="Times New Roman"/>
                <w:kern w:val="0"/>
                <w:sz w:val="24"/>
                <w:szCs w:val="24"/>
              </w:rPr>
              <w:t>4.32</w:t>
            </w:r>
          </w:p>
        </w:tc>
        <w:tc>
          <w:tcPr>
            <w:tcW w:w="1551" w:type="pct"/>
            <w:tcBorders>
              <w:top w:val="single" w:sz="8" w:space="0" w:color="000000"/>
              <w:left w:val="nil"/>
              <w:bottom w:val="nil"/>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kern w:val="0"/>
                <w:sz w:val="24"/>
                <w:szCs w:val="24"/>
              </w:rPr>
            </w:pPr>
            <w:r w:rsidRPr="00FB25A3">
              <w:rPr>
                <w:rFonts w:ascii="Times New Roman" w:hAnsi="Times New Roman" w:cs="Times New Roman"/>
                <w:kern w:val="0"/>
                <w:sz w:val="24"/>
                <w:szCs w:val="24"/>
              </w:rPr>
              <w:t>3.23</w:t>
            </w:r>
          </w:p>
        </w:tc>
        <w:tc>
          <w:tcPr>
            <w:tcW w:w="1542" w:type="pct"/>
            <w:tcBorders>
              <w:top w:val="single" w:sz="8" w:space="0" w:color="000000"/>
              <w:left w:val="nil"/>
              <w:bottom w:val="nil"/>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kern w:val="0"/>
                <w:sz w:val="24"/>
                <w:szCs w:val="24"/>
              </w:rPr>
            </w:pPr>
            <w:r w:rsidRPr="00FB25A3">
              <w:rPr>
                <w:rFonts w:ascii="Times New Roman" w:hAnsi="Times New Roman" w:cs="Times New Roman"/>
                <w:kern w:val="0"/>
                <w:sz w:val="24"/>
                <w:szCs w:val="24"/>
              </w:rPr>
              <w:t>3.41</w:t>
            </w:r>
          </w:p>
        </w:tc>
      </w:tr>
      <w:tr w:rsidR="006E08F1" w:rsidRPr="00FB25A3" w:rsidTr="00E87B7B">
        <w:trPr>
          <w:trHeight w:val="57"/>
          <w:jc w:val="center"/>
        </w:trPr>
        <w:tc>
          <w:tcPr>
            <w:tcW w:w="619" w:type="pct"/>
            <w:tcBorders>
              <w:top w:val="nil"/>
              <w:left w:val="nil"/>
              <w:bottom w:val="nil"/>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sz w:val="24"/>
                <w:szCs w:val="24"/>
              </w:rPr>
            </w:pPr>
            <w:r w:rsidRPr="00FB25A3">
              <w:rPr>
                <w:rFonts w:ascii="Times New Roman" w:hAnsi="Times New Roman" w:cs="Times New Roman"/>
                <w:sz w:val="24"/>
                <w:szCs w:val="24"/>
              </w:rPr>
              <w:t>PF</w:t>
            </w:r>
          </w:p>
        </w:tc>
        <w:tc>
          <w:tcPr>
            <w:tcW w:w="1288" w:type="pct"/>
            <w:tcBorders>
              <w:top w:val="nil"/>
              <w:left w:val="nil"/>
              <w:bottom w:val="nil"/>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kern w:val="0"/>
                <w:sz w:val="24"/>
                <w:szCs w:val="24"/>
              </w:rPr>
            </w:pPr>
            <w:r w:rsidRPr="00FB25A3">
              <w:rPr>
                <w:rFonts w:ascii="Times New Roman" w:hAnsi="Times New Roman" w:cs="Times New Roman"/>
                <w:kern w:val="0"/>
                <w:sz w:val="24"/>
                <w:szCs w:val="24"/>
              </w:rPr>
              <w:t>2.96</w:t>
            </w:r>
          </w:p>
        </w:tc>
        <w:tc>
          <w:tcPr>
            <w:tcW w:w="1551" w:type="pct"/>
            <w:tcBorders>
              <w:top w:val="nil"/>
              <w:left w:val="nil"/>
              <w:bottom w:val="nil"/>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kern w:val="0"/>
                <w:sz w:val="24"/>
                <w:szCs w:val="24"/>
              </w:rPr>
            </w:pPr>
            <w:r w:rsidRPr="00FB25A3">
              <w:rPr>
                <w:rFonts w:ascii="Times New Roman" w:hAnsi="Times New Roman" w:cs="Times New Roman"/>
                <w:kern w:val="0"/>
                <w:sz w:val="24"/>
                <w:szCs w:val="24"/>
              </w:rPr>
              <w:t>4.45</w:t>
            </w:r>
          </w:p>
        </w:tc>
        <w:tc>
          <w:tcPr>
            <w:tcW w:w="1542" w:type="pct"/>
            <w:tcBorders>
              <w:top w:val="nil"/>
              <w:left w:val="nil"/>
              <w:bottom w:val="nil"/>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kern w:val="0"/>
                <w:sz w:val="24"/>
                <w:szCs w:val="24"/>
              </w:rPr>
            </w:pPr>
            <w:r w:rsidRPr="00FB25A3">
              <w:rPr>
                <w:rFonts w:ascii="Times New Roman" w:hAnsi="Times New Roman" w:cs="Times New Roman"/>
                <w:kern w:val="0"/>
                <w:sz w:val="24"/>
                <w:szCs w:val="24"/>
              </w:rPr>
              <w:t>2.89</w:t>
            </w:r>
          </w:p>
        </w:tc>
      </w:tr>
      <w:tr w:rsidR="006E08F1" w:rsidRPr="00FB25A3" w:rsidTr="00E87B7B">
        <w:trPr>
          <w:trHeight w:val="57"/>
          <w:jc w:val="center"/>
        </w:trPr>
        <w:tc>
          <w:tcPr>
            <w:tcW w:w="619" w:type="pct"/>
            <w:tcBorders>
              <w:top w:val="nil"/>
              <w:left w:val="nil"/>
              <w:bottom w:val="single" w:sz="12" w:space="0" w:color="000000"/>
              <w:right w:val="nil"/>
            </w:tcBorders>
            <w:vAlign w:val="center"/>
          </w:tcPr>
          <w:p w:rsidR="006E08F1" w:rsidRPr="00FB25A3" w:rsidRDefault="006E08F1" w:rsidP="00E87B7B">
            <w:pPr>
              <w:autoSpaceDE w:val="0"/>
              <w:autoSpaceDN w:val="0"/>
              <w:adjustRightInd w:val="0"/>
              <w:ind w:firstLineChars="100" w:firstLine="240"/>
              <w:rPr>
                <w:rFonts w:ascii="Times New Roman" w:hAnsi="Times New Roman" w:cs="Times New Roman"/>
                <w:sz w:val="24"/>
                <w:szCs w:val="24"/>
              </w:rPr>
            </w:pPr>
            <w:r w:rsidRPr="00FB25A3">
              <w:rPr>
                <w:rFonts w:ascii="Times New Roman" w:hAnsi="Times New Roman" w:cs="Times New Roman"/>
                <w:sz w:val="24"/>
                <w:szCs w:val="24"/>
              </w:rPr>
              <w:t>FTP</w:t>
            </w:r>
          </w:p>
        </w:tc>
        <w:tc>
          <w:tcPr>
            <w:tcW w:w="1288" w:type="pct"/>
            <w:tcBorders>
              <w:top w:val="nil"/>
              <w:left w:val="nil"/>
              <w:bottom w:val="single" w:sz="12" w:space="0" w:color="000000"/>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kern w:val="0"/>
                <w:sz w:val="24"/>
                <w:szCs w:val="24"/>
              </w:rPr>
            </w:pPr>
            <w:r w:rsidRPr="00FB25A3">
              <w:rPr>
                <w:rFonts w:ascii="Times New Roman" w:hAnsi="Times New Roman" w:cs="Times New Roman"/>
                <w:kern w:val="0"/>
                <w:sz w:val="24"/>
                <w:szCs w:val="24"/>
              </w:rPr>
              <w:t>3.07</w:t>
            </w:r>
          </w:p>
        </w:tc>
        <w:tc>
          <w:tcPr>
            <w:tcW w:w="1551" w:type="pct"/>
            <w:tcBorders>
              <w:top w:val="nil"/>
              <w:left w:val="nil"/>
              <w:bottom w:val="single" w:sz="12" w:space="0" w:color="000000"/>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kern w:val="0"/>
                <w:sz w:val="24"/>
                <w:szCs w:val="24"/>
              </w:rPr>
            </w:pPr>
            <w:r w:rsidRPr="00FB25A3">
              <w:rPr>
                <w:rFonts w:ascii="Times New Roman" w:hAnsi="Times New Roman" w:cs="Times New Roman"/>
                <w:kern w:val="0"/>
                <w:sz w:val="24"/>
                <w:szCs w:val="24"/>
              </w:rPr>
              <w:t>2.39</w:t>
            </w:r>
          </w:p>
        </w:tc>
        <w:tc>
          <w:tcPr>
            <w:tcW w:w="1542" w:type="pct"/>
            <w:tcBorders>
              <w:top w:val="nil"/>
              <w:left w:val="nil"/>
              <w:bottom w:val="single" w:sz="12" w:space="0" w:color="000000"/>
              <w:right w:val="nil"/>
            </w:tcBorders>
            <w:vAlign w:val="center"/>
          </w:tcPr>
          <w:p w:rsidR="006E08F1" w:rsidRPr="00FB25A3" w:rsidRDefault="006E08F1" w:rsidP="00E87B7B">
            <w:pPr>
              <w:autoSpaceDE w:val="0"/>
              <w:autoSpaceDN w:val="0"/>
              <w:adjustRightInd w:val="0"/>
              <w:jc w:val="center"/>
              <w:rPr>
                <w:rFonts w:ascii="Times New Roman" w:hAnsi="Times New Roman" w:cs="Times New Roman"/>
                <w:kern w:val="0"/>
                <w:sz w:val="24"/>
                <w:szCs w:val="24"/>
              </w:rPr>
            </w:pPr>
            <w:r w:rsidRPr="00FB25A3">
              <w:rPr>
                <w:rFonts w:ascii="Times New Roman" w:hAnsi="Times New Roman" w:cs="Times New Roman"/>
                <w:kern w:val="0"/>
                <w:sz w:val="24"/>
                <w:szCs w:val="24"/>
              </w:rPr>
              <w:t>4.26</w:t>
            </w:r>
          </w:p>
        </w:tc>
      </w:tr>
    </w:tbl>
    <w:p w:rsidR="006E08F1" w:rsidRPr="00373B38" w:rsidRDefault="006E08F1" w:rsidP="006E08F1">
      <w:pPr>
        <w:autoSpaceDE w:val="0"/>
        <w:autoSpaceDN w:val="0"/>
        <w:adjustRightInd w:val="0"/>
        <w:spacing w:line="480" w:lineRule="auto"/>
        <w:jc w:val="left"/>
        <w:rPr>
          <w:rFonts w:ascii="Times New Roman" w:hAnsi="Times New Roman" w:cs="Times New Roman"/>
          <w:color w:val="FF0000"/>
          <w:kern w:val="0"/>
          <w:sz w:val="24"/>
          <w:szCs w:val="24"/>
        </w:rPr>
      </w:pPr>
      <w:r w:rsidRPr="00373B38">
        <w:rPr>
          <w:rFonts w:ascii="Times New Roman" w:hAnsi="Times New Roman" w:cs="Times New Roman"/>
          <w:b/>
          <w:bCs/>
          <w:kern w:val="0"/>
          <w:sz w:val="24"/>
          <w:szCs w:val="24"/>
        </w:rPr>
        <w:t>Materials</w:t>
      </w:r>
    </w:p>
    <w:p w:rsidR="006E08F1" w:rsidRPr="00373B38" w:rsidRDefault="006E08F1" w:rsidP="006E08F1">
      <w:pPr>
        <w:autoSpaceDE w:val="0"/>
        <w:autoSpaceDN w:val="0"/>
        <w:adjustRightInd w:val="0"/>
        <w:spacing w:line="480" w:lineRule="auto"/>
        <w:ind w:firstLineChars="300" w:firstLine="720"/>
        <w:jc w:val="left"/>
        <w:rPr>
          <w:rFonts w:ascii="Times New Roman" w:hAnsi="Times New Roman" w:cs="Times New Roman"/>
          <w:kern w:val="0"/>
          <w:sz w:val="24"/>
          <w:szCs w:val="24"/>
        </w:rPr>
      </w:pPr>
      <w:r>
        <w:rPr>
          <w:rFonts w:ascii="Times New Roman" w:hAnsi="Times New Roman" w:cs="Times New Roman"/>
          <w:kern w:val="0"/>
          <w:sz w:val="24"/>
          <w:szCs w:val="24"/>
        </w:rPr>
        <w:t>The acquisition process of IAT</w:t>
      </w:r>
      <w:r w:rsidRPr="00AD75AB">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test materials </w:t>
      </w:r>
      <w:r w:rsidR="00F74C94">
        <w:rPr>
          <w:rFonts w:ascii="Times New Roman" w:hAnsi="Times New Roman" w:cs="Times New Roman"/>
          <w:kern w:val="0"/>
          <w:sz w:val="24"/>
          <w:szCs w:val="24"/>
        </w:rPr>
        <w:t>are:</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(1) 24</w:t>
      </w:r>
      <w:r w:rsidRPr="00373B38">
        <w:rPr>
          <w:rFonts w:ascii="Times New Roman" w:hAnsi="Times New Roman" w:cs="Times New Roman"/>
          <w:kern w:val="0"/>
          <w:sz w:val="24"/>
          <w:szCs w:val="24"/>
        </w:rPr>
        <w:t xml:space="preserve"> pairs of pictures of common healthy and unhealthy foods were collected (these pictures all went through </w:t>
      </w:r>
      <w:r w:rsidR="00E051CA" w:rsidRPr="00373B38">
        <w:rPr>
          <w:rFonts w:ascii="Times New Roman" w:hAnsi="Times New Roman" w:cs="Times New Roman"/>
          <w:kern w:val="0"/>
          <w:sz w:val="24"/>
          <w:szCs w:val="24"/>
        </w:rPr>
        <w:t>standardi</w:t>
      </w:r>
      <w:r w:rsidR="00E051CA">
        <w:rPr>
          <w:rFonts w:ascii="Times New Roman" w:hAnsi="Times New Roman" w:cs="Times New Roman"/>
          <w:kern w:val="0"/>
          <w:sz w:val="24"/>
          <w:szCs w:val="24"/>
        </w:rPr>
        <w:t>z</w:t>
      </w:r>
      <w:r w:rsidR="00E051CA" w:rsidRPr="00373B38">
        <w:rPr>
          <w:rFonts w:ascii="Times New Roman" w:hAnsi="Times New Roman" w:cs="Times New Roman"/>
          <w:kern w:val="0"/>
          <w:sz w:val="24"/>
          <w:szCs w:val="24"/>
        </w:rPr>
        <w:t>ed</w:t>
      </w:r>
      <w:r w:rsidRPr="00373B38">
        <w:rPr>
          <w:rFonts w:ascii="Times New Roman" w:hAnsi="Times New Roman" w:cs="Times New Roman"/>
          <w:kern w:val="0"/>
          <w:sz w:val="24"/>
          <w:szCs w:val="24"/>
        </w:rPr>
        <w:t xml:space="preserve"> processing); </w:t>
      </w:r>
      <w:r>
        <w:rPr>
          <w:rFonts w:ascii="Times New Roman" w:hAnsi="Times New Roman" w:cs="Times New Roman"/>
          <w:kern w:val="0"/>
          <w:sz w:val="24"/>
          <w:szCs w:val="24"/>
        </w:rPr>
        <w:t>(2)</w:t>
      </w:r>
      <w:r w:rsidRPr="00373B38">
        <w:rPr>
          <w:rFonts w:ascii="Times New Roman" w:hAnsi="Times New Roman" w:cs="Times New Roman"/>
          <w:kern w:val="0"/>
          <w:sz w:val="24"/>
          <w:szCs w:val="24"/>
        </w:rPr>
        <w:t xml:space="preserve"> </w:t>
      </w:r>
      <w:r>
        <w:rPr>
          <w:rFonts w:ascii="Times New Roman" w:hAnsi="Times New Roman" w:cs="Times New Roman"/>
          <w:kern w:val="0"/>
          <w:sz w:val="24"/>
          <w:szCs w:val="24"/>
        </w:rPr>
        <w:t>40</w:t>
      </w:r>
      <w:r w:rsidRPr="00373B38">
        <w:rPr>
          <w:rFonts w:ascii="Times New Roman" w:hAnsi="Times New Roman" w:cs="Times New Roman"/>
          <w:kern w:val="0"/>
          <w:sz w:val="24"/>
          <w:szCs w:val="24"/>
        </w:rPr>
        <w:t xml:space="preserve"> students were asked to score these pictures based on their health degree(1=</w:t>
      </w:r>
      <w:r w:rsidRPr="00C32B1E">
        <w:rPr>
          <w:rFonts w:ascii="Times New Roman" w:hAnsi="Times New Roman" w:cs="Times New Roman"/>
          <w:sz w:val="24"/>
          <w:szCs w:val="24"/>
        </w:rPr>
        <w:t xml:space="preserve"> </w:t>
      </w:r>
      <w:r w:rsidRPr="00373B38">
        <w:rPr>
          <w:rFonts w:ascii="Times New Roman" w:hAnsi="Times New Roman" w:cs="Times New Roman"/>
          <w:kern w:val="0"/>
          <w:sz w:val="24"/>
          <w:szCs w:val="24"/>
        </w:rPr>
        <w:t xml:space="preserve">very unhealthy, 7= very healthy) and select 12 pairs of </w:t>
      </w:r>
      <w:r w:rsidRPr="00373B38">
        <w:rPr>
          <w:rFonts w:ascii="Times New Roman" w:hAnsi="Times New Roman" w:cs="Times New Roman"/>
          <w:kern w:val="0"/>
          <w:sz w:val="24"/>
          <w:szCs w:val="24"/>
        </w:rPr>
        <w:lastRenderedPageBreak/>
        <w:t xml:space="preserve">healthier and unhealthier food pictures; </w:t>
      </w:r>
      <w:r>
        <w:rPr>
          <w:rFonts w:ascii="Times New Roman" w:hAnsi="Times New Roman" w:cs="Times New Roman"/>
          <w:kern w:val="0"/>
          <w:sz w:val="24"/>
          <w:szCs w:val="24"/>
        </w:rPr>
        <w:t>(3)</w:t>
      </w:r>
      <w:r w:rsidRPr="00373B38">
        <w:rPr>
          <w:rFonts w:ascii="Times New Roman" w:hAnsi="Times New Roman" w:cs="Times New Roman"/>
          <w:kern w:val="0"/>
          <w:sz w:val="24"/>
          <w:szCs w:val="24"/>
        </w:rPr>
        <w:t xml:space="preserve"> another 40 students were asked to score these 12 pairs food pictures based on their familiarity (1=</w:t>
      </w:r>
      <w:r w:rsidRPr="00C32B1E">
        <w:rPr>
          <w:rFonts w:ascii="Times New Roman" w:hAnsi="Times New Roman" w:cs="Times New Roman"/>
          <w:sz w:val="24"/>
          <w:szCs w:val="24"/>
        </w:rPr>
        <w:t xml:space="preserve"> </w:t>
      </w:r>
      <w:r w:rsidRPr="00373B38">
        <w:rPr>
          <w:rFonts w:ascii="Times New Roman" w:hAnsi="Times New Roman" w:cs="Times New Roman"/>
          <w:kern w:val="0"/>
          <w:sz w:val="24"/>
          <w:szCs w:val="24"/>
        </w:rPr>
        <w:t>very unfamiliar, 7= very familiar) and its deliciousness degree(1=</w:t>
      </w:r>
      <w:r w:rsidRPr="00C32B1E">
        <w:rPr>
          <w:rFonts w:ascii="Times New Roman" w:hAnsi="Times New Roman" w:cs="Times New Roman"/>
          <w:sz w:val="24"/>
          <w:szCs w:val="24"/>
        </w:rPr>
        <w:t xml:space="preserve"> </w:t>
      </w:r>
      <w:r w:rsidRPr="00373B38">
        <w:rPr>
          <w:rFonts w:ascii="Times New Roman" w:hAnsi="Times New Roman" w:cs="Times New Roman"/>
          <w:kern w:val="0"/>
          <w:sz w:val="24"/>
          <w:szCs w:val="24"/>
        </w:rPr>
        <w:t xml:space="preserve">very unpalatable, 7= very delicious). </w:t>
      </w:r>
      <w:r>
        <w:rPr>
          <w:rFonts w:ascii="Times New Roman" w:hAnsi="Times New Roman" w:cs="Times New Roman"/>
          <w:kern w:val="0"/>
          <w:sz w:val="24"/>
          <w:szCs w:val="24"/>
        </w:rPr>
        <w:t>(4) a</w:t>
      </w:r>
      <w:r w:rsidRPr="00373B38">
        <w:rPr>
          <w:rFonts w:ascii="Times New Roman" w:hAnsi="Times New Roman" w:cs="Times New Roman"/>
          <w:kern w:val="0"/>
          <w:sz w:val="24"/>
          <w:szCs w:val="24"/>
        </w:rPr>
        <w:t>ccording to the scoring results, five pairs of healthy and unhealthy food pictures were finalized (</w:t>
      </w:r>
      <w:r w:rsidRPr="00C32B1E">
        <w:rPr>
          <w:rFonts w:ascii="Times New Roman" w:hAnsi="Times New Roman" w:cs="Times New Roman"/>
          <w:kern w:val="0"/>
          <w:sz w:val="24"/>
          <w:szCs w:val="24"/>
        </w:rPr>
        <w:t>milk, eggs, walnut, sweet potato, fruit salad, coke, potato chips, Spicy dry tofu, Fried chicken leg, The instant noodles</w:t>
      </w:r>
      <w:r w:rsidRPr="00373B38">
        <w:rPr>
          <w:rFonts w:ascii="Times New Roman" w:hAnsi="Times New Roman" w:cs="Times New Roman"/>
          <w:kern w:val="0"/>
          <w:sz w:val="24"/>
          <w:szCs w:val="24"/>
        </w:rPr>
        <w:t>)</w:t>
      </w:r>
      <w:r>
        <w:rPr>
          <w:rFonts w:ascii="Times New Roman" w:hAnsi="Times New Roman" w:cs="Times New Roman"/>
          <w:kern w:val="0"/>
          <w:sz w:val="24"/>
          <w:szCs w:val="24"/>
        </w:rPr>
        <w:t xml:space="preserve"> (</w:t>
      </w:r>
      <w:r w:rsidRPr="00120DD1">
        <w:rPr>
          <w:rFonts w:ascii="Times New Roman" w:hAnsi="Times New Roman" w:cs="Times New Roman"/>
          <w:kern w:val="0"/>
          <w:sz w:val="24"/>
          <w:szCs w:val="24"/>
        </w:rPr>
        <w:t>Paired sample t</w:t>
      </w:r>
      <w:r>
        <w:rPr>
          <w:rFonts w:ascii="Times New Roman" w:hAnsi="Times New Roman" w:cs="Times New Roman"/>
          <w:kern w:val="0"/>
          <w:sz w:val="24"/>
          <w:szCs w:val="24"/>
        </w:rPr>
        <w:t>-</w:t>
      </w:r>
      <w:r w:rsidRPr="00120DD1">
        <w:rPr>
          <w:rFonts w:ascii="Times New Roman" w:hAnsi="Times New Roman" w:cs="Times New Roman"/>
          <w:kern w:val="0"/>
          <w:sz w:val="24"/>
          <w:szCs w:val="24"/>
        </w:rPr>
        <w:t xml:space="preserve">test results showed that the familiarity and deliciousness indicators showed no significant differences between the healthy and unhealthy food pairs </w:t>
      </w:r>
      <w:proofErr w:type="spellStart"/>
      <w:r w:rsidRPr="00120DD1">
        <w:rPr>
          <w:rFonts w:ascii="Times New Roman" w:hAnsi="Times New Roman" w:cs="Times New Roman"/>
          <w:i/>
          <w:kern w:val="0"/>
          <w:sz w:val="24"/>
          <w:szCs w:val="24"/>
        </w:rPr>
        <w:t>t</w:t>
      </w:r>
      <w:r w:rsidRPr="00120DD1">
        <w:rPr>
          <w:rFonts w:ascii="Times New Roman" w:hAnsi="Times New Roman" w:cs="Times New Roman"/>
          <w:kern w:val="0"/>
          <w:sz w:val="24"/>
          <w:szCs w:val="24"/>
          <w:vertAlign w:val="subscript"/>
        </w:rPr>
        <w:t>familiarity</w:t>
      </w:r>
      <w:proofErr w:type="spellEnd"/>
      <w:r w:rsidRPr="00120DD1">
        <w:rPr>
          <w:rFonts w:ascii="Times New Roman" w:hAnsi="Times New Roman" w:cs="Times New Roman"/>
          <w:kern w:val="0"/>
          <w:sz w:val="24"/>
          <w:szCs w:val="24"/>
        </w:rPr>
        <w:t>=0.87,</w:t>
      </w:r>
      <w:r w:rsidRPr="00120DD1">
        <w:rPr>
          <w:rFonts w:ascii="Times New Roman" w:hAnsi="Times New Roman" w:cs="Times New Roman"/>
          <w:i/>
          <w:kern w:val="0"/>
          <w:sz w:val="24"/>
          <w:szCs w:val="24"/>
        </w:rPr>
        <w:t xml:space="preserve"> </w:t>
      </w:r>
      <w:proofErr w:type="spellStart"/>
      <w:r w:rsidRPr="00120DD1">
        <w:rPr>
          <w:rFonts w:ascii="Times New Roman" w:hAnsi="Times New Roman" w:cs="Times New Roman"/>
          <w:i/>
          <w:kern w:val="0"/>
          <w:sz w:val="24"/>
          <w:szCs w:val="24"/>
        </w:rPr>
        <w:t>t</w:t>
      </w:r>
      <w:r w:rsidRPr="00120DD1">
        <w:rPr>
          <w:rFonts w:ascii="Times New Roman" w:hAnsi="Times New Roman" w:cs="Times New Roman"/>
          <w:kern w:val="0"/>
          <w:sz w:val="24"/>
          <w:szCs w:val="24"/>
          <w:vertAlign w:val="subscript"/>
        </w:rPr>
        <w:t>deliciousness</w:t>
      </w:r>
      <w:proofErr w:type="spellEnd"/>
      <w:r w:rsidRPr="00120DD1">
        <w:rPr>
          <w:rFonts w:ascii="Times New Roman" w:hAnsi="Times New Roman" w:cs="Times New Roman"/>
          <w:kern w:val="0"/>
          <w:sz w:val="24"/>
          <w:szCs w:val="24"/>
        </w:rPr>
        <w:t xml:space="preserve">=1.45, </w:t>
      </w:r>
      <w:r w:rsidRPr="00120DD1">
        <w:rPr>
          <w:rFonts w:ascii="Times New Roman" w:hAnsi="Times New Roman" w:cs="Times New Roman"/>
          <w:i/>
          <w:kern w:val="0"/>
          <w:sz w:val="24"/>
          <w:szCs w:val="24"/>
        </w:rPr>
        <w:t>p</w:t>
      </w:r>
      <w:r w:rsidRPr="00120DD1">
        <w:rPr>
          <w:rFonts w:ascii="Times New Roman" w:hAnsi="Times New Roman" w:cs="Times New Roman"/>
          <w:i/>
          <w:kern w:val="0"/>
          <w:sz w:val="24"/>
          <w:szCs w:val="24"/>
          <w:vertAlign w:val="subscript"/>
        </w:rPr>
        <w:t xml:space="preserve">all </w:t>
      </w:r>
      <w:r w:rsidRPr="00120DD1">
        <w:rPr>
          <w:rFonts w:ascii="Times New Roman" w:hAnsi="Times New Roman" w:cs="Times New Roman"/>
          <w:kern w:val="0"/>
          <w:sz w:val="24"/>
          <w:szCs w:val="24"/>
        </w:rPr>
        <w:t>&gt;0.05)</w:t>
      </w:r>
      <w:r>
        <w:rPr>
          <w:rFonts w:ascii="Times New Roman" w:hAnsi="Times New Roman" w:cs="Times New Roman"/>
          <w:kern w:val="0"/>
          <w:sz w:val="24"/>
          <w:szCs w:val="24"/>
        </w:rPr>
        <w:t>, t</w:t>
      </w:r>
      <w:r w:rsidRPr="00373B38">
        <w:rPr>
          <w:rFonts w:ascii="Times New Roman" w:hAnsi="Times New Roman" w:cs="Times New Roman"/>
          <w:kern w:val="0"/>
          <w:sz w:val="24"/>
          <w:szCs w:val="24"/>
        </w:rPr>
        <w:t>hey were used as the formal concept stimuli. The</w:t>
      </w:r>
      <w:r w:rsidRPr="00AD75AB">
        <w:rPr>
          <w:rFonts w:ascii="Times New Roman" w:hAnsi="Times New Roman" w:cs="Times New Roman"/>
          <w:kern w:val="0"/>
          <w:sz w:val="24"/>
          <w:szCs w:val="24"/>
        </w:rPr>
        <w:t xml:space="preserve"> attributive</w:t>
      </w:r>
      <w:r w:rsidRPr="00373B38">
        <w:rPr>
          <w:rFonts w:ascii="Times New Roman" w:hAnsi="Times New Roman" w:cs="Times New Roman"/>
          <w:kern w:val="0"/>
          <w:sz w:val="24"/>
          <w:szCs w:val="24"/>
        </w:rPr>
        <w:t xml:space="preserve"> stimuli (positive and negative emotion) were selected from the </w:t>
      </w:r>
      <w:r w:rsidRPr="00373B38">
        <w:rPr>
          <w:rFonts w:ascii="Times New Roman" w:hAnsi="Times New Roman" w:cs="Times New Roman"/>
          <w:i/>
          <w:iCs/>
          <w:kern w:val="0"/>
          <w:sz w:val="24"/>
          <w:szCs w:val="24"/>
        </w:rPr>
        <w:t>Chinese Affective Picture System (CAPS</w:t>
      </w:r>
      <w:r w:rsidRPr="00373B38">
        <w:rPr>
          <w:rFonts w:ascii="Times New Roman" w:hAnsi="Times New Roman" w:cs="Times New Roman"/>
          <w:kern w:val="0"/>
          <w:sz w:val="24"/>
          <w:szCs w:val="24"/>
        </w:rPr>
        <w:t>).</w:t>
      </w:r>
    </w:p>
    <w:p w:rsidR="006E08F1" w:rsidRPr="00373B38" w:rsidRDefault="006E08F1" w:rsidP="006E08F1">
      <w:pPr>
        <w:autoSpaceDE w:val="0"/>
        <w:autoSpaceDN w:val="0"/>
        <w:adjustRightInd w:val="0"/>
        <w:spacing w:line="480" w:lineRule="auto"/>
        <w:jc w:val="left"/>
        <w:rPr>
          <w:rFonts w:ascii="Times New Roman" w:hAnsi="Times New Roman" w:cs="Times New Roman"/>
          <w:b/>
          <w:bCs/>
          <w:kern w:val="0"/>
          <w:sz w:val="24"/>
          <w:szCs w:val="24"/>
        </w:rPr>
      </w:pPr>
      <w:r w:rsidRPr="00373B38">
        <w:rPr>
          <w:rFonts w:ascii="Times New Roman" w:hAnsi="Times New Roman" w:cs="Times New Roman"/>
          <w:b/>
          <w:bCs/>
          <w:kern w:val="0"/>
          <w:sz w:val="24"/>
          <w:szCs w:val="24"/>
        </w:rPr>
        <w:t>Experimental design</w:t>
      </w:r>
    </w:p>
    <w:p w:rsidR="006E08F1" w:rsidRPr="00C031BE" w:rsidRDefault="006E08F1" w:rsidP="006E08F1">
      <w:pPr>
        <w:autoSpaceDE w:val="0"/>
        <w:autoSpaceDN w:val="0"/>
        <w:adjustRightInd w:val="0"/>
        <w:spacing w:line="480" w:lineRule="auto"/>
        <w:ind w:firstLineChars="200" w:firstLine="480"/>
        <w:rPr>
          <w:rFonts w:ascii="Times New Roman" w:hAnsi="Times New Roman" w:cs="Times New Roman"/>
          <w:kern w:val="0"/>
          <w:sz w:val="24"/>
          <w:szCs w:val="24"/>
        </w:rPr>
      </w:pPr>
      <w:r w:rsidRPr="00373B38">
        <w:rPr>
          <w:rFonts w:ascii="Times New Roman" w:hAnsi="Times New Roman" w:cs="Times New Roman"/>
          <w:kern w:val="0"/>
          <w:sz w:val="24"/>
          <w:szCs w:val="24"/>
        </w:rPr>
        <w:t>This study adopted the single-factor between-subjects design, where the independent variables are the types of TP</w:t>
      </w:r>
      <w:r w:rsidRPr="00C031BE">
        <w:rPr>
          <w:rFonts w:ascii="Times New Roman" w:hAnsi="Times New Roman" w:cs="Times New Roman"/>
          <w:kern w:val="0"/>
          <w:sz w:val="24"/>
          <w:szCs w:val="24"/>
        </w:rPr>
        <w:t xml:space="preserve"> (</w:t>
      </w:r>
      <w:r w:rsidRPr="00C32B1E">
        <w:rPr>
          <w:rFonts w:ascii="Times New Roman" w:hAnsi="Times New Roman" w:cs="Times New Roman"/>
          <w:kern w:val="0"/>
          <w:sz w:val="24"/>
          <w:szCs w:val="24"/>
        </w:rPr>
        <w:t>PH vs</w:t>
      </w:r>
      <w:r w:rsidRPr="00C32B1E">
        <w:rPr>
          <w:rFonts w:ascii="Times New Roman" w:hAnsi="Times New Roman" w:cs="Times New Roman"/>
          <w:sz w:val="24"/>
          <w:szCs w:val="24"/>
        </w:rPr>
        <w:t>.</w:t>
      </w:r>
      <w:r>
        <w:rPr>
          <w:rFonts w:ascii="Times New Roman" w:hAnsi="Times New Roman" w:cs="Times New Roman" w:hint="eastAsia"/>
          <w:sz w:val="24"/>
          <w:szCs w:val="24"/>
        </w:rPr>
        <w:t xml:space="preserve"> </w:t>
      </w:r>
      <w:r w:rsidRPr="00C32B1E">
        <w:rPr>
          <w:rFonts w:ascii="Times New Roman" w:hAnsi="Times New Roman" w:cs="Times New Roman"/>
          <w:kern w:val="0"/>
          <w:sz w:val="24"/>
          <w:szCs w:val="24"/>
        </w:rPr>
        <w:t>PF vs FTP)</w:t>
      </w:r>
      <w:r w:rsidRPr="00C031BE">
        <w:rPr>
          <w:rFonts w:ascii="Times New Roman" w:hAnsi="Times New Roman" w:cs="Times New Roman"/>
          <w:kern w:val="0"/>
          <w:sz w:val="24"/>
          <w:szCs w:val="24"/>
        </w:rPr>
        <w:t>, and the dependent variable is the implicit preference to pictures of healthy and unhealthy food, with the D-score in IATs used as an indicator</w:t>
      </w:r>
      <w:r w:rsidRPr="00C031BE" w:rsidDel="0019237C">
        <w:rPr>
          <w:rFonts w:ascii="Times New Roman" w:hAnsi="Times New Roman" w:cs="Times New Roman"/>
          <w:kern w:val="0"/>
          <w:sz w:val="24"/>
          <w:szCs w:val="24"/>
        </w:rPr>
        <w:t xml:space="preserve"> </w:t>
      </w:r>
      <w:r w:rsidRPr="00C32B1E">
        <w:rPr>
          <w:rFonts w:ascii="Times New Roman" w:hAnsi="Times New Roman" w:cs="Times New Roman"/>
          <w:kern w:val="0"/>
          <w:sz w:val="24"/>
          <w:szCs w:val="24"/>
        </w:rPr>
        <w:t>(Karpinski &amp; Steinman, 2006).</w:t>
      </w:r>
    </w:p>
    <w:p w:rsidR="006E08F1" w:rsidRPr="00373B38" w:rsidRDefault="006E08F1" w:rsidP="006E08F1">
      <w:pPr>
        <w:autoSpaceDE w:val="0"/>
        <w:autoSpaceDN w:val="0"/>
        <w:adjustRightInd w:val="0"/>
        <w:spacing w:line="480" w:lineRule="auto"/>
        <w:jc w:val="left"/>
        <w:rPr>
          <w:rFonts w:ascii="Times New Roman" w:hAnsi="Times New Roman" w:cs="Times New Roman"/>
          <w:kern w:val="0"/>
          <w:sz w:val="24"/>
          <w:szCs w:val="24"/>
        </w:rPr>
      </w:pPr>
      <w:r w:rsidRPr="00373B38">
        <w:rPr>
          <w:rFonts w:ascii="Times New Roman" w:hAnsi="Times New Roman" w:cs="Times New Roman"/>
          <w:b/>
          <w:bCs/>
          <w:kern w:val="0"/>
          <w:sz w:val="24"/>
          <w:szCs w:val="24"/>
        </w:rPr>
        <w:t>Procedures</w:t>
      </w:r>
      <w:r w:rsidRPr="00373B38" w:rsidDel="00AF31A6">
        <w:rPr>
          <w:rFonts w:ascii="Times New Roman" w:hAnsi="Times New Roman" w:cs="Times New Roman"/>
          <w:kern w:val="0"/>
          <w:sz w:val="24"/>
          <w:szCs w:val="24"/>
        </w:rPr>
        <w:t xml:space="preserve"> </w:t>
      </w:r>
    </w:p>
    <w:p w:rsidR="006E08F1" w:rsidRPr="00373B38" w:rsidRDefault="006E08F1" w:rsidP="006E08F1">
      <w:pPr>
        <w:autoSpaceDE w:val="0"/>
        <w:autoSpaceDN w:val="0"/>
        <w:adjustRightInd w:val="0"/>
        <w:spacing w:line="480" w:lineRule="auto"/>
        <w:ind w:firstLineChars="200" w:firstLine="480"/>
        <w:rPr>
          <w:rFonts w:ascii="Times New Roman" w:hAnsi="Times New Roman" w:cs="Times New Roman"/>
          <w:kern w:val="0"/>
          <w:sz w:val="24"/>
          <w:szCs w:val="24"/>
        </w:rPr>
      </w:pPr>
      <w:r w:rsidRPr="00373B38">
        <w:rPr>
          <w:rFonts w:ascii="Times New Roman" w:hAnsi="Times New Roman" w:cs="Times New Roman"/>
          <w:kern w:val="0"/>
          <w:sz w:val="24"/>
          <w:szCs w:val="24"/>
        </w:rPr>
        <w:t>Before the experiment, all subjects were asked to use the 7-point scale to evaluate their hunger level and mood state (1=very hungry/unpleasant, 7=very full/pleasant) for</w:t>
      </w:r>
      <w:r>
        <w:rPr>
          <w:rFonts w:ascii="Times New Roman" w:hAnsi="Times New Roman" w:cs="Times New Roman" w:hint="eastAsia"/>
          <w:kern w:val="0"/>
          <w:sz w:val="24"/>
          <w:szCs w:val="24"/>
        </w:rPr>
        <w:t xml:space="preserve"> the</w:t>
      </w:r>
      <w:r w:rsidRPr="00373B38">
        <w:rPr>
          <w:rFonts w:ascii="Times New Roman" w:hAnsi="Times New Roman" w:cs="Times New Roman"/>
          <w:kern w:val="0"/>
          <w:sz w:val="24"/>
          <w:szCs w:val="24"/>
        </w:rPr>
        <w:t xml:space="preserve"> exclusion of the impact of subjective psychological states. Then the three groups of subjects were asked to take an IAT individually. The test program was shown in table 2.</w:t>
      </w:r>
    </w:p>
    <w:p w:rsidR="006E08F1" w:rsidRPr="00373B38" w:rsidRDefault="006E08F1" w:rsidP="006E08F1">
      <w:pPr>
        <w:autoSpaceDE w:val="0"/>
        <w:autoSpaceDN w:val="0"/>
        <w:adjustRightInd w:val="0"/>
        <w:spacing w:line="480" w:lineRule="auto"/>
        <w:ind w:firstLineChars="200" w:firstLine="480"/>
        <w:rPr>
          <w:rFonts w:ascii="Times New Roman" w:hAnsi="Times New Roman" w:cs="Times New Roman"/>
          <w:kern w:val="0"/>
          <w:sz w:val="24"/>
          <w:szCs w:val="24"/>
        </w:rPr>
      </w:pPr>
      <w:r w:rsidRPr="00373B38">
        <w:rPr>
          <w:rFonts w:ascii="Times New Roman" w:hAnsi="Times New Roman" w:cs="Times New Roman"/>
          <w:kern w:val="0"/>
          <w:sz w:val="24"/>
          <w:szCs w:val="24"/>
        </w:rPr>
        <w:t xml:space="preserve">Procedures of the IAT: (1) Subjects were first asked to take 20 button-pressing </w:t>
      </w:r>
      <w:r w:rsidRPr="00373B38">
        <w:rPr>
          <w:rFonts w:ascii="Times New Roman" w:hAnsi="Times New Roman" w:cs="Times New Roman"/>
          <w:kern w:val="0"/>
          <w:sz w:val="24"/>
          <w:szCs w:val="24"/>
        </w:rPr>
        <w:lastRenderedPageBreak/>
        <w:t>exercises</w:t>
      </w:r>
      <w:r w:rsidRPr="00373B38" w:rsidDel="00920DE7">
        <w:rPr>
          <w:rFonts w:ascii="Times New Roman" w:hAnsi="Times New Roman" w:cs="Times New Roman"/>
          <w:kern w:val="0"/>
          <w:sz w:val="24"/>
          <w:szCs w:val="24"/>
        </w:rPr>
        <w:t xml:space="preserve"> </w:t>
      </w:r>
      <w:r w:rsidRPr="00373B38">
        <w:rPr>
          <w:rFonts w:ascii="Times New Roman" w:hAnsi="Times New Roman" w:cs="Times New Roman"/>
          <w:kern w:val="0"/>
          <w:sz w:val="24"/>
          <w:szCs w:val="24"/>
        </w:rPr>
        <w:t>on target concept pictures (healthy/unhealthy food). If an error occurred during an exercise, the “error” information would be prompted in the middle of the screen (the same for the following steps except Step 4 and Step 7</w:t>
      </w:r>
      <w:r>
        <w:rPr>
          <w:rFonts w:ascii="Times New Roman" w:hAnsi="Times New Roman" w:cs="Times New Roman"/>
          <w:kern w:val="0"/>
          <w:sz w:val="24"/>
          <w:szCs w:val="24"/>
        </w:rPr>
        <w:t>)</w:t>
      </w:r>
      <w:r w:rsidRPr="00373B38">
        <w:rPr>
          <w:rFonts w:ascii="Times New Roman" w:hAnsi="Times New Roman" w:cs="Times New Roman"/>
          <w:kern w:val="0"/>
          <w:sz w:val="24"/>
          <w:szCs w:val="24"/>
        </w:rPr>
        <w:t>. (2) Subjects were asked to take 20 button-pressing exercises</w:t>
      </w:r>
      <w:r w:rsidRPr="00373B38" w:rsidDel="00920DE7">
        <w:rPr>
          <w:rFonts w:ascii="Times New Roman" w:hAnsi="Times New Roman" w:cs="Times New Roman"/>
          <w:kern w:val="0"/>
          <w:sz w:val="24"/>
          <w:szCs w:val="24"/>
        </w:rPr>
        <w:t xml:space="preserve"> </w:t>
      </w:r>
      <w:r w:rsidRPr="00373B38">
        <w:rPr>
          <w:rFonts w:ascii="Times New Roman" w:hAnsi="Times New Roman" w:cs="Times New Roman"/>
          <w:kern w:val="0"/>
          <w:sz w:val="24"/>
          <w:szCs w:val="24"/>
        </w:rPr>
        <w:t xml:space="preserve">on target attributive pictures (positive/negative </w:t>
      </w:r>
      <w:r>
        <w:rPr>
          <w:rFonts w:ascii="Times New Roman" w:hAnsi="Times New Roman" w:cs="Times New Roman"/>
          <w:kern w:val="0"/>
          <w:sz w:val="24"/>
          <w:szCs w:val="24"/>
        </w:rPr>
        <w:t>emotion</w:t>
      </w:r>
      <w:r w:rsidRPr="00373B38">
        <w:rPr>
          <w:rFonts w:ascii="Times New Roman" w:hAnsi="Times New Roman" w:cs="Times New Roman"/>
          <w:kern w:val="0"/>
          <w:sz w:val="24"/>
          <w:szCs w:val="24"/>
        </w:rPr>
        <w:t>). (3) Subjects were asked to take 20 button-pressing exercises</w:t>
      </w:r>
      <w:r w:rsidRPr="00373B38" w:rsidDel="00920DE7">
        <w:rPr>
          <w:rFonts w:ascii="Times New Roman" w:hAnsi="Times New Roman" w:cs="Times New Roman"/>
          <w:kern w:val="0"/>
          <w:sz w:val="24"/>
          <w:szCs w:val="24"/>
        </w:rPr>
        <w:t xml:space="preserve"> </w:t>
      </w:r>
      <w:r w:rsidRPr="00373B38">
        <w:rPr>
          <w:rFonts w:ascii="Times New Roman" w:hAnsi="Times New Roman" w:cs="Times New Roman"/>
          <w:kern w:val="0"/>
          <w:sz w:val="24"/>
          <w:szCs w:val="24"/>
        </w:rPr>
        <w:t xml:space="preserve">on compatible tasks (health food – positive </w:t>
      </w:r>
      <w:r>
        <w:rPr>
          <w:rFonts w:ascii="Times New Roman" w:hAnsi="Times New Roman" w:cs="Times New Roman"/>
          <w:kern w:val="0"/>
          <w:sz w:val="24"/>
          <w:szCs w:val="24"/>
        </w:rPr>
        <w:t>emotion</w:t>
      </w:r>
      <w:r w:rsidRPr="00373B38">
        <w:rPr>
          <w:rFonts w:ascii="Times New Roman" w:hAnsi="Times New Roman" w:cs="Times New Roman"/>
          <w:kern w:val="0"/>
          <w:sz w:val="24"/>
          <w:szCs w:val="24"/>
        </w:rPr>
        <w:t xml:space="preserve">/unhealthy food – negative </w:t>
      </w:r>
      <w:r>
        <w:rPr>
          <w:rFonts w:ascii="Times New Roman" w:hAnsi="Times New Roman" w:cs="Times New Roman"/>
          <w:kern w:val="0"/>
          <w:sz w:val="24"/>
          <w:szCs w:val="24"/>
        </w:rPr>
        <w:t>emotion</w:t>
      </w:r>
      <w:r w:rsidRPr="00373B38">
        <w:rPr>
          <w:rFonts w:ascii="Times New Roman" w:hAnsi="Times New Roman" w:cs="Times New Roman"/>
          <w:kern w:val="0"/>
          <w:sz w:val="24"/>
          <w:szCs w:val="24"/>
        </w:rPr>
        <w:t>). (4) Subjects were asked to take a formal experiment of 20 button-pressing exercises on compatible tasks, the same as those in Step 3, and the button-pressing reaction time (RT) of subjects was recorded. (5) The left and right buttons were reversed, and subjects were asked to respond inversely on target concept words. (6) Subjects were asked to take 20 button-pressing exercises</w:t>
      </w:r>
      <w:r w:rsidRPr="00373B38" w:rsidDel="00920DE7">
        <w:rPr>
          <w:rFonts w:ascii="Times New Roman" w:hAnsi="Times New Roman" w:cs="Times New Roman"/>
          <w:kern w:val="0"/>
          <w:sz w:val="24"/>
          <w:szCs w:val="24"/>
        </w:rPr>
        <w:t xml:space="preserve"> </w:t>
      </w:r>
      <w:r w:rsidRPr="00373B38">
        <w:rPr>
          <w:rFonts w:ascii="Times New Roman" w:hAnsi="Times New Roman" w:cs="Times New Roman"/>
          <w:kern w:val="0"/>
          <w:sz w:val="24"/>
          <w:szCs w:val="24"/>
        </w:rPr>
        <w:t>on</w:t>
      </w:r>
      <w:r w:rsidRPr="00AD75AB">
        <w:rPr>
          <w:rFonts w:ascii="Times New Roman" w:hAnsi="Times New Roman" w:cs="Times New Roman"/>
          <w:kern w:val="0"/>
          <w:sz w:val="24"/>
          <w:szCs w:val="24"/>
        </w:rPr>
        <w:t xml:space="preserve"> </w:t>
      </w:r>
      <w:r w:rsidRPr="00C32B1E">
        <w:rPr>
          <w:rFonts w:ascii="Times New Roman" w:hAnsi="Times New Roman" w:cs="Times New Roman"/>
          <w:kern w:val="0"/>
          <w:sz w:val="24"/>
          <w:szCs w:val="24"/>
        </w:rPr>
        <w:t>incompatible</w:t>
      </w:r>
      <w:r w:rsidRPr="00AD75AB">
        <w:rPr>
          <w:rFonts w:ascii="Times New Roman" w:hAnsi="Times New Roman" w:cs="Times New Roman"/>
          <w:kern w:val="0"/>
          <w:sz w:val="24"/>
          <w:szCs w:val="24"/>
        </w:rPr>
        <w:t xml:space="preserve"> </w:t>
      </w:r>
      <w:r w:rsidRPr="00373B38">
        <w:rPr>
          <w:rFonts w:ascii="Times New Roman" w:hAnsi="Times New Roman" w:cs="Times New Roman"/>
          <w:kern w:val="0"/>
          <w:sz w:val="24"/>
          <w:szCs w:val="24"/>
        </w:rPr>
        <w:t>tasks (unhealthy food-positive mood/healthy food-negative mood); (7)Subjects were asked to take a formal experiment on</w:t>
      </w:r>
      <w:r w:rsidRPr="00AD75AB">
        <w:rPr>
          <w:rFonts w:ascii="Times New Roman" w:hAnsi="Times New Roman" w:cs="Times New Roman"/>
          <w:kern w:val="0"/>
          <w:sz w:val="24"/>
          <w:szCs w:val="24"/>
        </w:rPr>
        <w:t xml:space="preserve"> </w:t>
      </w:r>
      <w:r w:rsidRPr="00C32B1E">
        <w:rPr>
          <w:rFonts w:ascii="Times New Roman" w:hAnsi="Times New Roman" w:cs="Times New Roman"/>
          <w:kern w:val="0"/>
          <w:sz w:val="24"/>
          <w:szCs w:val="24"/>
        </w:rPr>
        <w:t>incompatible</w:t>
      </w:r>
      <w:r w:rsidRPr="00373B38">
        <w:rPr>
          <w:rFonts w:ascii="Times New Roman" w:hAnsi="Times New Roman" w:cs="Times New Roman"/>
          <w:kern w:val="0"/>
          <w:sz w:val="24"/>
          <w:szCs w:val="24"/>
        </w:rPr>
        <w:t xml:space="preserve"> tasks, the same as those in Step 6, and the button-pressing reaction time (RT) of subjects was recorded.</w:t>
      </w:r>
      <w:r w:rsidRPr="00C32B1E">
        <w:rPr>
          <w:rFonts w:ascii="Times New Roman" w:hAnsi="Times New Roman" w:cs="Times New Roman"/>
          <w:sz w:val="24"/>
          <w:szCs w:val="24"/>
        </w:rPr>
        <w:t xml:space="preserve"> </w:t>
      </w:r>
      <w:r w:rsidRPr="00373B38">
        <w:rPr>
          <w:rFonts w:ascii="Times New Roman" w:hAnsi="Times New Roman" w:cs="Times New Roman"/>
          <w:kern w:val="0"/>
          <w:sz w:val="24"/>
          <w:szCs w:val="24"/>
        </w:rPr>
        <w:t>An example of a t</w:t>
      </w:r>
      <w:r w:rsidR="00E17F61">
        <w:rPr>
          <w:rFonts w:ascii="Times New Roman" w:hAnsi="Times New Roman" w:cs="Times New Roman"/>
          <w:kern w:val="0"/>
          <w:sz w:val="24"/>
          <w:szCs w:val="24"/>
        </w:rPr>
        <w:t>est procedure is shown in fi</w:t>
      </w:r>
      <w:r w:rsidR="00E17F61">
        <w:rPr>
          <w:rFonts w:ascii="Times New Roman" w:hAnsi="Times New Roman" w:cs="Times New Roman" w:hint="eastAsia"/>
          <w:kern w:val="0"/>
          <w:sz w:val="24"/>
          <w:szCs w:val="24"/>
        </w:rPr>
        <w:t>g</w:t>
      </w:r>
      <w:r w:rsidRPr="00373B38">
        <w:rPr>
          <w:rFonts w:ascii="Times New Roman" w:hAnsi="Times New Roman" w:cs="Times New Roman"/>
          <w:kern w:val="0"/>
          <w:sz w:val="24"/>
          <w:szCs w:val="24"/>
        </w:rPr>
        <w:t xml:space="preserve"> 1.</w:t>
      </w:r>
    </w:p>
    <w:p w:rsidR="006E08F1" w:rsidRPr="00373B38" w:rsidRDefault="006E08F1" w:rsidP="006E08F1">
      <w:pPr>
        <w:autoSpaceDE w:val="0"/>
        <w:autoSpaceDN w:val="0"/>
        <w:adjustRightInd w:val="0"/>
        <w:spacing w:line="360" w:lineRule="auto"/>
        <w:ind w:firstLineChars="210" w:firstLine="504"/>
        <w:jc w:val="center"/>
        <w:rPr>
          <w:rFonts w:ascii="Times New Roman" w:hAnsi="Times New Roman" w:cs="Times New Roman"/>
          <w:kern w:val="0"/>
          <w:sz w:val="24"/>
          <w:szCs w:val="24"/>
        </w:rPr>
      </w:pPr>
      <w:r w:rsidRPr="00373B38">
        <w:rPr>
          <w:rFonts w:ascii="Times New Roman" w:hAnsi="Times New Roman" w:cs="Times New Roman"/>
          <w:kern w:val="0"/>
          <w:sz w:val="24"/>
          <w:szCs w:val="24"/>
        </w:rPr>
        <w:t>Table2 IAT Test Program</w:t>
      </w:r>
    </w:p>
    <w:tbl>
      <w:tblPr>
        <w:tblW w:w="8522" w:type="dxa"/>
        <w:jc w:val="center"/>
        <w:tblBorders>
          <w:top w:val="single" w:sz="12" w:space="0" w:color="008000"/>
          <w:bottom w:val="single" w:sz="12" w:space="0" w:color="008000"/>
        </w:tblBorders>
        <w:tblLayout w:type="fixed"/>
        <w:tblLook w:val="00A0" w:firstRow="1" w:lastRow="0" w:firstColumn="1" w:lastColumn="0" w:noHBand="0" w:noVBand="0"/>
      </w:tblPr>
      <w:tblGrid>
        <w:gridCol w:w="568"/>
        <w:gridCol w:w="967"/>
        <w:gridCol w:w="682"/>
        <w:gridCol w:w="2180"/>
        <w:gridCol w:w="761"/>
        <w:gridCol w:w="237"/>
        <w:gridCol w:w="1019"/>
        <w:gridCol w:w="2108"/>
      </w:tblGrid>
      <w:tr w:rsidR="006E08F1" w:rsidRPr="00373B38" w:rsidTr="00E87B7B">
        <w:trPr>
          <w:trHeight w:val="216"/>
          <w:jc w:val="center"/>
        </w:trPr>
        <w:tc>
          <w:tcPr>
            <w:tcW w:w="567" w:type="dxa"/>
            <w:vMerge w:val="restart"/>
            <w:tcBorders>
              <w:top w:val="single" w:sz="12" w:space="0" w:color="auto"/>
            </w:tcBorders>
          </w:tcPr>
          <w:p w:rsidR="006E08F1" w:rsidRPr="00373B38" w:rsidRDefault="006E08F1" w:rsidP="00E87B7B">
            <w:pPr>
              <w:rPr>
                <w:rFonts w:ascii="Times New Roman" w:hAnsi="Times New Roman" w:cs="Times New Roman"/>
                <w:sz w:val="18"/>
                <w:szCs w:val="18"/>
              </w:rPr>
            </w:pPr>
          </w:p>
          <w:p w:rsidR="006E08F1" w:rsidRPr="00373B38" w:rsidRDefault="006E08F1" w:rsidP="00E87B7B">
            <w:pPr>
              <w:rPr>
                <w:rFonts w:ascii="Times New Roman" w:hAnsi="Times New Roman" w:cs="Times New Roman"/>
                <w:sz w:val="18"/>
                <w:szCs w:val="18"/>
              </w:rPr>
            </w:pPr>
            <w:r w:rsidRPr="00373B38">
              <w:rPr>
                <w:rFonts w:ascii="Times New Roman" w:hAnsi="Times New Roman" w:cs="Times New Roman"/>
                <w:sz w:val="18"/>
                <w:szCs w:val="18"/>
              </w:rPr>
              <w:t>Step</w:t>
            </w:r>
          </w:p>
        </w:tc>
        <w:tc>
          <w:tcPr>
            <w:tcW w:w="964" w:type="dxa"/>
            <w:vMerge w:val="restart"/>
            <w:tcBorders>
              <w:top w:val="single" w:sz="12" w:space="0" w:color="auto"/>
            </w:tcBorders>
          </w:tcPr>
          <w:p w:rsidR="006E08F1" w:rsidRPr="00373B38" w:rsidRDefault="006E08F1" w:rsidP="00E87B7B">
            <w:pPr>
              <w:rPr>
                <w:rFonts w:ascii="Times New Roman" w:hAnsi="Times New Roman" w:cs="Times New Roman"/>
                <w:sz w:val="18"/>
                <w:szCs w:val="18"/>
              </w:rPr>
            </w:pPr>
          </w:p>
          <w:p w:rsidR="006E08F1" w:rsidRPr="00373B38" w:rsidRDefault="006E08F1" w:rsidP="00E87B7B">
            <w:pPr>
              <w:rPr>
                <w:rFonts w:ascii="Times New Roman" w:hAnsi="Times New Roman" w:cs="Times New Roman"/>
                <w:sz w:val="18"/>
                <w:szCs w:val="18"/>
              </w:rPr>
            </w:pPr>
            <w:r w:rsidRPr="00373B38">
              <w:rPr>
                <w:rFonts w:ascii="Times New Roman" w:hAnsi="Times New Roman" w:cs="Times New Roman"/>
                <w:sz w:val="18"/>
                <w:szCs w:val="18"/>
              </w:rPr>
              <w:t>Role</w:t>
            </w:r>
          </w:p>
        </w:tc>
        <w:tc>
          <w:tcPr>
            <w:tcW w:w="680" w:type="dxa"/>
            <w:vMerge w:val="restart"/>
            <w:tcBorders>
              <w:top w:val="single" w:sz="12" w:space="0" w:color="auto"/>
            </w:tcBorders>
          </w:tcPr>
          <w:p w:rsidR="006E08F1" w:rsidRPr="00373B38" w:rsidRDefault="006E08F1" w:rsidP="00E87B7B">
            <w:pPr>
              <w:rPr>
                <w:rFonts w:ascii="Times New Roman" w:hAnsi="Times New Roman" w:cs="Times New Roman"/>
                <w:sz w:val="18"/>
                <w:szCs w:val="18"/>
              </w:rPr>
            </w:pPr>
          </w:p>
          <w:p w:rsidR="006E08F1" w:rsidRPr="00373B38" w:rsidRDefault="006E08F1" w:rsidP="00E87B7B">
            <w:pPr>
              <w:rPr>
                <w:rFonts w:ascii="Times New Roman" w:hAnsi="Times New Roman" w:cs="Times New Roman"/>
                <w:sz w:val="18"/>
                <w:szCs w:val="18"/>
              </w:rPr>
            </w:pPr>
            <w:r w:rsidRPr="00373B38">
              <w:rPr>
                <w:rFonts w:ascii="Times New Roman" w:hAnsi="Times New Roman" w:cs="Times New Roman"/>
                <w:sz w:val="18"/>
                <w:szCs w:val="18"/>
              </w:rPr>
              <w:t>Times</w:t>
            </w:r>
          </w:p>
        </w:tc>
        <w:tc>
          <w:tcPr>
            <w:tcW w:w="6287" w:type="dxa"/>
            <w:gridSpan w:val="5"/>
            <w:tcBorders>
              <w:top w:val="single" w:sz="12" w:space="0" w:color="auto"/>
              <w:bottom w:val="single" w:sz="4" w:space="0" w:color="auto"/>
            </w:tcBorders>
          </w:tcPr>
          <w:p w:rsidR="006E08F1" w:rsidRPr="00373B38" w:rsidRDefault="006E08F1" w:rsidP="00E87B7B">
            <w:pPr>
              <w:jc w:val="center"/>
              <w:rPr>
                <w:rFonts w:ascii="Times New Roman" w:hAnsi="Times New Roman" w:cs="Times New Roman"/>
                <w:sz w:val="18"/>
                <w:szCs w:val="18"/>
              </w:rPr>
            </w:pPr>
            <w:r w:rsidRPr="00373B38">
              <w:rPr>
                <w:rFonts w:ascii="Times New Roman" w:hAnsi="Times New Roman" w:cs="Times New Roman"/>
                <w:kern w:val="0"/>
                <w:sz w:val="18"/>
                <w:szCs w:val="18"/>
              </w:rPr>
              <w:t>Reaction Key</w:t>
            </w:r>
          </w:p>
        </w:tc>
      </w:tr>
      <w:tr w:rsidR="006E08F1" w:rsidRPr="00373B38" w:rsidTr="00E87B7B">
        <w:trPr>
          <w:trHeight w:val="98"/>
          <w:jc w:val="center"/>
        </w:trPr>
        <w:tc>
          <w:tcPr>
            <w:tcW w:w="567" w:type="dxa"/>
            <w:vMerge/>
            <w:tcBorders>
              <w:bottom w:val="single" w:sz="8" w:space="0" w:color="auto"/>
            </w:tcBorders>
          </w:tcPr>
          <w:p w:rsidR="006E08F1" w:rsidRPr="00373B38" w:rsidRDefault="006E08F1" w:rsidP="00E87B7B">
            <w:pPr>
              <w:rPr>
                <w:rFonts w:ascii="Times New Roman" w:hAnsi="Times New Roman" w:cs="Times New Roman"/>
                <w:sz w:val="18"/>
                <w:szCs w:val="18"/>
              </w:rPr>
            </w:pPr>
          </w:p>
        </w:tc>
        <w:tc>
          <w:tcPr>
            <w:tcW w:w="964" w:type="dxa"/>
            <w:vMerge/>
            <w:tcBorders>
              <w:bottom w:val="single" w:sz="8" w:space="0" w:color="auto"/>
            </w:tcBorders>
          </w:tcPr>
          <w:p w:rsidR="006E08F1" w:rsidRPr="00373B38" w:rsidRDefault="006E08F1" w:rsidP="00E87B7B">
            <w:pPr>
              <w:ind w:firstLineChars="150" w:firstLine="270"/>
              <w:rPr>
                <w:rFonts w:ascii="Times New Roman" w:hAnsi="Times New Roman" w:cs="Times New Roman"/>
                <w:sz w:val="18"/>
                <w:szCs w:val="18"/>
              </w:rPr>
            </w:pPr>
          </w:p>
        </w:tc>
        <w:tc>
          <w:tcPr>
            <w:tcW w:w="680" w:type="dxa"/>
            <w:vMerge/>
            <w:tcBorders>
              <w:bottom w:val="single" w:sz="8" w:space="0" w:color="auto"/>
            </w:tcBorders>
          </w:tcPr>
          <w:p w:rsidR="006E08F1" w:rsidRPr="00373B38" w:rsidRDefault="006E08F1" w:rsidP="00E87B7B">
            <w:pPr>
              <w:rPr>
                <w:rFonts w:ascii="Times New Roman" w:hAnsi="Times New Roman" w:cs="Times New Roman"/>
                <w:sz w:val="18"/>
                <w:szCs w:val="18"/>
              </w:rPr>
            </w:pPr>
          </w:p>
        </w:tc>
        <w:tc>
          <w:tcPr>
            <w:tcW w:w="2174" w:type="dxa"/>
            <w:tcBorders>
              <w:top w:val="single" w:sz="4" w:space="0" w:color="auto"/>
              <w:bottom w:val="single" w:sz="8" w:space="0" w:color="auto"/>
            </w:tcBorders>
          </w:tcPr>
          <w:p w:rsidR="006E08F1" w:rsidRPr="00373B38" w:rsidRDefault="006E08F1" w:rsidP="00E87B7B">
            <w:pPr>
              <w:ind w:firstLineChars="300" w:firstLine="540"/>
              <w:rPr>
                <w:rFonts w:ascii="Times New Roman" w:hAnsi="Times New Roman" w:cs="Times New Roman"/>
                <w:sz w:val="18"/>
                <w:szCs w:val="18"/>
              </w:rPr>
            </w:pPr>
            <w:r w:rsidRPr="00373B38">
              <w:rPr>
                <w:rFonts w:ascii="Times New Roman" w:hAnsi="Times New Roman" w:cs="Times New Roman"/>
                <w:sz w:val="18"/>
                <w:szCs w:val="18"/>
              </w:rPr>
              <w:t>F Key</w:t>
            </w:r>
          </w:p>
        </w:tc>
        <w:tc>
          <w:tcPr>
            <w:tcW w:w="2011" w:type="dxa"/>
            <w:gridSpan w:val="3"/>
            <w:tcBorders>
              <w:top w:val="single" w:sz="8" w:space="0" w:color="FFFFFF"/>
              <w:bottom w:val="single" w:sz="8" w:space="0" w:color="auto"/>
            </w:tcBorders>
          </w:tcPr>
          <w:p w:rsidR="006E08F1" w:rsidRPr="00373B38" w:rsidRDefault="006E08F1" w:rsidP="00E87B7B">
            <w:pPr>
              <w:ind w:firstLineChars="250" w:firstLine="450"/>
              <w:rPr>
                <w:rFonts w:ascii="Times New Roman" w:hAnsi="Times New Roman" w:cs="Times New Roman"/>
                <w:sz w:val="18"/>
                <w:szCs w:val="18"/>
              </w:rPr>
            </w:pPr>
          </w:p>
        </w:tc>
        <w:tc>
          <w:tcPr>
            <w:tcW w:w="2102" w:type="dxa"/>
            <w:tcBorders>
              <w:top w:val="single" w:sz="4" w:space="0" w:color="auto"/>
              <w:bottom w:val="single" w:sz="8" w:space="0" w:color="auto"/>
            </w:tcBorders>
          </w:tcPr>
          <w:p w:rsidR="006E08F1" w:rsidRPr="00373B38" w:rsidRDefault="006E08F1" w:rsidP="00E87B7B">
            <w:pPr>
              <w:ind w:firstLineChars="250" w:firstLine="450"/>
              <w:rPr>
                <w:rFonts w:ascii="Times New Roman" w:hAnsi="Times New Roman" w:cs="Times New Roman"/>
                <w:sz w:val="18"/>
                <w:szCs w:val="18"/>
              </w:rPr>
            </w:pPr>
            <w:r w:rsidRPr="00373B38">
              <w:rPr>
                <w:rFonts w:ascii="Times New Roman" w:hAnsi="Times New Roman" w:cs="Times New Roman"/>
                <w:sz w:val="18"/>
                <w:szCs w:val="18"/>
              </w:rPr>
              <w:t>J Key</w:t>
            </w:r>
          </w:p>
        </w:tc>
      </w:tr>
      <w:tr w:rsidR="006E08F1" w:rsidRPr="00373B38" w:rsidTr="00E87B7B">
        <w:trPr>
          <w:jc w:val="center"/>
        </w:trPr>
        <w:tc>
          <w:tcPr>
            <w:tcW w:w="567" w:type="dxa"/>
            <w:tcBorders>
              <w:top w:val="single" w:sz="8" w:space="0" w:color="auto"/>
            </w:tcBorders>
            <w:vAlign w:val="center"/>
          </w:tcPr>
          <w:p w:rsidR="006E08F1" w:rsidRPr="00373B38" w:rsidRDefault="006E08F1" w:rsidP="00E87B7B">
            <w:pPr>
              <w:spacing w:line="320" w:lineRule="atLeast"/>
              <w:ind w:left="60" w:right="60"/>
              <w:rPr>
                <w:rFonts w:ascii="Times New Roman" w:hAnsi="Times New Roman" w:cs="Times New Roman"/>
                <w:w w:val="90"/>
                <w:sz w:val="18"/>
                <w:szCs w:val="18"/>
              </w:rPr>
            </w:pPr>
            <w:r w:rsidRPr="00373B38">
              <w:rPr>
                <w:rFonts w:ascii="Times New Roman" w:hAnsi="Times New Roman" w:cs="Times New Roman"/>
                <w:w w:val="90"/>
                <w:sz w:val="18"/>
                <w:szCs w:val="18"/>
              </w:rPr>
              <w:t>1</w:t>
            </w:r>
          </w:p>
        </w:tc>
        <w:tc>
          <w:tcPr>
            <w:tcW w:w="964" w:type="dxa"/>
            <w:tcBorders>
              <w:top w:val="single" w:sz="8" w:space="0" w:color="auto"/>
            </w:tcBorders>
          </w:tcPr>
          <w:p w:rsidR="006E08F1" w:rsidRPr="00373B38" w:rsidRDefault="006E08F1" w:rsidP="00E87B7B">
            <w:pPr>
              <w:tabs>
                <w:tab w:val="center" w:pos="666"/>
                <w:tab w:val="right" w:pos="1273"/>
              </w:tabs>
              <w:spacing w:line="320" w:lineRule="atLeast"/>
              <w:ind w:left="60" w:right="60"/>
              <w:rPr>
                <w:rFonts w:ascii="Times New Roman" w:hAnsi="Times New Roman" w:cs="Times New Roman"/>
                <w:sz w:val="18"/>
                <w:szCs w:val="18"/>
              </w:rPr>
            </w:pPr>
            <w:r w:rsidRPr="00373B38">
              <w:rPr>
                <w:rFonts w:ascii="Times New Roman" w:hAnsi="Times New Roman" w:cs="Times New Roman"/>
                <w:kern w:val="0"/>
                <w:sz w:val="18"/>
                <w:szCs w:val="18"/>
              </w:rPr>
              <w:t>exercise</w:t>
            </w:r>
          </w:p>
        </w:tc>
        <w:tc>
          <w:tcPr>
            <w:tcW w:w="680" w:type="dxa"/>
            <w:tcBorders>
              <w:top w:val="single" w:sz="8" w:space="0" w:color="auto"/>
            </w:tcBorders>
          </w:tcPr>
          <w:p w:rsidR="006E08F1" w:rsidRPr="00373B38" w:rsidRDefault="006E08F1" w:rsidP="00E87B7B">
            <w:pPr>
              <w:tabs>
                <w:tab w:val="center" w:pos="666"/>
                <w:tab w:val="right" w:pos="1273"/>
              </w:tabs>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20</w:t>
            </w:r>
          </w:p>
        </w:tc>
        <w:tc>
          <w:tcPr>
            <w:tcW w:w="2933" w:type="dxa"/>
            <w:gridSpan w:val="2"/>
            <w:tcBorders>
              <w:top w:val="single" w:sz="8" w:space="0" w:color="auto"/>
            </w:tcBorders>
          </w:tcPr>
          <w:p w:rsidR="006E08F1" w:rsidRPr="00373B38" w:rsidRDefault="006E08F1" w:rsidP="00E87B7B">
            <w:pPr>
              <w:tabs>
                <w:tab w:val="center" w:pos="666"/>
                <w:tab w:val="right" w:pos="1273"/>
              </w:tabs>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healthy food</w:t>
            </w:r>
          </w:p>
        </w:tc>
        <w:tc>
          <w:tcPr>
            <w:tcW w:w="236" w:type="dxa"/>
            <w:tcBorders>
              <w:top w:val="single" w:sz="8" w:space="0" w:color="auto"/>
            </w:tcBorders>
          </w:tcPr>
          <w:p w:rsidR="006E08F1" w:rsidRPr="00373B38" w:rsidRDefault="006E08F1" w:rsidP="00E87B7B">
            <w:pPr>
              <w:tabs>
                <w:tab w:val="center" w:pos="666"/>
                <w:tab w:val="right" w:pos="1273"/>
              </w:tabs>
              <w:spacing w:line="320" w:lineRule="atLeast"/>
              <w:ind w:left="60" w:right="60"/>
              <w:rPr>
                <w:rFonts w:ascii="Times New Roman" w:hAnsi="Times New Roman" w:cs="Times New Roman"/>
                <w:sz w:val="18"/>
                <w:szCs w:val="18"/>
              </w:rPr>
            </w:pPr>
          </w:p>
        </w:tc>
        <w:tc>
          <w:tcPr>
            <w:tcW w:w="3118" w:type="dxa"/>
            <w:gridSpan w:val="2"/>
            <w:tcBorders>
              <w:top w:val="single" w:sz="8" w:space="0" w:color="auto"/>
            </w:tcBorders>
          </w:tcPr>
          <w:p w:rsidR="006E08F1" w:rsidRPr="00373B38" w:rsidRDefault="006E08F1" w:rsidP="00E87B7B">
            <w:pPr>
              <w:tabs>
                <w:tab w:val="center" w:pos="666"/>
                <w:tab w:val="right" w:pos="1273"/>
              </w:tabs>
              <w:spacing w:line="320" w:lineRule="atLeast"/>
              <w:ind w:left="60" w:right="60" w:firstLineChars="100" w:firstLine="180"/>
              <w:rPr>
                <w:rFonts w:ascii="Times New Roman" w:hAnsi="Times New Roman" w:cs="Times New Roman"/>
                <w:sz w:val="18"/>
                <w:szCs w:val="18"/>
              </w:rPr>
            </w:pPr>
            <w:r w:rsidRPr="00373B38">
              <w:rPr>
                <w:rFonts w:ascii="Times New Roman" w:hAnsi="Times New Roman" w:cs="Times New Roman"/>
                <w:sz w:val="18"/>
                <w:szCs w:val="18"/>
              </w:rPr>
              <w:t>unhealthy food</w:t>
            </w:r>
          </w:p>
        </w:tc>
      </w:tr>
      <w:tr w:rsidR="006E08F1" w:rsidRPr="00373B38" w:rsidTr="00E87B7B">
        <w:trPr>
          <w:jc w:val="center"/>
        </w:trPr>
        <w:tc>
          <w:tcPr>
            <w:tcW w:w="567" w:type="dxa"/>
            <w:vAlign w:val="center"/>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2</w:t>
            </w:r>
          </w:p>
        </w:tc>
        <w:tc>
          <w:tcPr>
            <w:tcW w:w="964" w:type="dxa"/>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kern w:val="0"/>
                <w:sz w:val="18"/>
                <w:szCs w:val="18"/>
              </w:rPr>
              <w:t>exercise</w:t>
            </w:r>
          </w:p>
        </w:tc>
        <w:tc>
          <w:tcPr>
            <w:tcW w:w="680" w:type="dxa"/>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20</w:t>
            </w:r>
          </w:p>
        </w:tc>
        <w:tc>
          <w:tcPr>
            <w:tcW w:w="2933" w:type="dxa"/>
            <w:gridSpan w:val="2"/>
            <w:vAlign w:val="center"/>
          </w:tcPr>
          <w:p w:rsidR="006E08F1" w:rsidRPr="00373B38" w:rsidRDefault="006E08F1" w:rsidP="00E87B7B">
            <w:pPr>
              <w:spacing w:line="320" w:lineRule="atLeast"/>
              <w:ind w:left="60" w:right="60"/>
              <w:rPr>
                <w:rFonts w:ascii="Times New Roman" w:hAnsi="Times New Roman" w:cs="Times New Roman"/>
                <w:w w:val="90"/>
                <w:sz w:val="18"/>
                <w:szCs w:val="18"/>
              </w:rPr>
            </w:pPr>
            <w:r w:rsidRPr="00373B38">
              <w:rPr>
                <w:rFonts w:ascii="Times New Roman" w:hAnsi="Times New Roman" w:cs="Times New Roman"/>
                <w:sz w:val="18"/>
                <w:szCs w:val="18"/>
              </w:rPr>
              <w:t>positive emotion</w:t>
            </w:r>
          </w:p>
        </w:tc>
        <w:tc>
          <w:tcPr>
            <w:tcW w:w="236" w:type="dxa"/>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 xml:space="preserve">     </w:t>
            </w:r>
          </w:p>
        </w:tc>
        <w:tc>
          <w:tcPr>
            <w:tcW w:w="3118" w:type="dxa"/>
            <w:gridSpan w:val="2"/>
          </w:tcPr>
          <w:p w:rsidR="006E08F1" w:rsidRPr="00373B38" w:rsidRDefault="006E08F1" w:rsidP="00E87B7B">
            <w:pPr>
              <w:spacing w:line="320" w:lineRule="atLeast"/>
              <w:ind w:left="60" w:right="60" w:firstLineChars="100" w:firstLine="180"/>
              <w:rPr>
                <w:rFonts w:ascii="Times New Roman" w:hAnsi="Times New Roman" w:cs="Times New Roman"/>
                <w:sz w:val="18"/>
                <w:szCs w:val="18"/>
              </w:rPr>
            </w:pPr>
            <w:r w:rsidRPr="00373B38">
              <w:rPr>
                <w:rFonts w:ascii="Times New Roman" w:hAnsi="Times New Roman" w:cs="Times New Roman"/>
                <w:sz w:val="18"/>
                <w:szCs w:val="18"/>
              </w:rPr>
              <w:t>negative emotion</w:t>
            </w:r>
          </w:p>
        </w:tc>
      </w:tr>
      <w:tr w:rsidR="006E08F1" w:rsidRPr="00373B38" w:rsidTr="00E87B7B">
        <w:trPr>
          <w:jc w:val="center"/>
        </w:trPr>
        <w:tc>
          <w:tcPr>
            <w:tcW w:w="567" w:type="dxa"/>
            <w:vAlign w:val="center"/>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3</w:t>
            </w:r>
          </w:p>
        </w:tc>
        <w:tc>
          <w:tcPr>
            <w:tcW w:w="964" w:type="dxa"/>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kern w:val="0"/>
                <w:sz w:val="18"/>
                <w:szCs w:val="18"/>
              </w:rPr>
              <w:t>exercise</w:t>
            </w:r>
          </w:p>
        </w:tc>
        <w:tc>
          <w:tcPr>
            <w:tcW w:w="680" w:type="dxa"/>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20</w:t>
            </w:r>
          </w:p>
        </w:tc>
        <w:tc>
          <w:tcPr>
            <w:tcW w:w="2933" w:type="dxa"/>
            <w:gridSpan w:val="2"/>
            <w:vAlign w:val="center"/>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Healthy food + positive emotion</w:t>
            </w:r>
          </w:p>
        </w:tc>
        <w:tc>
          <w:tcPr>
            <w:tcW w:w="236" w:type="dxa"/>
          </w:tcPr>
          <w:p w:rsidR="006E08F1" w:rsidRPr="00373B38" w:rsidRDefault="006E08F1" w:rsidP="00E87B7B">
            <w:pPr>
              <w:spacing w:line="320" w:lineRule="atLeast"/>
              <w:ind w:right="60"/>
              <w:rPr>
                <w:rFonts w:ascii="Times New Roman" w:hAnsi="Times New Roman" w:cs="Times New Roman"/>
                <w:sz w:val="18"/>
                <w:szCs w:val="18"/>
              </w:rPr>
            </w:pPr>
            <w:r w:rsidRPr="00373B38">
              <w:rPr>
                <w:rFonts w:ascii="Times New Roman" w:hAnsi="Times New Roman" w:cs="Times New Roman"/>
                <w:sz w:val="18"/>
                <w:szCs w:val="18"/>
              </w:rPr>
              <w:t xml:space="preserve">      </w:t>
            </w:r>
          </w:p>
        </w:tc>
        <w:tc>
          <w:tcPr>
            <w:tcW w:w="3118" w:type="dxa"/>
            <w:gridSpan w:val="2"/>
          </w:tcPr>
          <w:p w:rsidR="006E08F1" w:rsidRPr="00373B38" w:rsidRDefault="006E08F1" w:rsidP="00E87B7B">
            <w:pPr>
              <w:spacing w:line="320" w:lineRule="atLeast"/>
              <w:ind w:left="60" w:right="60" w:firstLineChars="100" w:firstLine="180"/>
              <w:rPr>
                <w:rFonts w:ascii="Times New Roman" w:hAnsi="Times New Roman" w:cs="Times New Roman"/>
                <w:sz w:val="18"/>
                <w:szCs w:val="18"/>
              </w:rPr>
            </w:pPr>
            <w:r w:rsidRPr="00373B38">
              <w:rPr>
                <w:rFonts w:ascii="Times New Roman" w:hAnsi="Times New Roman" w:cs="Times New Roman"/>
                <w:sz w:val="18"/>
                <w:szCs w:val="18"/>
              </w:rPr>
              <w:t>Unhealthy food</w:t>
            </w:r>
            <w:r w:rsidRPr="00373B38" w:rsidDel="00F054CE">
              <w:rPr>
                <w:rFonts w:ascii="Times New Roman" w:hAnsi="Times New Roman" w:cs="Times New Roman"/>
                <w:sz w:val="18"/>
                <w:szCs w:val="18"/>
              </w:rPr>
              <w:t xml:space="preserve"> </w:t>
            </w:r>
            <w:r w:rsidRPr="00373B38">
              <w:rPr>
                <w:rFonts w:ascii="Times New Roman" w:hAnsi="Times New Roman" w:cs="Times New Roman"/>
                <w:sz w:val="18"/>
                <w:szCs w:val="18"/>
              </w:rPr>
              <w:t>+ negative emotion</w:t>
            </w:r>
          </w:p>
        </w:tc>
      </w:tr>
      <w:tr w:rsidR="006E08F1" w:rsidRPr="00373B38" w:rsidTr="00E87B7B">
        <w:trPr>
          <w:jc w:val="center"/>
        </w:trPr>
        <w:tc>
          <w:tcPr>
            <w:tcW w:w="567" w:type="dxa"/>
            <w:vAlign w:val="center"/>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4</w:t>
            </w:r>
          </w:p>
        </w:tc>
        <w:tc>
          <w:tcPr>
            <w:tcW w:w="964" w:type="dxa"/>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test</w:t>
            </w:r>
          </w:p>
        </w:tc>
        <w:tc>
          <w:tcPr>
            <w:tcW w:w="680" w:type="dxa"/>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40</w:t>
            </w:r>
          </w:p>
        </w:tc>
        <w:tc>
          <w:tcPr>
            <w:tcW w:w="2933" w:type="dxa"/>
            <w:gridSpan w:val="2"/>
            <w:vAlign w:val="center"/>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Healthy food + positive emotion</w:t>
            </w:r>
          </w:p>
        </w:tc>
        <w:tc>
          <w:tcPr>
            <w:tcW w:w="236" w:type="dxa"/>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 xml:space="preserve">     </w:t>
            </w:r>
          </w:p>
        </w:tc>
        <w:tc>
          <w:tcPr>
            <w:tcW w:w="3118" w:type="dxa"/>
            <w:gridSpan w:val="2"/>
            <w:vAlign w:val="center"/>
          </w:tcPr>
          <w:p w:rsidR="006E08F1" w:rsidRPr="00373B38" w:rsidRDefault="006E08F1" w:rsidP="00E87B7B">
            <w:pPr>
              <w:spacing w:line="320" w:lineRule="atLeast"/>
              <w:ind w:left="60" w:right="60" w:firstLineChars="100" w:firstLine="180"/>
              <w:rPr>
                <w:rFonts w:ascii="Times New Roman" w:hAnsi="Times New Roman" w:cs="Times New Roman"/>
                <w:sz w:val="18"/>
                <w:szCs w:val="18"/>
              </w:rPr>
            </w:pPr>
            <w:r w:rsidRPr="00373B38">
              <w:rPr>
                <w:rFonts w:ascii="Times New Roman" w:hAnsi="Times New Roman" w:cs="Times New Roman"/>
                <w:sz w:val="18"/>
                <w:szCs w:val="18"/>
              </w:rPr>
              <w:t>unhealthy food</w:t>
            </w:r>
            <w:r w:rsidRPr="00373B38" w:rsidDel="00F054CE">
              <w:rPr>
                <w:rFonts w:ascii="Times New Roman" w:hAnsi="Times New Roman" w:cs="Times New Roman"/>
                <w:sz w:val="18"/>
                <w:szCs w:val="18"/>
              </w:rPr>
              <w:t xml:space="preserve"> </w:t>
            </w:r>
            <w:r w:rsidRPr="00373B38">
              <w:rPr>
                <w:rFonts w:ascii="Times New Roman" w:hAnsi="Times New Roman" w:cs="Times New Roman"/>
                <w:sz w:val="18"/>
                <w:szCs w:val="18"/>
              </w:rPr>
              <w:t>+ negative emotion</w:t>
            </w:r>
          </w:p>
        </w:tc>
      </w:tr>
      <w:tr w:rsidR="006E08F1" w:rsidRPr="00373B38" w:rsidTr="00E87B7B">
        <w:trPr>
          <w:jc w:val="center"/>
        </w:trPr>
        <w:tc>
          <w:tcPr>
            <w:tcW w:w="567" w:type="dxa"/>
            <w:vAlign w:val="center"/>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5</w:t>
            </w:r>
          </w:p>
        </w:tc>
        <w:tc>
          <w:tcPr>
            <w:tcW w:w="964" w:type="dxa"/>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kern w:val="0"/>
                <w:sz w:val="18"/>
                <w:szCs w:val="18"/>
              </w:rPr>
              <w:t>exercise</w:t>
            </w:r>
          </w:p>
        </w:tc>
        <w:tc>
          <w:tcPr>
            <w:tcW w:w="680" w:type="dxa"/>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20</w:t>
            </w:r>
          </w:p>
        </w:tc>
        <w:tc>
          <w:tcPr>
            <w:tcW w:w="2933" w:type="dxa"/>
            <w:gridSpan w:val="2"/>
            <w:vAlign w:val="center"/>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unhealthy food</w:t>
            </w:r>
          </w:p>
        </w:tc>
        <w:tc>
          <w:tcPr>
            <w:tcW w:w="236" w:type="dxa"/>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 xml:space="preserve">     </w:t>
            </w:r>
          </w:p>
        </w:tc>
        <w:tc>
          <w:tcPr>
            <w:tcW w:w="3118" w:type="dxa"/>
            <w:gridSpan w:val="2"/>
            <w:vAlign w:val="center"/>
          </w:tcPr>
          <w:p w:rsidR="006E08F1" w:rsidRPr="00373B38" w:rsidRDefault="006E08F1" w:rsidP="00E87B7B">
            <w:pPr>
              <w:spacing w:line="320" w:lineRule="atLeast"/>
              <w:ind w:left="60" w:right="60" w:firstLineChars="100" w:firstLine="180"/>
              <w:rPr>
                <w:rFonts w:ascii="Times New Roman" w:hAnsi="Times New Roman" w:cs="Times New Roman"/>
                <w:sz w:val="18"/>
                <w:szCs w:val="18"/>
              </w:rPr>
            </w:pPr>
            <w:r w:rsidRPr="00373B38">
              <w:rPr>
                <w:rFonts w:ascii="Times New Roman" w:hAnsi="Times New Roman" w:cs="Times New Roman"/>
                <w:sz w:val="18"/>
                <w:szCs w:val="18"/>
              </w:rPr>
              <w:t>healthy food</w:t>
            </w:r>
          </w:p>
        </w:tc>
      </w:tr>
      <w:tr w:rsidR="006E08F1" w:rsidRPr="00373B38" w:rsidTr="00E87B7B">
        <w:trPr>
          <w:jc w:val="center"/>
        </w:trPr>
        <w:tc>
          <w:tcPr>
            <w:tcW w:w="567" w:type="dxa"/>
            <w:vAlign w:val="center"/>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6</w:t>
            </w:r>
          </w:p>
        </w:tc>
        <w:tc>
          <w:tcPr>
            <w:tcW w:w="964" w:type="dxa"/>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kern w:val="0"/>
                <w:sz w:val="18"/>
                <w:szCs w:val="18"/>
              </w:rPr>
              <w:t>exercise</w:t>
            </w:r>
          </w:p>
        </w:tc>
        <w:tc>
          <w:tcPr>
            <w:tcW w:w="680" w:type="dxa"/>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20</w:t>
            </w:r>
          </w:p>
        </w:tc>
        <w:tc>
          <w:tcPr>
            <w:tcW w:w="2933" w:type="dxa"/>
            <w:gridSpan w:val="2"/>
            <w:vAlign w:val="center"/>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unhealthy food + positive emotion</w:t>
            </w:r>
          </w:p>
        </w:tc>
        <w:tc>
          <w:tcPr>
            <w:tcW w:w="236" w:type="dxa"/>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 xml:space="preserve">     </w:t>
            </w:r>
          </w:p>
        </w:tc>
        <w:tc>
          <w:tcPr>
            <w:tcW w:w="3118" w:type="dxa"/>
            <w:gridSpan w:val="2"/>
            <w:vAlign w:val="center"/>
          </w:tcPr>
          <w:p w:rsidR="006E08F1" w:rsidRPr="00373B38" w:rsidRDefault="006E08F1" w:rsidP="00E87B7B">
            <w:pPr>
              <w:spacing w:line="320" w:lineRule="atLeast"/>
              <w:ind w:left="60" w:right="60" w:firstLineChars="100" w:firstLine="180"/>
              <w:rPr>
                <w:rFonts w:ascii="Times New Roman" w:hAnsi="Times New Roman" w:cs="Times New Roman"/>
                <w:sz w:val="18"/>
                <w:szCs w:val="18"/>
              </w:rPr>
            </w:pPr>
            <w:r w:rsidRPr="00373B38">
              <w:rPr>
                <w:rFonts w:ascii="Times New Roman" w:hAnsi="Times New Roman" w:cs="Times New Roman"/>
                <w:sz w:val="18"/>
                <w:szCs w:val="18"/>
              </w:rPr>
              <w:t>unhealthy food</w:t>
            </w:r>
            <w:r w:rsidRPr="00373B38" w:rsidDel="00F054CE">
              <w:rPr>
                <w:rFonts w:ascii="Times New Roman" w:hAnsi="Times New Roman" w:cs="Times New Roman"/>
                <w:sz w:val="18"/>
                <w:szCs w:val="18"/>
              </w:rPr>
              <w:t xml:space="preserve"> </w:t>
            </w:r>
            <w:r w:rsidRPr="00373B38">
              <w:rPr>
                <w:rFonts w:ascii="Times New Roman" w:hAnsi="Times New Roman" w:cs="Times New Roman"/>
                <w:sz w:val="18"/>
                <w:szCs w:val="18"/>
              </w:rPr>
              <w:t>+ negative emotion</w:t>
            </w:r>
          </w:p>
        </w:tc>
      </w:tr>
      <w:tr w:rsidR="006E08F1" w:rsidRPr="00373B38" w:rsidTr="00E87B7B">
        <w:trPr>
          <w:jc w:val="center"/>
        </w:trPr>
        <w:tc>
          <w:tcPr>
            <w:tcW w:w="567" w:type="dxa"/>
            <w:tcBorders>
              <w:bottom w:val="single" w:sz="12" w:space="0" w:color="auto"/>
            </w:tcBorders>
            <w:vAlign w:val="center"/>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7</w:t>
            </w:r>
          </w:p>
        </w:tc>
        <w:tc>
          <w:tcPr>
            <w:tcW w:w="964" w:type="dxa"/>
            <w:tcBorders>
              <w:bottom w:val="single" w:sz="12" w:space="0" w:color="auto"/>
            </w:tcBorders>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test</w:t>
            </w:r>
          </w:p>
        </w:tc>
        <w:tc>
          <w:tcPr>
            <w:tcW w:w="680" w:type="dxa"/>
            <w:tcBorders>
              <w:bottom w:val="single" w:sz="12" w:space="0" w:color="auto"/>
            </w:tcBorders>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40</w:t>
            </w:r>
          </w:p>
        </w:tc>
        <w:tc>
          <w:tcPr>
            <w:tcW w:w="2933" w:type="dxa"/>
            <w:gridSpan w:val="2"/>
            <w:tcBorders>
              <w:bottom w:val="single" w:sz="12" w:space="0" w:color="auto"/>
            </w:tcBorders>
            <w:vAlign w:val="center"/>
          </w:tcPr>
          <w:p w:rsidR="006E08F1" w:rsidRPr="00373B38" w:rsidRDefault="006E08F1" w:rsidP="00E87B7B">
            <w:pPr>
              <w:spacing w:line="320" w:lineRule="atLeast"/>
              <w:ind w:left="60" w:right="60"/>
              <w:rPr>
                <w:rFonts w:ascii="Times New Roman" w:hAnsi="Times New Roman" w:cs="Times New Roman"/>
                <w:sz w:val="18"/>
                <w:szCs w:val="18"/>
              </w:rPr>
            </w:pPr>
            <w:r w:rsidRPr="00373B38">
              <w:rPr>
                <w:rFonts w:ascii="Times New Roman" w:hAnsi="Times New Roman" w:cs="Times New Roman"/>
                <w:sz w:val="18"/>
                <w:szCs w:val="18"/>
              </w:rPr>
              <w:t>unhealthy food + positive emotion</w:t>
            </w:r>
          </w:p>
        </w:tc>
        <w:tc>
          <w:tcPr>
            <w:tcW w:w="236" w:type="dxa"/>
            <w:tcBorders>
              <w:bottom w:val="single" w:sz="12" w:space="0" w:color="auto"/>
            </w:tcBorders>
          </w:tcPr>
          <w:p w:rsidR="006E08F1" w:rsidRPr="00373B38" w:rsidRDefault="006E08F1" w:rsidP="00E87B7B">
            <w:pPr>
              <w:spacing w:line="320" w:lineRule="atLeast"/>
              <w:ind w:left="60" w:right="60"/>
              <w:rPr>
                <w:rFonts w:ascii="Times New Roman" w:hAnsi="Times New Roman" w:cs="Times New Roman"/>
                <w:sz w:val="18"/>
                <w:szCs w:val="18"/>
              </w:rPr>
            </w:pPr>
          </w:p>
        </w:tc>
        <w:tc>
          <w:tcPr>
            <w:tcW w:w="3118" w:type="dxa"/>
            <w:gridSpan w:val="2"/>
            <w:tcBorders>
              <w:bottom w:val="single" w:sz="12" w:space="0" w:color="auto"/>
            </w:tcBorders>
            <w:vAlign w:val="center"/>
          </w:tcPr>
          <w:p w:rsidR="006E08F1" w:rsidRPr="00373B38" w:rsidRDefault="006E08F1" w:rsidP="00E87B7B">
            <w:pPr>
              <w:spacing w:line="320" w:lineRule="atLeast"/>
              <w:ind w:left="60" w:right="60" w:firstLineChars="100" w:firstLine="180"/>
              <w:rPr>
                <w:rFonts w:ascii="Times New Roman" w:hAnsi="Times New Roman" w:cs="Times New Roman"/>
                <w:sz w:val="18"/>
                <w:szCs w:val="18"/>
              </w:rPr>
            </w:pPr>
            <w:r w:rsidRPr="00373B38">
              <w:rPr>
                <w:rFonts w:ascii="Times New Roman" w:hAnsi="Times New Roman" w:cs="Times New Roman"/>
                <w:sz w:val="18"/>
                <w:szCs w:val="18"/>
              </w:rPr>
              <w:t>unhealthy food</w:t>
            </w:r>
            <w:r w:rsidRPr="00373B38" w:rsidDel="00F054CE">
              <w:rPr>
                <w:rFonts w:ascii="Times New Roman" w:hAnsi="Times New Roman" w:cs="Times New Roman"/>
                <w:sz w:val="18"/>
                <w:szCs w:val="18"/>
              </w:rPr>
              <w:t xml:space="preserve"> </w:t>
            </w:r>
            <w:r w:rsidRPr="00373B38">
              <w:rPr>
                <w:rFonts w:ascii="Times New Roman" w:hAnsi="Times New Roman" w:cs="Times New Roman"/>
                <w:sz w:val="18"/>
                <w:szCs w:val="18"/>
              </w:rPr>
              <w:t>+ negative emotion</w:t>
            </w:r>
          </w:p>
        </w:tc>
      </w:tr>
    </w:tbl>
    <w:p w:rsidR="006E08F1" w:rsidRPr="00373B38" w:rsidRDefault="006E08F1" w:rsidP="006E08F1">
      <w:pPr>
        <w:autoSpaceDE w:val="0"/>
        <w:autoSpaceDN w:val="0"/>
        <w:adjustRightInd w:val="0"/>
        <w:jc w:val="center"/>
        <w:rPr>
          <w:rFonts w:ascii="Times New Roman" w:hAnsi="Times New Roman" w:cs="Times New Roman"/>
          <w:kern w:val="0"/>
          <w:sz w:val="24"/>
          <w:szCs w:val="24"/>
        </w:rPr>
      </w:pPr>
      <w:r w:rsidRPr="00C32B1E">
        <w:rPr>
          <w:rFonts w:ascii="Times New Roman" w:hAnsi="Times New Roman" w:cs="Times New Roman"/>
          <w:noProof/>
          <w:kern w:val="0"/>
          <w:sz w:val="24"/>
          <w:szCs w:val="24"/>
        </w:rPr>
        <w:lastRenderedPageBreak/>
        <w:drawing>
          <wp:inline distT="0" distB="0" distL="0" distR="0" wp14:anchorId="3CAE19A7" wp14:editId="7E1AF222">
            <wp:extent cx="3953427" cy="2762636"/>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7">
                      <a:extLst>
                        <a:ext uri="{28A0092B-C50C-407E-A947-70E740481C1C}">
                          <a14:useLocalDpi xmlns:a14="http://schemas.microsoft.com/office/drawing/2010/main" val="0"/>
                        </a:ext>
                      </a:extLst>
                    </a:blip>
                    <a:stretch>
                      <a:fillRect/>
                    </a:stretch>
                  </pic:blipFill>
                  <pic:spPr>
                    <a:xfrm>
                      <a:off x="0" y="0"/>
                      <a:ext cx="3953427" cy="2762636"/>
                    </a:xfrm>
                    <a:prstGeom prst="rect">
                      <a:avLst/>
                    </a:prstGeom>
                  </pic:spPr>
                </pic:pic>
              </a:graphicData>
            </a:graphic>
          </wp:inline>
        </w:drawing>
      </w:r>
    </w:p>
    <w:p w:rsidR="006E08F1" w:rsidRPr="00373B38" w:rsidRDefault="006E08F1" w:rsidP="00DA3DC8">
      <w:pPr>
        <w:autoSpaceDE w:val="0"/>
        <w:autoSpaceDN w:val="0"/>
        <w:adjustRightInd w:val="0"/>
        <w:spacing w:before="240" w:line="480" w:lineRule="auto"/>
        <w:ind w:firstLineChars="200" w:firstLine="482"/>
        <w:jc w:val="center"/>
        <w:rPr>
          <w:rFonts w:ascii="Times New Roman" w:hAnsi="Times New Roman" w:cs="Times New Roman"/>
          <w:b/>
          <w:kern w:val="0"/>
          <w:sz w:val="24"/>
          <w:szCs w:val="24"/>
        </w:rPr>
      </w:pPr>
      <w:r w:rsidRPr="00373B38">
        <w:rPr>
          <w:rFonts w:ascii="Times New Roman" w:hAnsi="Times New Roman" w:cs="Times New Roman"/>
          <w:b/>
          <w:bCs/>
          <w:kern w:val="0"/>
          <w:sz w:val="24"/>
          <w:szCs w:val="24"/>
        </w:rPr>
        <w:t>Data Analyses</w:t>
      </w:r>
    </w:p>
    <w:p w:rsidR="006E08F1" w:rsidRPr="00373B38" w:rsidRDefault="006E08F1" w:rsidP="006E08F1">
      <w:pPr>
        <w:autoSpaceDE w:val="0"/>
        <w:autoSpaceDN w:val="0"/>
        <w:adjustRightInd w:val="0"/>
        <w:spacing w:before="240" w:line="480" w:lineRule="auto"/>
        <w:ind w:firstLineChars="200" w:firstLine="480"/>
        <w:jc w:val="left"/>
        <w:rPr>
          <w:rFonts w:ascii="Times New Roman" w:hAnsi="Times New Roman" w:cs="Times New Roman"/>
          <w:b/>
          <w:kern w:val="0"/>
          <w:sz w:val="24"/>
          <w:szCs w:val="24"/>
        </w:rPr>
      </w:pPr>
      <w:r w:rsidRPr="00B63E14">
        <w:rPr>
          <w:rFonts w:ascii="Times New Roman" w:hAnsi="Times New Roman" w:cs="Times New Roman"/>
          <w:kern w:val="0"/>
          <w:sz w:val="24"/>
          <w:szCs w:val="24"/>
        </w:rPr>
        <w:t>Descriptive statistics and One-way A</w:t>
      </w:r>
      <w:r>
        <w:rPr>
          <w:rFonts w:ascii="Times New Roman" w:hAnsi="Times New Roman" w:cs="Times New Roman" w:hint="eastAsia"/>
          <w:kern w:val="0"/>
          <w:sz w:val="24"/>
          <w:szCs w:val="24"/>
        </w:rPr>
        <w:t>NOVA</w:t>
      </w:r>
      <w:r w:rsidRPr="00B63E14">
        <w:rPr>
          <w:rFonts w:ascii="Times New Roman" w:hAnsi="Times New Roman" w:cs="Times New Roman"/>
          <w:kern w:val="0"/>
          <w:sz w:val="24"/>
          <w:szCs w:val="24"/>
        </w:rPr>
        <w:t xml:space="preserve"> was conduct</w:t>
      </w:r>
      <w:r>
        <w:rPr>
          <w:rFonts w:ascii="Times New Roman" w:hAnsi="Times New Roman" w:cs="Times New Roman" w:hint="eastAsia"/>
          <w:kern w:val="0"/>
          <w:sz w:val="24"/>
          <w:szCs w:val="24"/>
        </w:rPr>
        <w:t>ing</w:t>
      </w:r>
      <w:r w:rsidRPr="00B63E14">
        <w:rPr>
          <w:rFonts w:ascii="Times New Roman" w:hAnsi="Times New Roman" w:cs="Times New Roman"/>
          <w:kern w:val="0"/>
          <w:sz w:val="24"/>
          <w:szCs w:val="24"/>
        </w:rPr>
        <w:t xml:space="preserve"> on IAT data using SPSS23.0 and CFA was performed on the scale data with Mplus7.0 </w:t>
      </w:r>
      <w:r w:rsidRPr="00373B38">
        <w:rPr>
          <w:rFonts w:ascii="Times New Roman" w:hAnsi="Times New Roman" w:cs="Times New Roman"/>
          <w:kern w:val="0"/>
          <w:sz w:val="24"/>
          <w:szCs w:val="24"/>
        </w:rPr>
        <w:t>(</w:t>
      </w:r>
      <w:proofErr w:type="spellStart"/>
      <w:r w:rsidRPr="00373B38">
        <w:rPr>
          <w:rFonts w:ascii="Times New Roman" w:hAnsi="Times New Roman" w:cs="Times New Roman"/>
          <w:kern w:val="0"/>
          <w:sz w:val="24"/>
          <w:szCs w:val="24"/>
        </w:rPr>
        <w:t>Muthén</w:t>
      </w:r>
      <w:proofErr w:type="spellEnd"/>
      <w:r w:rsidRPr="00373B38">
        <w:rPr>
          <w:rFonts w:ascii="Times New Roman" w:hAnsi="Times New Roman" w:cs="Times New Roman"/>
          <w:kern w:val="0"/>
          <w:sz w:val="24"/>
          <w:szCs w:val="24"/>
        </w:rPr>
        <w:t xml:space="preserve"> &amp; </w:t>
      </w:r>
      <w:proofErr w:type="spellStart"/>
      <w:r w:rsidRPr="00373B38">
        <w:rPr>
          <w:rFonts w:ascii="Times New Roman" w:hAnsi="Times New Roman" w:cs="Times New Roman"/>
          <w:kern w:val="0"/>
          <w:sz w:val="24"/>
          <w:szCs w:val="24"/>
        </w:rPr>
        <w:t>Muthén</w:t>
      </w:r>
      <w:proofErr w:type="spellEnd"/>
      <w:r w:rsidRPr="00373B38">
        <w:rPr>
          <w:rFonts w:ascii="Times New Roman" w:hAnsi="Times New Roman" w:cs="Times New Roman"/>
          <w:kern w:val="0"/>
          <w:sz w:val="24"/>
          <w:szCs w:val="24"/>
        </w:rPr>
        <w:t>, 1998-2015)</w:t>
      </w:r>
      <w:r>
        <w:rPr>
          <w:rFonts w:ascii="Times New Roman" w:hAnsi="Times New Roman" w:cs="Times New Roman"/>
          <w:kern w:val="0"/>
          <w:sz w:val="24"/>
          <w:szCs w:val="24"/>
        </w:rPr>
        <w:t>.</w:t>
      </w:r>
    </w:p>
    <w:p w:rsidR="006E08F1" w:rsidRPr="00373B38" w:rsidRDefault="006E08F1" w:rsidP="006E08F1">
      <w:pPr>
        <w:autoSpaceDE w:val="0"/>
        <w:autoSpaceDN w:val="0"/>
        <w:adjustRightInd w:val="0"/>
        <w:spacing w:before="240" w:line="480" w:lineRule="auto"/>
        <w:ind w:firstLineChars="200" w:firstLine="482"/>
        <w:jc w:val="left"/>
        <w:rPr>
          <w:rFonts w:ascii="Times New Roman" w:hAnsi="Times New Roman" w:cs="Times New Roman"/>
          <w:kern w:val="0"/>
          <w:sz w:val="24"/>
          <w:szCs w:val="24"/>
        </w:rPr>
      </w:pPr>
      <w:r w:rsidRPr="00373B38">
        <w:rPr>
          <w:rFonts w:ascii="Times New Roman" w:hAnsi="Times New Roman" w:cs="Times New Roman"/>
          <w:b/>
          <w:kern w:val="0"/>
          <w:sz w:val="24"/>
          <w:szCs w:val="24"/>
        </w:rPr>
        <w:t xml:space="preserve"> </w:t>
      </w:r>
      <w:r w:rsidRPr="00373B38">
        <w:rPr>
          <w:rFonts w:ascii="Times New Roman" w:hAnsi="Times New Roman" w:cs="Times New Roman"/>
          <w:kern w:val="0"/>
          <w:sz w:val="24"/>
          <w:szCs w:val="24"/>
        </w:rPr>
        <w:t>We analyzed</w:t>
      </w:r>
      <w:r w:rsidRPr="00373B38" w:rsidDel="00960342">
        <w:rPr>
          <w:rFonts w:ascii="Times New Roman" w:hAnsi="Times New Roman" w:cs="Times New Roman"/>
          <w:kern w:val="0"/>
          <w:sz w:val="24"/>
          <w:szCs w:val="24"/>
        </w:rPr>
        <w:t xml:space="preserve"> </w:t>
      </w:r>
      <w:r w:rsidRPr="00373B38">
        <w:rPr>
          <w:rFonts w:ascii="Times New Roman" w:hAnsi="Times New Roman" w:cs="Times New Roman"/>
          <w:kern w:val="0"/>
          <w:sz w:val="24"/>
          <w:szCs w:val="24"/>
        </w:rPr>
        <w:t xml:space="preserve">the scoring results of the hunger level and </w:t>
      </w:r>
      <w:r w:rsidRPr="00C32B1E">
        <w:rPr>
          <w:rFonts w:ascii="Times New Roman" w:hAnsi="Times New Roman" w:cs="Times New Roman"/>
          <w:kern w:val="0"/>
          <w:sz w:val="24"/>
          <w:szCs w:val="24"/>
        </w:rPr>
        <w:t>mood</w:t>
      </w:r>
      <w:r w:rsidRPr="00373B38">
        <w:rPr>
          <w:rFonts w:ascii="Times New Roman" w:hAnsi="Times New Roman" w:cs="Times New Roman"/>
          <w:color w:val="FF0000"/>
          <w:kern w:val="0"/>
          <w:sz w:val="24"/>
          <w:szCs w:val="24"/>
        </w:rPr>
        <w:t xml:space="preserve"> </w:t>
      </w:r>
      <w:r w:rsidRPr="00373B38">
        <w:rPr>
          <w:rFonts w:ascii="Times New Roman" w:hAnsi="Times New Roman" w:cs="Times New Roman"/>
          <w:kern w:val="0"/>
          <w:sz w:val="24"/>
          <w:szCs w:val="24"/>
        </w:rPr>
        <w:t xml:space="preserve">state of the subjects, the scores of the two indicators show </w:t>
      </w:r>
      <w:r>
        <w:rPr>
          <w:rFonts w:ascii="Times New Roman" w:hAnsi="Times New Roman" w:cs="Times New Roman"/>
          <w:kern w:val="0"/>
          <w:sz w:val="24"/>
          <w:szCs w:val="24"/>
        </w:rPr>
        <w:t xml:space="preserve">no </w:t>
      </w:r>
      <w:r w:rsidRPr="00373B38">
        <w:rPr>
          <w:rFonts w:ascii="Times New Roman" w:hAnsi="Times New Roman" w:cs="Times New Roman"/>
          <w:kern w:val="0"/>
          <w:sz w:val="24"/>
          <w:szCs w:val="24"/>
        </w:rPr>
        <w:t>significant difference among the three groups of subjects</w:t>
      </w:r>
      <w:r w:rsidRPr="00C32B1E">
        <w:rPr>
          <w:rFonts w:ascii="Times New Roman" w:hAnsi="Times New Roman" w:cs="Times New Roman"/>
          <w:kern w:val="0"/>
          <w:sz w:val="24"/>
          <w:szCs w:val="24"/>
        </w:rPr>
        <w:t>(</w:t>
      </w:r>
      <w:proofErr w:type="spellStart"/>
      <w:r w:rsidRPr="00C32B1E">
        <w:rPr>
          <w:rFonts w:ascii="Times New Roman" w:hAnsi="Times New Roman" w:cs="Times New Roman"/>
          <w:i/>
          <w:kern w:val="0"/>
          <w:sz w:val="24"/>
          <w:szCs w:val="24"/>
        </w:rPr>
        <w:t>F</w:t>
      </w:r>
      <w:r w:rsidRPr="00C32B1E">
        <w:rPr>
          <w:rFonts w:ascii="Times New Roman" w:hAnsi="Times New Roman" w:cs="Times New Roman"/>
          <w:iCs/>
          <w:kern w:val="0"/>
          <w:sz w:val="24"/>
          <w:szCs w:val="24"/>
          <w:vertAlign w:val="subscript"/>
        </w:rPr>
        <w:t>mood</w:t>
      </w:r>
      <w:proofErr w:type="spellEnd"/>
      <w:r w:rsidRPr="00C32B1E">
        <w:rPr>
          <w:rFonts w:ascii="Times New Roman" w:hAnsi="Times New Roman" w:cs="Times New Roman"/>
          <w:iCs/>
          <w:kern w:val="0"/>
          <w:sz w:val="24"/>
          <w:szCs w:val="24"/>
          <w:vertAlign w:val="subscript"/>
        </w:rPr>
        <w:t xml:space="preserve"> state</w:t>
      </w:r>
      <w:r w:rsidRPr="00C32B1E">
        <w:rPr>
          <w:rFonts w:ascii="Times New Roman" w:hAnsi="Times New Roman" w:cs="Times New Roman"/>
          <w:kern w:val="0"/>
          <w:sz w:val="24"/>
          <w:szCs w:val="24"/>
        </w:rPr>
        <w:t xml:space="preserve">= 1.62, </w:t>
      </w:r>
      <w:r w:rsidRPr="00C32B1E">
        <w:rPr>
          <w:rFonts w:ascii="Times New Roman" w:hAnsi="Times New Roman" w:cs="Times New Roman"/>
          <w:i/>
          <w:kern w:val="0"/>
          <w:sz w:val="24"/>
          <w:szCs w:val="24"/>
        </w:rPr>
        <w:t>H</w:t>
      </w:r>
      <w:r w:rsidRPr="00C32B1E">
        <w:rPr>
          <w:rFonts w:ascii="Times New Roman" w:hAnsi="Times New Roman" w:cs="Times New Roman"/>
          <w:iCs/>
          <w:kern w:val="0"/>
          <w:sz w:val="24"/>
          <w:szCs w:val="24"/>
          <w:vertAlign w:val="subscript"/>
        </w:rPr>
        <w:t>unger level</w:t>
      </w:r>
      <w:r w:rsidRPr="00C32B1E">
        <w:rPr>
          <w:rFonts w:ascii="Times New Roman" w:hAnsi="Times New Roman" w:cs="Times New Roman"/>
          <w:kern w:val="0"/>
          <w:sz w:val="24"/>
          <w:szCs w:val="24"/>
        </w:rPr>
        <w:t xml:space="preserve">= 2.17, </w:t>
      </w:r>
      <w:r w:rsidRPr="00C32B1E">
        <w:rPr>
          <w:rFonts w:ascii="Times New Roman" w:hAnsi="Times New Roman" w:cs="Times New Roman"/>
          <w:i/>
          <w:kern w:val="0"/>
          <w:sz w:val="24"/>
          <w:szCs w:val="24"/>
        </w:rPr>
        <w:t xml:space="preserve">P </w:t>
      </w:r>
      <w:r w:rsidRPr="00C32B1E">
        <w:rPr>
          <w:rFonts w:ascii="Times New Roman" w:hAnsi="Times New Roman" w:cs="Times New Roman"/>
          <w:kern w:val="0"/>
          <w:sz w:val="24"/>
          <w:szCs w:val="24"/>
        </w:rPr>
        <w:t xml:space="preserve">&gt;0.05). </w:t>
      </w:r>
      <w:bookmarkStart w:id="14" w:name="OLE_LINK27"/>
      <w:bookmarkStart w:id="15" w:name="OLE_LINK28"/>
      <w:r w:rsidRPr="00373B38">
        <w:rPr>
          <w:rFonts w:ascii="Times New Roman" w:hAnsi="Times New Roman" w:cs="Times New Roman"/>
          <w:kern w:val="0"/>
          <w:sz w:val="24"/>
          <w:szCs w:val="24"/>
        </w:rPr>
        <w:t xml:space="preserve">Therefore, the effects of subjective psychological state on the reaction time of subjects were excluded when the subjects were classified based on their </w:t>
      </w:r>
      <w:r>
        <w:rPr>
          <w:rFonts w:ascii="Times New Roman" w:hAnsi="Times New Roman" w:cs="Times New Roman"/>
          <w:kern w:val="0"/>
          <w:sz w:val="24"/>
          <w:szCs w:val="24"/>
        </w:rPr>
        <w:t>TP</w:t>
      </w:r>
      <w:r w:rsidRPr="00373B38">
        <w:rPr>
          <w:rFonts w:ascii="Times New Roman" w:hAnsi="Times New Roman" w:cs="Times New Roman"/>
          <w:kern w:val="0"/>
          <w:sz w:val="24"/>
          <w:szCs w:val="24"/>
        </w:rPr>
        <w:t xml:space="preserve"> traits.</w:t>
      </w:r>
      <w:bookmarkEnd w:id="14"/>
      <w:bookmarkEnd w:id="15"/>
      <w:r w:rsidRPr="00373B38">
        <w:rPr>
          <w:rFonts w:ascii="Times New Roman" w:hAnsi="Times New Roman" w:cs="Times New Roman"/>
          <w:kern w:val="0"/>
          <w:sz w:val="24"/>
          <w:szCs w:val="24"/>
        </w:rPr>
        <w:t xml:space="preserve"> </w:t>
      </w:r>
    </w:p>
    <w:p w:rsidR="006E08F1" w:rsidRPr="00373B38" w:rsidRDefault="006E08F1" w:rsidP="00F74C94">
      <w:pPr>
        <w:autoSpaceDE w:val="0"/>
        <w:autoSpaceDN w:val="0"/>
        <w:adjustRightInd w:val="0"/>
        <w:spacing w:line="480" w:lineRule="auto"/>
        <w:ind w:firstLineChars="200" w:firstLine="480"/>
        <w:jc w:val="left"/>
        <w:rPr>
          <w:rFonts w:ascii="Times New Roman" w:hAnsi="Times New Roman" w:cs="Times New Roman"/>
          <w:kern w:val="0"/>
          <w:sz w:val="24"/>
          <w:szCs w:val="24"/>
        </w:rPr>
      </w:pPr>
      <w:r w:rsidRPr="00373B38">
        <w:rPr>
          <w:rFonts w:ascii="Times New Roman" w:hAnsi="Times New Roman" w:cs="Times New Roman"/>
          <w:kern w:val="0"/>
          <w:sz w:val="24"/>
          <w:szCs w:val="24"/>
        </w:rPr>
        <w:t xml:space="preserve">Based on </w:t>
      </w:r>
      <w:r w:rsidRPr="00C32B1E">
        <w:rPr>
          <w:rFonts w:ascii="Times New Roman" w:hAnsi="Times New Roman" w:cs="Times New Roman"/>
          <w:kern w:val="0"/>
          <w:sz w:val="24"/>
          <w:szCs w:val="24"/>
        </w:rPr>
        <w:t>Greenwald’s</w:t>
      </w:r>
      <w:r w:rsidRPr="00C031BE" w:rsidDel="00960342">
        <w:rPr>
          <w:rFonts w:ascii="Times New Roman" w:hAnsi="Times New Roman" w:cs="Times New Roman"/>
          <w:kern w:val="0"/>
          <w:sz w:val="24"/>
          <w:szCs w:val="24"/>
        </w:rPr>
        <w:t xml:space="preserve"> </w:t>
      </w:r>
      <w:r w:rsidRPr="00C32B1E">
        <w:rPr>
          <w:rFonts w:ascii="Times New Roman" w:hAnsi="Times New Roman" w:cs="Times New Roman"/>
          <w:kern w:val="0"/>
          <w:sz w:val="24"/>
          <w:szCs w:val="24"/>
        </w:rPr>
        <w:t>(1998)</w:t>
      </w:r>
      <w:r w:rsidRPr="00373B38">
        <w:rPr>
          <w:rFonts w:ascii="Times New Roman" w:hAnsi="Times New Roman" w:cs="Times New Roman"/>
          <w:color w:val="FF0000"/>
          <w:kern w:val="0"/>
          <w:sz w:val="24"/>
          <w:szCs w:val="24"/>
        </w:rPr>
        <w:t xml:space="preserve"> </w:t>
      </w:r>
      <w:r w:rsidRPr="00373B38">
        <w:rPr>
          <w:rFonts w:ascii="Times New Roman" w:hAnsi="Times New Roman" w:cs="Times New Roman"/>
          <w:kern w:val="0"/>
          <w:sz w:val="24"/>
          <w:szCs w:val="24"/>
        </w:rPr>
        <w:t xml:space="preserve">method of data processing for IAT </w:t>
      </w:r>
      <w:r w:rsidRPr="00373B38">
        <w:rPr>
          <w:rFonts w:ascii="Times New Roman" w:hAnsi="Times New Roman" w:cs="Times New Roman"/>
          <w:color w:val="000000" w:themeColor="text1"/>
          <w:kern w:val="0"/>
          <w:sz w:val="24"/>
          <w:szCs w:val="24"/>
        </w:rPr>
        <w:t xml:space="preserve">results, we adopted </w:t>
      </w:r>
      <w:r w:rsidRPr="00C32B1E">
        <w:rPr>
          <w:rFonts w:ascii="Times New Roman" w:hAnsi="Times New Roman" w:cs="Times New Roman"/>
          <w:kern w:val="0"/>
          <w:sz w:val="24"/>
          <w:szCs w:val="24"/>
        </w:rPr>
        <w:t>Microsoft Excel</w:t>
      </w:r>
      <w:r w:rsidRPr="00373B38">
        <w:rPr>
          <w:rFonts w:ascii="Times New Roman" w:hAnsi="Times New Roman" w:cs="Times New Roman"/>
          <w:color w:val="FF0000"/>
          <w:kern w:val="0"/>
          <w:sz w:val="24"/>
          <w:szCs w:val="24"/>
        </w:rPr>
        <w:t xml:space="preserve"> </w:t>
      </w:r>
      <w:r w:rsidRPr="00373B38">
        <w:rPr>
          <w:rFonts w:ascii="Times New Roman" w:hAnsi="Times New Roman" w:cs="Times New Roman"/>
          <w:color w:val="000000" w:themeColor="text1"/>
          <w:kern w:val="0"/>
          <w:sz w:val="24"/>
          <w:szCs w:val="24"/>
        </w:rPr>
        <w:t xml:space="preserve">pre-processing for the IAT </w:t>
      </w:r>
      <w:r w:rsidRPr="00373B38">
        <w:rPr>
          <w:rFonts w:ascii="Times New Roman" w:hAnsi="Times New Roman" w:cs="Times New Roman"/>
          <w:kern w:val="0"/>
          <w:sz w:val="24"/>
          <w:szCs w:val="24"/>
        </w:rPr>
        <w:t xml:space="preserve">results of all subjects: (1) RT records that higher than 3,000 milliseconds were treated as 3,000 milliseconds and RT records that lower than 300 milliseconds were treated as 300 milliseconds. (2) The data of the first two formal experiments in Step 4 and Step 7 were removed. (3) The </w:t>
      </w:r>
      <w:r w:rsidRPr="00373B38">
        <w:rPr>
          <w:rFonts w:ascii="Times New Roman" w:hAnsi="Times New Roman" w:cs="Times New Roman"/>
          <w:kern w:val="0"/>
          <w:sz w:val="24"/>
          <w:szCs w:val="24"/>
        </w:rPr>
        <w:lastRenderedPageBreak/>
        <w:t xml:space="preserve">data with an error rate of 20% </w:t>
      </w:r>
      <w:r>
        <w:rPr>
          <w:rFonts w:ascii="Times New Roman" w:hAnsi="Times New Roman" w:cs="Times New Roman" w:hint="eastAsia"/>
          <w:kern w:val="0"/>
          <w:sz w:val="24"/>
          <w:szCs w:val="24"/>
        </w:rPr>
        <w:t>were</w:t>
      </w:r>
      <w:r w:rsidRPr="00373B38">
        <w:rPr>
          <w:rFonts w:ascii="Times New Roman" w:hAnsi="Times New Roman" w:cs="Times New Roman"/>
          <w:kern w:val="0"/>
          <w:sz w:val="24"/>
          <w:szCs w:val="24"/>
        </w:rPr>
        <w:t xml:space="preserve"> excluded to avoid the effects of arbitrary responses. (4) The average reaction time and accuracy rate of subjects in the compatibility task and incompatibility task of every trail were calculated. Based on </w:t>
      </w:r>
      <w:r w:rsidRPr="00373B38">
        <w:rPr>
          <w:rFonts w:ascii="Times New Roman" w:hAnsi="Times New Roman" w:cs="Times New Roman"/>
          <w:color w:val="000000" w:themeColor="text1"/>
          <w:kern w:val="0"/>
          <w:sz w:val="24"/>
          <w:szCs w:val="24"/>
        </w:rPr>
        <w:t xml:space="preserve">this processing method, the </w:t>
      </w:r>
      <w:r w:rsidRPr="00373B38">
        <w:rPr>
          <w:rFonts w:ascii="Times New Roman" w:hAnsi="Times New Roman" w:cs="Times New Roman"/>
          <w:kern w:val="0"/>
          <w:sz w:val="24"/>
          <w:szCs w:val="24"/>
        </w:rPr>
        <w:t>valid subjects</w:t>
      </w:r>
      <w:r w:rsidRPr="00373B38">
        <w:rPr>
          <w:rFonts w:ascii="Times New Roman" w:hAnsi="Times New Roman" w:cs="Times New Roman"/>
          <w:color w:val="000000" w:themeColor="text1"/>
          <w:kern w:val="0"/>
          <w:sz w:val="24"/>
          <w:szCs w:val="24"/>
        </w:rPr>
        <w:t xml:space="preserve"> of 91 students</w:t>
      </w:r>
      <w:r w:rsidR="00E051CA">
        <w:rPr>
          <w:rFonts w:ascii="Times New Roman" w:hAnsi="Times New Roman" w:cs="Times New Roman"/>
          <w:color w:val="000000" w:themeColor="text1"/>
          <w:kern w:val="0"/>
          <w:sz w:val="24"/>
          <w:szCs w:val="24"/>
        </w:rPr>
        <w:t xml:space="preserve"> </w:t>
      </w:r>
      <w:r w:rsidR="00F74C94" w:rsidRPr="00373B38">
        <w:rPr>
          <w:rFonts w:ascii="Times New Roman" w:hAnsi="Times New Roman" w:cs="Times New Roman"/>
          <w:kern w:val="0"/>
          <w:sz w:val="24"/>
          <w:szCs w:val="24"/>
        </w:rPr>
        <w:t>(</w:t>
      </w:r>
      <w:r w:rsidR="00F74C94" w:rsidRPr="00373B38">
        <w:rPr>
          <w:rFonts w:ascii="Times New Roman" w:hAnsi="Times New Roman" w:cs="Times New Roman"/>
          <w:i/>
          <w:iCs/>
          <w:kern w:val="0"/>
          <w:sz w:val="24"/>
          <w:szCs w:val="24"/>
        </w:rPr>
        <w:t>M</w:t>
      </w:r>
      <w:r w:rsidR="00F74C94" w:rsidRPr="00373B38">
        <w:rPr>
          <w:rFonts w:ascii="Times New Roman" w:hAnsi="Times New Roman" w:cs="Times New Roman"/>
          <w:kern w:val="0"/>
          <w:sz w:val="24"/>
          <w:szCs w:val="24"/>
          <w:vertAlign w:val="subscript"/>
        </w:rPr>
        <w:t>age</w:t>
      </w:r>
      <w:r w:rsidR="00F74C94" w:rsidRPr="00373B38">
        <w:rPr>
          <w:rFonts w:ascii="Times New Roman" w:hAnsi="Times New Roman" w:cs="Times New Roman"/>
          <w:kern w:val="0"/>
          <w:sz w:val="24"/>
          <w:szCs w:val="24"/>
        </w:rPr>
        <w:t>=15.43±1.78 years)</w:t>
      </w:r>
      <w:r w:rsidRPr="00373B38">
        <w:rPr>
          <w:rFonts w:ascii="Times New Roman" w:hAnsi="Times New Roman" w:cs="Times New Roman"/>
          <w:color w:val="000000" w:themeColor="text1"/>
          <w:kern w:val="0"/>
          <w:sz w:val="24"/>
          <w:szCs w:val="24"/>
        </w:rPr>
        <w:t xml:space="preserve"> were obtained, including 30 in the PH group</w:t>
      </w:r>
      <w:r w:rsidRPr="00373B38">
        <w:rPr>
          <w:rFonts w:ascii="Times New Roman" w:hAnsi="Times New Roman" w:cs="Times New Roman"/>
          <w:color w:val="FF0000"/>
          <w:kern w:val="0"/>
          <w:sz w:val="24"/>
          <w:szCs w:val="24"/>
        </w:rPr>
        <w:t xml:space="preserve"> </w:t>
      </w:r>
      <w:r w:rsidRPr="00C32B1E">
        <w:rPr>
          <w:rFonts w:ascii="Times New Roman" w:hAnsi="Times New Roman" w:cs="Times New Roman"/>
          <w:kern w:val="0"/>
          <w:sz w:val="24"/>
          <w:szCs w:val="24"/>
        </w:rPr>
        <w:t>(16 boys)</w:t>
      </w:r>
      <w:r w:rsidRPr="00373B38">
        <w:rPr>
          <w:rFonts w:ascii="Times New Roman" w:hAnsi="Times New Roman" w:cs="Times New Roman"/>
          <w:color w:val="000000" w:themeColor="text1"/>
          <w:kern w:val="0"/>
          <w:sz w:val="24"/>
          <w:szCs w:val="24"/>
        </w:rPr>
        <w:t>, 30 in the PF group (17 boys) and 31 in the FTP group</w:t>
      </w:r>
      <w:r>
        <w:rPr>
          <w:rFonts w:ascii="Times New Roman" w:hAnsi="Times New Roman" w:cs="Times New Roman" w:hint="eastAsia"/>
          <w:color w:val="000000" w:themeColor="text1"/>
          <w:kern w:val="0"/>
          <w:sz w:val="24"/>
          <w:szCs w:val="24"/>
        </w:rPr>
        <w:t xml:space="preserve"> </w:t>
      </w:r>
      <w:r w:rsidRPr="00373B38">
        <w:rPr>
          <w:rFonts w:ascii="Times New Roman" w:hAnsi="Times New Roman" w:cs="Times New Roman"/>
          <w:color w:val="000000" w:themeColor="text1"/>
          <w:kern w:val="0"/>
          <w:sz w:val="24"/>
          <w:szCs w:val="24"/>
        </w:rPr>
        <w:t xml:space="preserve">(15 boys). </w:t>
      </w:r>
    </w:p>
    <w:p w:rsidR="006E08F1" w:rsidRPr="00373B38" w:rsidRDefault="006E08F1" w:rsidP="006E08F1">
      <w:pPr>
        <w:autoSpaceDE w:val="0"/>
        <w:autoSpaceDN w:val="0"/>
        <w:adjustRightInd w:val="0"/>
        <w:spacing w:line="480" w:lineRule="auto"/>
        <w:jc w:val="left"/>
        <w:rPr>
          <w:rFonts w:ascii="Times New Roman" w:hAnsi="Times New Roman" w:cs="Times New Roman"/>
          <w:kern w:val="0"/>
          <w:sz w:val="24"/>
          <w:szCs w:val="24"/>
        </w:rPr>
      </w:pPr>
      <w:r w:rsidRPr="00373B38">
        <w:rPr>
          <w:rFonts w:ascii="Times New Roman" w:hAnsi="Times New Roman" w:cs="Times New Roman"/>
          <w:kern w:val="0"/>
          <w:sz w:val="24"/>
          <w:szCs w:val="24"/>
        </w:rPr>
        <w:t xml:space="preserve">      </w:t>
      </w:r>
      <w:r>
        <w:rPr>
          <w:rFonts w:ascii="Times New Roman" w:hAnsi="Times New Roman" w:cs="Times New Roman"/>
          <w:kern w:val="0"/>
          <w:sz w:val="24"/>
          <w:szCs w:val="24"/>
        </w:rPr>
        <w:t>Table</w:t>
      </w:r>
      <w:r w:rsidRPr="00373B38">
        <w:rPr>
          <w:rFonts w:ascii="Times New Roman" w:hAnsi="Times New Roman" w:cs="Times New Roman"/>
          <w:kern w:val="0"/>
          <w:sz w:val="24"/>
          <w:szCs w:val="24"/>
        </w:rPr>
        <w:t xml:space="preserve"> 3 shows the average reaction time of every group of subjects in the compatibility and incompatibility tasks, </w:t>
      </w:r>
      <w:r w:rsidR="00F74C94">
        <w:rPr>
          <w:rFonts w:ascii="Times New Roman" w:hAnsi="Times New Roman" w:cs="Times New Roman"/>
          <w:sz w:val="24"/>
          <w:szCs w:val="24"/>
        </w:rPr>
        <w:t>t</w:t>
      </w:r>
      <w:r w:rsidR="00F74C94" w:rsidRPr="00B51C92">
        <w:rPr>
          <w:rFonts w:ascii="Times New Roman" w:hAnsi="Times New Roman" w:cs="Times New Roman"/>
          <w:sz w:val="24"/>
          <w:szCs w:val="24"/>
        </w:rPr>
        <w:t>otal standard deviation</w:t>
      </w:r>
      <w:r w:rsidRPr="00373B38">
        <w:rPr>
          <w:rFonts w:ascii="Times New Roman" w:hAnsi="Times New Roman" w:cs="Times New Roman"/>
          <w:kern w:val="0"/>
          <w:sz w:val="24"/>
          <w:szCs w:val="24"/>
        </w:rPr>
        <w:t xml:space="preserve"> and their D-scores</w:t>
      </w:r>
      <w:r w:rsidR="006E0AF7">
        <w:rPr>
          <w:rFonts w:ascii="Times New Roman" w:hAnsi="Times New Roman" w:cs="Times New Roman"/>
          <w:kern w:val="0"/>
          <w:sz w:val="24"/>
          <w:szCs w:val="24"/>
        </w:rPr>
        <w:t xml:space="preserve"> of </w:t>
      </w:r>
      <w:r w:rsidR="006E0AF7" w:rsidRPr="006E0AF7">
        <w:rPr>
          <w:rFonts w:ascii="Times New Roman" w:hAnsi="Times New Roman" w:cs="Times New Roman"/>
          <w:kern w:val="0"/>
          <w:sz w:val="24"/>
          <w:szCs w:val="24"/>
        </w:rPr>
        <w:t>each group</w:t>
      </w:r>
      <w:r w:rsidRPr="00373B38">
        <w:rPr>
          <w:rFonts w:ascii="Times New Roman" w:hAnsi="Times New Roman" w:cs="Times New Roman"/>
          <w:kern w:val="0"/>
          <w:sz w:val="24"/>
          <w:szCs w:val="24"/>
        </w:rPr>
        <w:t>.</w:t>
      </w:r>
    </w:p>
    <w:p w:rsidR="006E08F1" w:rsidRPr="00373B38" w:rsidRDefault="006E08F1" w:rsidP="006E08F1">
      <w:pPr>
        <w:autoSpaceDE w:val="0"/>
        <w:autoSpaceDN w:val="0"/>
        <w:adjustRightInd w:val="0"/>
        <w:ind w:firstLineChars="210" w:firstLine="504"/>
        <w:jc w:val="center"/>
        <w:rPr>
          <w:rFonts w:ascii="Times New Roman" w:hAnsi="Times New Roman" w:cs="Times New Roman"/>
          <w:kern w:val="0"/>
          <w:sz w:val="24"/>
          <w:szCs w:val="24"/>
        </w:rPr>
      </w:pPr>
      <w:r w:rsidRPr="00373B38">
        <w:rPr>
          <w:rFonts w:ascii="Times New Roman" w:hAnsi="Times New Roman" w:cs="Times New Roman"/>
          <w:kern w:val="0"/>
          <w:sz w:val="24"/>
          <w:szCs w:val="24"/>
        </w:rPr>
        <w:t>Table3 IAT effect of healthy/unhealthy food-positive/negative emotion</w:t>
      </w:r>
    </w:p>
    <w:tbl>
      <w:tblPr>
        <w:tblW w:w="5000" w:type="pct"/>
        <w:jc w:val="center"/>
        <w:tblBorders>
          <w:top w:val="single" w:sz="12" w:space="0" w:color="auto"/>
          <w:bottom w:val="single" w:sz="12" w:space="0" w:color="auto"/>
        </w:tblBorders>
        <w:tblCellMar>
          <w:left w:w="85" w:type="dxa"/>
          <w:right w:w="85" w:type="dxa"/>
        </w:tblCellMar>
        <w:tblLook w:val="0000" w:firstRow="0" w:lastRow="0" w:firstColumn="0" w:lastColumn="0" w:noHBand="0" w:noVBand="0"/>
      </w:tblPr>
      <w:tblGrid>
        <w:gridCol w:w="240"/>
        <w:gridCol w:w="629"/>
        <w:gridCol w:w="1994"/>
        <w:gridCol w:w="2117"/>
        <w:gridCol w:w="1994"/>
        <w:gridCol w:w="1502"/>
      </w:tblGrid>
      <w:tr w:rsidR="006E08F1" w:rsidRPr="001706A7" w:rsidTr="00E87B7B">
        <w:trPr>
          <w:cantSplit/>
          <w:trHeight w:val="624"/>
          <w:jc w:val="center"/>
        </w:trPr>
        <w:tc>
          <w:tcPr>
            <w:tcW w:w="142" w:type="pct"/>
            <w:tcBorders>
              <w:bottom w:val="single" w:sz="8" w:space="0" w:color="auto"/>
            </w:tcBorders>
            <w:vAlign w:val="center"/>
          </w:tcPr>
          <w:p w:rsidR="006E08F1" w:rsidRPr="00C32B1E" w:rsidRDefault="006E08F1" w:rsidP="00E87B7B">
            <w:pPr>
              <w:jc w:val="center"/>
              <w:rPr>
                <w:rFonts w:ascii="Times New Roman" w:hAnsi="Times New Roman" w:cs="Times New Roman"/>
                <w:sz w:val="24"/>
                <w:szCs w:val="24"/>
              </w:rPr>
            </w:pPr>
          </w:p>
        </w:tc>
        <w:tc>
          <w:tcPr>
            <w:tcW w:w="371" w:type="pct"/>
            <w:tcBorders>
              <w:bottom w:val="single" w:sz="8" w:space="0" w:color="auto"/>
            </w:tcBorders>
            <w:vAlign w:val="center"/>
          </w:tcPr>
          <w:p w:rsidR="006E08F1" w:rsidRPr="00C32B1E" w:rsidRDefault="006E08F1" w:rsidP="00E87B7B">
            <w:pPr>
              <w:jc w:val="center"/>
              <w:rPr>
                <w:rFonts w:ascii="Times New Roman" w:hAnsi="Times New Roman" w:cs="Times New Roman"/>
                <w:sz w:val="24"/>
                <w:szCs w:val="24"/>
              </w:rPr>
            </w:pPr>
            <w:r w:rsidRPr="00C32B1E">
              <w:rPr>
                <w:rFonts w:ascii="Times New Roman" w:hAnsi="Times New Roman" w:cs="Times New Roman"/>
                <w:sz w:val="24"/>
                <w:szCs w:val="24"/>
              </w:rPr>
              <w:t>TP</w:t>
            </w:r>
          </w:p>
        </w:tc>
        <w:tc>
          <w:tcPr>
            <w:tcW w:w="1176" w:type="pct"/>
            <w:tcBorders>
              <w:bottom w:val="single" w:sz="8" w:space="0" w:color="auto"/>
            </w:tcBorders>
            <w:vAlign w:val="center"/>
          </w:tcPr>
          <w:p w:rsidR="006E08F1" w:rsidRPr="00C32B1E" w:rsidRDefault="006E08F1" w:rsidP="00E87B7B">
            <w:pPr>
              <w:jc w:val="center"/>
              <w:rPr>
                <w:rFonts w:ascii="Times New Roman" w:hAnsi="Times New Roman" w:cs="Times New Roman"/>
                <w:i/>
                <w:sz w:val="24"/>
                <w:szCs w:val="24"/>
              </w:rPr>
            </w:pPr>
            <w:r w:rsidRPr="00C32B1E">
              <w:rPr>
                <w:rFonts w:ascii="Times New Roman" w:hAnsi="Times New Roman" w:cs="Times New Roman"/>
                <w:sz w:val="24"/>
                <w:szCs w:val="24"/>
              </w:rPr>
              <w:t>Compatible task</w:t>
            </w:r>
          </w:p>
          <w:p w:rsidR="006E08F1" w:rsidRPr="00C32B1E" w:rsidRDefault="006E08F1" w:rsidP="00E87B7B">
            <w:pPr>
              <w:jc w:val="center"/>
              <w:rPr>
                <w:rFonts w:ascii="Times New Roman" w:hAnsi="Times New Roman" w:cs="Times New Roman"/>
                <w:sz w:val="24"/>
                <w:szCs w:val="24"/>
              </w:rPr>
            </w:pPr>
            <w:r w:rsidRPr="00C32B1E">
              <w:rPr>
                <w:rFonts w:ascii="Times New Roman" w:hAnsi="Times New Roman" w:cs="Times New Roman"/>
                <w:i/>
                <w:sz w:val="24"/>
                <w:szCs w:val="24"/>
              </w:rPr>
              <w:t>M</w:t>
            </w:r>
            <w:r w:rsidRPr="00C32B1E">
              <w:rPr>
                <w:rFonts w:ascii="Times New Roman" w:hAnsi="Times New Roman" w:cs="Times New Roman" w:hint="eastAsia"/>
                <w:sz w:val="24"/>
                <w:szCs w:val="24"/>
              </w:rPr>
              <w:t>±</w:t>
            </w:r>
            <w:r w:rsidRPr="00C32B1E">
              <w:rPr>
                <w:rFonts w:ascii="Times New Roman" w:hAnsi="Times New Roman" w:cs="Times New Roman"/>
                <w:i/>
                <w:sz w:val="24"/>
                <w:szCs w:val="24"/>
              </w:rPr>
              <w:t>SD</w:t>
            </w:r>
          </w:p>
        </w:tc>
        <w:tc>
          <w:tcPr>
            <w:tcW w:w="1249" w:type="pct"/>
            <w:tcBorders>
              <w:bottom w:val="single" w:sz="8" w:space="0" w:color="auto"/>
            </w:tcBorders>
            <w:vAlign w:val="center"/>
          </w:tcPr>
          <w:p w:rsidR="006E08F1" w:rsidRPr="00C32B1E" w:rsidRDefault="006E08F1" w:rsidP="00E87B7B">
            <w:pPr>
              <w:jc w:val="center"/>
              <w:rPr>
                <w:rFonts w:ascii="Times New Roman" w:hAnsi="Times New Roman" w:cs="Times New Roman"/>
                <w:i/>
                <w:sz w:val="24"/>
                <w:szCs w:val="24"/>
              </w:rPr>
            </w:pPr>
            <w:r w:rsidRPr="00C32B1E">
              <w:rPr>
                <w:rFonts w:ascii="Times New Roman" w:hAnsi="Times New Roman" w:cs="Times New Roman"/>
                <w:sz w:val="24"/>
                <w:szCs w:val="24"/>
              </w:rPr>
              <w:t>incompatible task</w:t>
            </w:r>
          </w:p>
          <w:p w:rsidR="006E08F1" w:rsidRPr="00C32B1E" w:rsidRDefault="006E08F1" w:rsidP="00E87B7B">
            <w:pPr>
              <w:jc w:val="center"/>
              <w:rPr>
                <w:rFonts w:ascii="Times New Roman" w:hAnsi="Times New Roman" w:cs="Times New Roman"/>
                <w:sz w:val="24"/>
                <w:szCs w:val="24"/>
              </w:rPr>
            </w:pPr>
            <w:r w:rsidRPr="00C32B1E">
              <w:rPr>
                <w:rFonts w:ascii="Times New Roman" w:hAnsi="Times New Roman" w:cs="Times New Roman"/>
                <w:i/>
                <w:sz w:val="24"/>
                <w:szCs w:val="24"/>
              </w:rPr>
              <w:t>M</w:t>
            </w:r>
            <w:r w:rsidRPr="00C32B1E">
              <w:rPr>
                <w:rFonts w:ascii="Times New Roman" w:hAnsi="Times New Roman" w:cs="Times New Roman" w:hint="eastAsia"/>
                <w:sz w:val="24"/>
                <w:szCs w:val="24"/>
              </w:rPr>
              <w:t>±</w:t>
            </w:r>
            <w:r w:rsidRPr="00C32B1E">
              <w:rPr>
                <w:rFonts w:ascii="Times New Roman" w:hAnsi="Times New Roman" w:cs="Times New Roman"/>
                <w:i/>
                <w:sz w:val="24"/>
                <w:szCs w:val="24"/>
              </w:rPr>
              <w:t>SD</w:t>
            </w:r>
          </w:p>
        </w:tc>
        <w:tc>
          <w:tcPr>
            <w:tcW w:w="1176" w:type="pct"/>
            <w:tcBorders>
              <w:bottom w:val="single" w:sz="8" w:space="0" w:color="auto"/>
            </w:tcBorders>
            <w:vAlign w:val="center"/>
          </w:tcPr>
          <w:p w:rsidR="006E08F1" w:rsidRPr="00C32B1E" w:rsidRDefault="00B51C92" w:rsidP="00E87B7B">
            <w:pPr>
              <w:jc w:val="center"/>
              <w:rPr>
                <w:rFonts w:ascii="Times New Roman" w:hAnsi="Times New Roman" w:cs="Times New Roman"/>
                <w:sz w:val="24"/>
                <w:szCs w:val="24"/>
              </w:rPr>
            </w:pPr>
            <w:bookmarkStart w:id="16" w:name="OLE_LINK31"/>
            <w:bookmarkStart w:id="17" w:name="OLE_LINK32"/>
            <w:r>
              <w:rPr>
                <w:rFonts w:ascii="Times New Roman" w:hAnsi="Times New Roman" w:cs="Times New Roman"/>
                <w:sz w:val="24"/>
                <w:szCs w:val="24"/>
              </w:rPr>
              <w:t>t</w:t>
            </w:r>
            <w:r w:rsidRPr="00B51C92">
              <w:rPr>
                <w:rFonts w:ascii="Times New Roman" w:hAnsi="Times New Roman" w:cs="Times New Roman"/>
                <w:sz w:val="24"/>
                <w:szCs w:val="24"/>
              </w:rPr>
              <w:t>otal standard deviation</w:t>
            </w:r>
            <w:bookmarkEnd w:id="16"/>
            <w:bookmarkEnd w:id="17"/>
          </w:p>
        </w:tc>
        <w:tc>
          <w:tcPr>
            <w:tcW w:w="886" w:type="pct"/>
            <w:tcBorders>
              <w:bottom w:val="single" w:sz="8" w:space="0" w:color="auto"/>
            </w:tcBorders>
            <w:vAlign w:val="center"/>
          </w:tcPr>
          <w:p w:rsidR="006E08F1" w:rsidRPr="00C32B1E" w:rsidRDefault="006E08F1" w:rsidP="00E87B7B">
            <w:pPr>
              <w:jc w:val="center"/>
              <w:rPr>
                <w:rFonts w:ascii="Times New Roman" w:hAnsi="Times New Roman" w:cs="Times New Roman"/>
                <w:sz w:val="24"/>
                <w:szCs w:val="24"/>
              </w:rPr>
            </w:pPr>
            <w:r w:rsidRPr="00C32B1E">
              <w:rPr>
                <w:rFonts w:ascii="Times New Roman" w:hAnsi="Times New Roman" w:cs="Times New Roman"/>
                <w:i/>
                <w:sz w:val="24"/>
                <w:szCs w:val="24"/>
              </w:rPr>
              <w:t>D</w:t>
            </w:r>
          </w:p>
        </w:tc>
      </w:tr>
      <w:tr w:rsidR="006E08F1" w:rsidRPr="001706A7" w:rsidTr="00E87B7B">
        <w:trPr>
          <w:cantSplit/>
          <w:jc w:val="center"/>
        </w:trPr>
        <w:tc>
          <w:tcPr>
            <w:tcW w:w="142" w:type="pct"/>
            <w:vAlign w:val="center"/>
          </w:tcPr>
          <w:p w:rsidR="006E08F1" w:rsidRPr="00C32B1E" w:rsidRDefault="006E08F1" w:rsidP="00E87B7B">
            <w:pPr>
              <w:jc w:val="center"/>
              <w:rPr>
                <w:rFonts w:ascii="Times New Roman" w:hAnsi="Times New Roman" w:cs="Times New Roman"/>
                <w:sz w:val="24"/>
                <w:szCs w:val="24"/>
              </w:rPr>
            </w:pPr>
          </w:p>
        </w:tc>
        <w:tc>
          <w:tcPr>
            <w:tcW w:w="371" w:type="pct"/>
            <w:vAlign w:val="center"/>
          </w:tcPr>
          <w:p w:rsidR="006E08F1" w:rsidRPr="00C32B1E" w:rsidRDefault="006E08F1" w:rsidP="00E87B7B">
            <w:pPr>
              <w:ind w:right="60"/>
              <w:jc w:val="center"/>
              <w:rPr>
                <w:rFonts w:ascii="Times New Roman" w:hAnsi="Times New Roman" w:cs="Times New Roman"/>
                <w:sz w:val="24"/>
                <w:szCs w:val="24"/>
              </w:rPr>
            </w:pPr>
            <w:r w:rsidRPr="00C32B1E">
              <w:rPr>
                <w:rFonts w:ascii="Times New Roman" w:hAnsi="Times New Roman" w:cs="Times New Roman"/>
                <w:sz w:val="24"/>
                <w:szCs w:val="24"/>
              </w:rPr>
              <w:t>PH</w:t>
            </w:r>
          </w:p>
        </w:tc>
        <w:tc>
          <w:tcPr>
            <w:tcW w:w="1176" w:type="pct"/>
            <w:vAlign w:val="center"/>
          </w:tcPr>
          <w:p w:rsidR="006E08F1" w:rsidRPr="00C32B1E" w:rsidRDefault="006E08F1" w:rsidP="00E87B7B">
            <w:pPr>
              <w:ind w:left="60" w:right="60"/>
              <w:jc w:val="center"/>
              <w:rPr>
                <w:rFonts w:ascii="Times New Roman" w:hAnsi="Times New Roman" w:cs="Times New Roman"/>
                <w:sz w:val="24"/>
                <w:szCs w:val="24"/>
              </w:rPr>
            </w:pPr>
            <w:r w:rsidRPr="00C32B1E">
              <w:rPr>
                <w:rFonts w:ascii="Times New Roman" w:hAnsi="Times New Roman" w:cs="Times New Roman"/>
                <w:kern w:val="0"/>
                <w:sz w:val="24"/>
                <w:szCs w:val="24"/>
              </w:rPr>
              <w:t>867.84</w:t>
            </w:r>
            <w:r w:rsidRPr="00C32B1E">
              <w:rPr>
                <w:rFonts w:ascii="Times New Roman" w:hAnsi="Times New Roman" w:cs="Times New Roman" w:hint="eastAsia"/>
                <w:sz w:val="24"/>
                <w:szCs w:val="24"/>
              </w:rPr>
              <w:t>±</w:t>
            </w:r>
            <w:r w:rsidRPr="00C32B1E">
              <w:rPr>
                <w:rFonts w:ascii="Times New Roman" w:hAnsi="Times New Roman" w:cs="Times New Roman"/>
                <w:kern w:val="0"/>
                <w:sz w:val="24"/>
                <w:szCs w:val="24"/>
              </w:rPr>
              <w:t>296.76</w:t>
            </w:r>
          </w:p>
        </w:tc>
        <w:tc>
          <w:tcPr>
            <w:tcW w:w="1249" w:type="pct"/>
            <w:vAlign w:val="center"/>
          </w:tcPr>
          <w:p w:rsidR="006E08F1" w:rsidRPr="00C32B1E" w:rsidRDefault="006E08F1" w:rsidP="00E87B7B">
            <w:pPr>
              <w:ind w:left="60" w:right="60"/>
              <w:jc w:val="center"/>
              <w:rPr>
                <w:rFonts w:ascii="Times New Roman" w:hAnsi="Times New Roman" w:cs="Times New Roman"/>
                <w:sz w:val="24"/>
                <w:szCs w:val="24"/>
              </w:rPr>
            </w:pPr>
            <w:r w:rsidRPr="00C32B1E">
              <w:rPr>
                <w:rFonts w:ascii="Times New Roman" w:hAnsi="Times New Roman" w:cs="Times New Roman"/>
                <w:kern w:val="0"/>
                <w:sz w:val="24"/>
                <w:szCs w:val="24"/>
              </w:rPr>
              <w:t>1482.03</w:t>
            </w:r>
            <w:r w:rsidRPr="00C32B1E">
              <w:rPr>
                <w:rFonts w:ascii="Times New Roman" w:hAnsi="Times New Roman" w:cs="Times New Roman" w:hint="eastAsia"/>
                <w:sz w:val="24"/>
                <w:szCs w:val="24"/>
              </w:rPr>
              <w:t>±</w:t>
            </w:r>
            <w:r w:rsidRPr="00C32B1E">
              <w:rPr>
                <w:rFonts w:ascii="Times New Roman" w:hAnsi="Times New Roman" w:cs="Times New Roman"/>
                <w:kern w:val="0"/>
                <w:sz w:val="24"/>
                <w:szCs w:val="24"/>
              </w:rPr>
              <w:t>447.92</w:t>
            </w:r>
          </w:p>
        </w:tc>
        <w:tc>
          <w:tcPr>
            <w:tcW w:w="1176" w:type="pct"/>
            <w:vAlign w:val="center"/>
          </w:tcPr>
          <w:p w:rsidR="006E08F1" w:rsidRPr="00C32B1E" w:rsidRDefault="00F25195" w:rsidP="00E87B7B">
            <w:pPr>
              <w:spacing w:line="320" w:lineRule="atLeast"/>
              <w:ind w:left="60" w:right="60"/>
              <w:jc w:val="center"/>
              <w:rPr>
                <w:rFonts w:ascii="Times New Roman" w:hAnsi="Times New Roman" w:cs="Times New Roman"/>
                <w:sz w:val="24"/>
                <w:szCs w:val="24"/>
              </w:rPr>
            </w:pPr>
            <w:r>
              <w:rPr>
                <w:rFonts w:ascii="Times New Roman" w:hAnsi="Times New Roman" w:cs="Times New Roman" w:hint="eastAsia"/>
                <w:kern w:val="0"/>
                <w:sz w:val="24"/>
                <w:szCs w:val="24"/>
              </w:rPr>
              <w:t>7</w:t>
            </w:r>
            <w:r>
              <w:rPr>
                <w:rFonts w:ascii="Times New Roman" w:hAnsi="Times New Roman" w:cs="Times New Roman"/>
                <w:kern w:val="0"/>
                <w:sz w:val="24"/>
                <w:szCs w:val="24"/>
              </w:rPr>
              <w:t>67.19</w:t>
            </w:r>
            <w:r w:rsidR="006E08F1" w:rsidRPr="00C32B1E">
              <w:rPr>
                <w:rFonts w:ascii="Times New Roman" w:hAnsi="Times New Roman" w:cs="Times New Roman" w:hint="eastAsia"/>
                <w:kern w:val="0"/>
                <w:sz w:val="24"/>
                <w:szCs w:val="24"/>
              </w:rPr>
              <w:t>±</w:t>
            </w:r>
            <w:r>
              <w:rPr>
                <w:rFonts w:ascii="Times New Roman" w:hAnsi="Times New Roman" w:cs="Times New Roman" w:hint="eastAsia"/>
                <w:kern w:val="0"/>
                <w:sz w:val="24"/>
                <w:szCs w:val="24"/>
              </w:rPr>
              <w:t>3</w:t>
            </w:r>
            <w:r>
              <w:rPr>
                <w:rFonts w:ascii="Times New Roman" w:hAnsi="Times New Roman" w:cs="Times New Roman"/>
                <w:kern w:val="0"/>
                <w:sz w:val="24"/>
                <w:szCs w:val="24"/>
              </w:rPr>
              <w:t>58.48</w:t>
            </w:r>
          </w:p>
        </w:tc>
        <w:tc>
          <w:tcPr>
            <w:tcW w:w="886" w:type="pct"/>
            <w:vAlign w:val="center"/>
          </w:tcPr>
          <w:p w:rsidR="006E08F1" w:rsidRPr="00C32B1E" w:rsidRDefault="006E08F1" w:rsidP="00E87B7B">
            <w:pPr>
              <w:spacing w:line="320" w:lineRule="atLeast"/>
              <w:ind w:left="60" w:right="60"/>
              <w:jc w:val="center"/>
              <w:rPr>
                <w:rFonts w:ascii="Times New Roman" w:hAnsi="Times New Roman" w:cs="Times New Roman"/>
                <w:kern w:val="0"/>
                <w:sz w:val="24"/>
                <w:szCs w:val="24"/>
              </w:rPr>
            </w:pPr>
            <w:r w:rsidRPr="00C32B1E">
              <w:rPr>
                <w:rFonts w:ascii="Times New Roman" w:hAnsi="Times New Roman" w:cs="Times New Roman"/>
                <w:sz w:val="24"/>
                <w:szCs w:val="24"/>
              </w:rPr>
              <w:t>0.82</w:t>
            </w:r>
            <w:r w:rsidRPr="00C32B1E">
              <w:rPr>
                <w:rFonts w:ascii="Times New Roman" w:hAnsi="Times New Roman" w:cs="Times New Roman" w:hint="eastAsia"/>
                <w:kern w:val="0"/>
                <w:sz w:val="24"/>
                <w:szCs w:val="24"/>
              </w:rPr>
              <w:t>±</w:t>
            </w:r>
            <w:r w:rsidRPr="00C32B1E">
              <w:rPr>
                <w:rFonts w:ascii="Times New Roman" w:hAnsi="Times New Roman" w:cs="Times New Roman"/>
                <w:kern w:val="0"/>
                <w:sz w:val="24"/>
                <w:szCs w:val="24"/>
              </w:rPr>
              <w:t>0.33</w:t>
            </w:r>
          </w:p>
        </w:tc>
      </w:tr>
      <w:tr w:rsidR="006E08F1" w:rsidRPr="001706A7" w:rsidTr="00E87B7B">
        <w:trPr>
          <w:cantSplit/>
          <w:jc w:val="center"/>
        </w:trPr>
        <w:tc>
          <w:tcPr>
            <w:tcW w:w="142" w:type="pct"/>
            <w:vAlign w:val="center"/>
          </w:tcPr>
          <w:p w:rsidR="006E08F1" w:rsidRPr="00C32B1E" w:rsidRDefault="006E08F1" w:rsidP="00E87B7B">
            <w:pPr>
              <w:jc w:val="center"/>
              <w:rPr>
                <w:rFonts w:ascii="Times New Roman" w:hAnsi="Times New Roman" w:cs="Times New Roman"/>
                <w:sz w:val="24"/>
                <w:szCs w:val="24"/>
              </w:rPr>
            </w:pPr>
          </w:p>
        </w:tc>
        <w:tc>
          <w:tcPr>
            <w:tcW w:w="371" w:type="pct"/>
            <w:vAlign w:val="center"/>
          </w:tcPr>
          <w:p w:rsidR="006E08F1" w:rsidRPr="00C32B1E" w:rsidRDefault="006E08F1" w:rsidP="00E87B7B">
            <w:pPr>
              <w:spacing w:line="320" w:lineRule="atLeast"/>
              <w:ind w:right="60" w:firstLineChars="50" w:firstLine="120"/>
              <w:rPr>
                <w:rFonts w:ascii="Times New Roman" w:hAnsi="Times New Roman" w:cs="Times New Roman"/>
                <w:sz w:val="24"/>
                <w:szCs w:val="24"/>
              </w:rPr>
            </w:pPr>
            <w:r w:rsidRPr="00C32B1E">
              <w:rPr>
                <w:rFonts w:ascii="Times New Roman" w:hAnsi="Times New Roman" w:cs="Times New Roman"/>
                <w:sz w:val="24"/>
                <w:szCs w:val="24"/>
              </w:rPr>
              <w:t>PF</w:t>
            </w:r>
          </w:p>
        </w:tc>
        <w:tc>
          <w:tcPr>
            <w:tcW w:w="1176" w:type="pct"/>
            <w:vAlign w:val="center"/>
          </w:tcPr>
          <w:p w:rsidR="006E08F1" w:rsidRPr="00C32B1E" w:rsidRDefault="006E08F1" w:rsidP="00E87B7B">
            <w:pPr>
              <w:ind w:left="60" w:right="60"/>
              <w:jc w:val="center"/>
              <w:rPr>
                <w:rFonts w:ascii="Times New Roman" w:hAnsi="Times New Roman" w:cs="Times New Roman"/>
                <w:sz w:val="24"/>
                <w:szCs w:val="24"/>
              </w:rPr>
            </w:pPr>
            <w:r w:rsidRPr="00C32B1E">
              <w:rPr>
                <w:rFonts w:ascii="Times New Roman" w:hAnsi="Times New Roman" w:cs="Times New Roman"/>
                <w:kern w:val="0"/>
                <w:sz w:val="24"/>
                <w:szCs w:val="24"/>
              </w:rPr>
              <w:t>990.84±</w:t>
            </w:r>
            <w:r w:rsidR="004C4AA0">
              <w:rPr>
                <w:rFonts w:ascii="Times New Roman" w:hAnsi="Times New Roman" w:cs="Times New Roman"/>
                <w:kern w:val="0"/>
                <w:sz w:val="24"/>
                <w:szCs w:val="24"/>
              </w:rPr>
              <w:t>402.92</w:t>
            </w:r>
          </w:p>
        </w:tc>
        <w:tc>
          <w:tcPr>
            <w:tcW w:w="1249" w:type="pct"/>
            <w:vAlign w:val="center"/>
          </w:tcPr>
          <w:p w:rsidR="006E08F1" w:rsidRPr="00C32B1E" w:rsidRDefault="006E08F1" w:rsidP="00E87B7B">
            <w:pPr>
              <w:ind w:left="60" w:right="60"/>
              <w:jc w:val="center"/>
              <w:rPr>
                <w:rFonts w:ascii="Times New Roman" w:hAnsi="Times New Roman" w:cs="Times New Roman"/>
                <w:sz w:val="24"/>
                <w:szCs w:val="24"/>
              </w:rPr>
            </w:pPr>
            <w:r w:rsidRPr="00C32B1E">
              <w:rPr>
                <w:rFonts w:ascii="Times New Roman" w:hAnsi="Times New Roman" w:cs="Times New Roman"/>
                <w:kern w:val="0"/>
                <w:sz w:val="24"/>
                <w:szCs w:val="24"/>
              </w:rPr>
              <w:t>1491.46</w:t>
            </w:r>
            <w:r w:rsidRPr="00C32B1E">
              <w:rPr>
                <w:rFonts w:ascii="Times New Roman" w:hAnsi="Times New Roman" w:cs="Times New Roman" w:hint="eastAsia"/>
                <w:sz w:val="24"/>
                <w:szCs w:val="24"/>
              </w:rPr>
              <w:t>±</w:t>
            </w:r>
            <w:r w:rsidR="004C4AA0">
              <w:rPr>
                <w:rFonts w:ascii="Times New Roman" w:hAnsi="Times New Roman" w:cs="Times New Roman" w:hint="eastAsia"/>
                <w:sz w:val="24"/>
                <w:szCs w:val="24"/>
              </w:rPr>
              <w:t>6</w:t>
            </w:r>
            <w:r w:rsidRPr="00C32B1E">
              <w:rPr>
                <w:rFonts w:ascii="Times New Roman" w:hAnsi="Times New Roman" w:cs="Times New Roman"/>
                <w:kern w:val="0"/>
                <w:sz w:val="24"/>
                <w:szCs w:val="24"/>
              </w:rPr>
              <w:t>71.89</w:t>
            </w:r>
          </w:p>
        </w:tc>
        <w:tc>
          <w:tcPr>
            <w:tcW w:w="1176" w:type="pct"/>
            <w:vAlign w:val="center"/>
          </w:tcPr>
          <w:p w:rsidR="006E08F1" w:rsidRPr="00C32B1E" w:rsidRDefault="00F25195" w:rsidP="00E87B7B">
            <w:pPr>
              <w:ind w:left="60" w:right="60"/>
              <w:jc w:val="center"/>
              <w:rPr>
                <w:rFonts w:ascii="Times New Roman" w:hAnsi="Times New Roman" w:cs="Times New Roman"/>
                <w:sz w:val="24"/>
                <w:szCs w:val="24"/>
              </w:rPr>
            </w:pPr>
            <w:r>
              <w:rPr>
                <w:rFonts w:ascii="Times New Roman" w:hAnsi="Times New Roman" w:cs="Times New Roman" w:hint="eastAsia"/>
                <w:kern w:val="0"/>
                <w:sz w:val="24"/>
                <w:szCs w:val="24"/>
              </w:rPr>
              <w:t>8</w:t>
            </w:r>
            <w:r>
              <w:rPr>
                <w:rFonts w:ascii="Times New Roman" w:hAnsi="Times New Roman" w:cs="Times New Roman"/>
                <w:kern w:val="0"/>
                <w:sz w:val="24"/>
                <w:szCs w:val="24"/>
              </w:rPr>
              <w:t>93.76</w:t>
            </w:r>
            <w:r w:rsidR="006E08F1" w:rsidRPr="00C32B1E">
              <w:rPr>
                <w:rFonts w:ascii="Times New Roman" w:hAnsi="Times New Roman" w:cs="Times New Roman" w:hint="eastAsia"/>
                <w:kern w:val="0"/>
                <w:sz w:val="24"/>
                <w:szCs w:val="24"/>
              </w:rPr>
              <w:t>±</w:t>
            </w:r>
            <w:r w:rsidR="006E08F1" w:rsidRPr="00C32B1E">
              <w:rPr>
                <w:rFonts w:ascii="Times New Roman" w:hAnsi="Times New Roman" w:cs="Times New Roman"/>
                <w:kern w:val="0"/>
                <w:sz w:val="24"/>
                <w:szCs w:val="24"/>
              </w:rPr>
              <w:t>5</w:t>
            </w:r>
            <w:r>
              <w:rPr>
                <w:rFonts w:ascii="Times New Roman" w:hAnsi="Times New Roman" w:cs="Times New Roman"/>
                <w:kern w:val="0"/>
                <w:sz w:val="24"/>
                <w:szCs w:val="24"/>
              </w:rPr>
              <w:t>05.35</w:t>
            </w:r>
          </w:p>
        </w:tc>
        <w:tc>
          <w:tcPr>
            <w:tcW w:w="886" w:type="pct"/>
            <w:vAlign w:val="center"/>
          </w:tcPr>
          <w:p w:rsidR="006E08F1" w:rsidRPr="00C32B1E" w:rsidRDefault="006E08F1" w:rsidP="00E87B7B">
            <w:pPr>
              <w:spacing w:line="320" w:lineRule="atLeast"/>
              <w:ind w:left="60" w:right="60"/>
              <w:jc w:val="center"/>
              <w:rPr>
                <w:rFonts w:ascii="Times New Roman" w:hAnsi="Times New Roman" w:cs="Times New Roman"/>
                <w:kern w:val="0"/>
                <w:sz w:val="24"/>
                <w:szCs w:val="24"/>
              </w:rPr>
            </w:pPr>
            <w:r w:rsidRPr="00C32B1E">
              <w:rPr>
                <w:rFonts w:ascii="Times New Roman" w:hAnsi="Times New Roman" w:cs="Times New Roman"/>
                <w:kern w:val="0"/>
                <w:sz w:val="24"/>
                <w:szCs w:val="24"/>
              </w:rPr>
              <w:t>0.55±0.43</w:t>
            </w:r>
          </w:p>
        </w:tc>
      </w:tr>
      <w:tr w:rsidR="006E08F1" w:rsidRPr="001706A7" w:rsidTr="00E87B7B">
        <w:trPr>
          <w:cantSplit/>
          <w:jc w:val="center"/>
        </w:trPr>
        <w:tc>
          <w:tcPr>
            <w:tcW w:w="142" w:type="pct"/>
            <w:vAlign w:val="center"/>
          </w:tcPr>
          <w:p w:rsidR="006E08F1" w:rsidRPr="00C32B1E" w:rsidRDefault="006E08F1" w:rsidP="00E87B7B">
            <w:pPr>
              <w:jc w:val="center"/>
              <w:rPr>
                <w:rFonts w:ascii="Times New Roman" w:hAnsi="Times New Roman" w:cs="Times New Roman"/>
                <w:sz w:val="24"/>
                <w:szCs w:val="24"/>
              </w:rPr>
            </w:pPr>
          </w:p>
        </w:tc>
        <w:tc>
          <w:tcPr>
            <w:tcW w:w="371" w:type="pct"/>
            <w:vAlign w:val="center"/>
          </w:tcPr>
          <w:p w:rsidR="006E08F1" w:rsidRPr="00C32B1E" w:rsidRDefault="006E08F1" w:rsidP="00E87B7B">
            <w:pPr>
              <w:ind w:firstLineChars="50" w:firstLine="120"/>
              <w:rPr>
                <w:rFonts w:ascii="Times New Roman" w:hAnsi="Times New Roman" w:cs="Times New Roman"/>
                <w:sz w:val="24"/>
                <w:szCs w:val="24"/>
              </w:rPr>
            </w:pPr>
            <w:r w:rsidRPr="00C32B1E">
              <w:rPr>
                <w:rFonts w:ascii="Times New Roman" w:hAnsi="Times New Roman" w:cs="Times New Roman"/>
                <w:sz w:val="24"/>
                <w:szCs w:val="24"/>
              </w:rPr>
              <w:t>F</w:t>
            </w:r>
          </w:p>
        </w:tc>
        <w:tc>
          <w:tcPr>
            <w:tcW w:w="1176" w:type="pct"/>
            <w:vAlign w:val="center"/>
          </w:tcPr>
          <w:p w:rsidR="006E08F1" w:rsidRPr="00C32B1E" w:rsidRDefault="006E08F1" w:rsidP="00E87B7B">
            <w:pPr>
              <w:ind w:left="60" w:right="60"/>
              <w:jc w:val="center"/>
              <w:rPr>
                <w:rFonts w:ascii="Times New Roman" w:hAnsi="Times New Roman" w:cs="Times New Roman"/>
                <w:sz w:val="24"/>
                <w:szCs w:val="24"/>
              </w:rPr>
            </w:pPr>
            <w:r w:rsidRPr="00C32B1E">
              <w:rPr>
                <w:rFonts w:ascii="Times New Roman" w:hAnsi="Times New Roman" w:cs="Times New Roman"/>
                <w:kern w:val="0"/>
                <w:sz w:val="24"/>
                <w:szCs w:val="24"/>
              </w:rPr>
              <w:t>8</w:t>
            </w:r>
            <w:r w:rsidR="004C4AA0">
              <w:rPr>
                <w:rFonts w:ascii="Times New Roman" w:hAnsi="Times New Roman" w:cs="Times New Roman"/>
                <w:kern w:val="0"/>
                <w:sz w:val="24"/>
                <w:szCs w:val="24"/>
              </w:rPr>
              <w:t>2</w:t>
            </w:r>
            <w:r w:rsidRPr="00C32B1E">
              <w:rPr>
                <w:rFonts w:ascii="Times New Roman" w:hAnsi="Times New Roman" w:cs="Times New Roman"/>
                <w:kern w:val="0"/>
                <w:sz w:val="24"/>
                <w:szCs w:val="24"/>
              </w:rPr>
              <w:t>3.</w:t>
            </w:r>
            <w:r w:rsidR="004C4AA0">
              <w:rPr>
                <w:rFonts w:ascii="Times New Roman" w:hAnsi="Times New Roman" w:cs="Times New Roman"/>
                <w:kern w:val="0"/>
                <w:sz w:val="24"/>
                <w:szCs w:val="24"/>
              </w:rPr>
              <w:t>77</w:t>
            </w:r>
            <w:r w:rsidRPr="00C32B1E">
              <w:rPr>
                <w:rFonts w:ascii="Times New Roman" w:hAnsi="Times New Roman" w:cs="Times New Roman"/>
                <w:kern w:val="0"/>
                <w:sz w:val="24"/>
                <w:szCs w:val="24"/>
              </w:rPr>
              <w:t>±229.08</w:t>
            </w:r>
          </w:p>
        </w:tc>
        <w:tc>
          <w:tcPr>
            <w:tcW w:w="1249" w:type="pct"/>
            <w:vAlign w:val="center"/>
          </w:tcPr>
          <w:p w:rsidR="006E08F1" w:rsidRPr="00C32B1E" w:rsidRDefault="006E08F1" w:rsidP="00E87B7B">
            <w:pPr>
              <w:ind w:left="60" w:right="60"/>
              <w:jc w:val="center"/>
              <w:rPr>
                <w:rFonts w:ascii="Times New Roman" w:hAnsi="Times New Roman" w:cs="Times New Roman"/>
                <w:sz w:val="24"/>
                <w:szCs w:val="24"/>
              </w:rPr>
            </w:pPr>
            <w:r w:rsidRPr="00C32B1E">
              <w:rPr>
                <w:rFonts w:ascii="Times New Roman" w:hAnsi="Times New Roman" w:cs="Times New Roman"/>
                <w:kern w:val="0"/>
                <w:sz w:val="24"/>
                <w:szCs w:val="24"/>
              </w:rPr>
              <w:t>1775.56</w:t>
            </w:r>
            <w:r w:rsidRPr="00C32B1E">
              <w:rPr>
                <w:rFonts w:ascii="Times New Roman" w:hAnsi="Times New Roman" w:cs="Times New Roman" w:hint="eastAsia"/>
                <w:sz w:val="24"/>
                <w:szCs w:val="24"/>
              </w:rPr>
              <w:t>±</w:t>
            </w:r>
            <w:r w:rsidRPr="00C32B1E">
              <w:rPr>
                <w:rFonts w:ascii="Times New Roman" w:hAnsi="Times New Roman" w:cs="Times New Roman"/>
                <w:kern w:val="0"/>
                <w:sz w:val="24"/>
                <w:szCs w:val="24"/>
              </w:rPr>
              <w:t>720.93</w:t>
            </w:r>
          </w:p>
        </w:tc>
        <w:tc>
          <w:tcPr>
            <w:tcW w:w="1176" w:type="pct"/>
            <w:vAlign w:val="center"/>
          </w:tcPr>
          <w:p w:rsidR="006E08F1" w:rsidRPr="00C32B1E" w:rsidRDefault="006E08F1" w:rsidP="00E87B7B">
            <w:pPr>
              <w:ind w:left="60" w:right="60"/>
              <w:jc w:val="center"/>
              <w:rPr>
                <w:rFonts w:ascii="Times New Roman" w:hAnsi="Times New Roman" w:cs="Times New Roman"/>
                <w:sz w:val="24"/>
                <w:szCs w:val="24"/>
              </w:rPr>
            </w:pPr>
            <w:r w:rsidRPr="00C32B1E">
              <w:rPr>
                <w:rFonts w:ascii="Times New Roman" w:hAnsi="Times New Roman" w:cs="Times New Roman"/>
                <w:sz w:val="24"/>
                <w:szCs w:val="24"/>
              </w:rPr>
              <w:t>9</w:t>
            </w:r>
            <w:r w:rsidR="00F25195">
              <w:rPr>
                <w:rFonts w:ascii="Times New Roman" w:hAnsi="Times New Roman" w:cs="Times New Roman"/>
                <w:sz w:val="24"/>
                <w:szCs w:val="24"/>
              </w:rPr>
              <w:t>41.64</w:t>
            </w:r>
            <w:r w:rsidRPr="00C32B1E">
              <w:rPr>
                <w:rFonts w:ascii="Times New Roman" w:hAnsi="Times New Roman" w:cs="Times New Roman" w:hint="eastAsia"/>
                <w:kern w:val="0"/>
                <w:sz w:val="24"/>
                <w:szCs w:val="24"/>
              </w:rPr>
              <w:t>±</w:t>
            </w:r>
            <w:r w:rsidR="00F25195">
              <w:rPr>
                <w:rFonts w:ascii="Times New Roman" w:hAnsi="Times New Roman" w:cs="Times New Roman" w:hint="eastAsia"/>
                <w:kern w:val="0"/>
                <w:sz w:val="24"/>
                <w:szCs w:val="24"/>
              </w:rPr>
              <w:t>5</w:t>
            </w:r>
            <w:r w:rsidR="00F25195">
              <w:rPr>
                <w:rFonts w:ascii="Times New Roman" w:hAnsi="Times New Roman" w:cs="Times New Roman"/>
                <w:kern w:val="0"/>
                <w:sz w:val="24"/>
                <w:szCs w:val="24"/>
              </w:rPr>
              <w:t>59.43</w:t>
            </w:r>
          </w:p>
        </w:tc>
        <w:tc>
          <w:tcPr>
            <w:tcW w:w="886" w:type="pct"/>
            <w:vAlign w:val="center"/>
          </w:tcPr>
          <w:p w:rsidR="006E08F1" w:rsidRPr="00C32B1E" w:rsidRDefault="006E08F1" w:rsidP="00E87B7B">
            <w:pPr>
              <w:ind w:left="60" w:right="60"/>
              <w:jc w:val="center"/>
              <w:rPr>
                <w:rFonts w:ascii="Times New Roman" w:hAnsi="Times New Roman" w:cs="Times New Roman"/>
                <w:sz w:val="24"/>
                <w:szCs w:val="24"/>
              </w:rPr>
            </w:pPr>
            <w:r w:rsidRPr="00C32B1E">
              <w:rPr>
                <w:rFonts w:ascii="Times New Roman" w:hAnsi="Times New Roman" w:cs="Times New Roman"/>
                <w:kern w:val="0"/>
                <w:sz w:val="24"/>
                <w:szCs w:val="24"/>
              </w:rPr>
              <w:t>1.01±0.21</w:t>
            </w:r>
          </w:p>
        </w:tc>
      </w:tr>
    </w:tbl>
    <w:p w:rsidR="006E08F1" w:rsidRPr="001706A7" w:rsidRDefault="006E08F1" w:rsidP="006E08F1">
      <w:pPr>
        <w:tabs>
          <w:tab w:val="center" w:pos="666"/>
          <w:tab w:val="right" w:pos="1273"/>
        </w:tabs>
        <w:spacing w:line="480" w:lineRule="auto"/>
        <w:ind w:right="62" w:firstLineChars="300" w:firstLine="720"/>
        <w:rPr>
          <w:rFonts w:ascii="Times New Roman" w:hAnsi="Times New Roman" w:cs="Times New Roman"/>
          <w:kern w:val="0"/>
          <w:sz w:val="24"/>
          <w:szCs w:val="24"/>
        </w:rPr>
      </w:pPr>
      <w:r w:rsidRPr="00C32B1E">
        <w:rPr>
          <w:rFonts w:ascii="Times New Roman" w:hAnsi="Times New Roman" w:cs="Times New Roman"/>
          <w:kern w:val="0"/>
          <w:sz w:val="24"/>
          <w:szCs w:val="24"/>
        </w:rPr>
        <w:t>We first performed a paired sample t-test for the average reaction time of the compatibility and incompatibility tasks of each group, the results showed a significant IAT effect in all three groups of subjects, namely the reaction time of all three groups being significantly faster for the compatibility task than the incompatibility task (</w:t>
      </w:r>
      <w:proofErr w:type="spellStart"/>
      <w:r w:rsidRPr="00C32B1E">
        <w:rPr>
          <w:rFonts w:ascii="Times New Roman" w:hAnsi="Times New Roman" w:cs="Times New Roman"/>
          <w:i/>
          <w:kern w:val="0"/>
          <w:sz w:val="24"/>
          <w:szCs w:val="24"/>
        </w:rPr>
        <w:t>t</w:t>
      </w:r>
      <w:r w:rsidRPr="00C32B1E">
        <w:rPr>
          <w:rFonts w:ascii="Times New Roman" w:hAnsi="Times New Roman" w:cs="Times New Roman"/>
          <w:kern w:val="0"/>
          <w:sz w:val="24"/>
          <w:szCs w:val="24"/>
          <w:vertAlign w:val="subscript"/>
        </w:rPr>
        <w:t>PH</w:t>
      </w:r>
      <w:proofErr w:type="spellEnd"/>
      <w:r w:rsidRPr="00C32B1E">
        <w:rPr>
          <w:rFonts w:ascii="Times New Roman" w:hAnsi="Times New Roman" w:cs="Times New Roman"/>
          <w:kern w:val="0"/>
          <w:sz w:val="24"/>
          <w:szCs w:val="24"/>
        </w:rPr>
        <w:t xml:space="preserve">=-8.42, </w:t>
      </w:r>
      <w:proofErr w:type="spellStart"/>
      <w:r w:rsidRPr="00C32B1E">
        <w:rPr>
          <w:rFonts w:ascii="Times New Roman" w:hAnsi="Times New Roman" w:cs="Times New Roman"/>
          <w:i/>
          <w:kern w:val="0"/>
          <w:sz w:val="24"/>
          <w:szCs w:val="24"/>
        </w:rPr>
        <w:t>t</w:t>
      </w:r>
      <w:r w:rsidRPr="00C32B1E">
        <w:rPr>
          <w:rFonts w:ascii="Times New Roman" w:hAnsi="Times New Roman" w:cs="Times New Roman"/>
          <w:kern w:val="0"/>
          <w:sz w:val="24"/>
          <w:szCs w:val="24"/>
          <w:vertAlign w:val="subscript"/>
        </w:rPr>
        <w:t>PF</w:t>
      </w:r>
      <w:proofErr w:type="spellEnd"/>
      <w:r w:rsidRPr="00C32B1E">
        <w:rPr>
          <w:rFonts w:ascii="Times New Roman" w:hAnsi="Times New Roman" w:cs="Times New Roman"/>
          <w:kern w:val="0"/>
          <w:sz w:val="24"/>
          <w:szCs w:val="24"/>
        </w:rPr>
        <w:t xml:space="preserve">=-3.96, </w:t>
      </w:r>
      <w:proofErr w:type="spellStart"/>
      <w:r w:rsidRPr="00C32B1E">
        <w:rPr>
          <w:rFonts w:ascii="Times New Roman" w:hAnsi="Times New Roman" w:cs="Times New Roman"/>
          <w:i/>
          <w:kern w:val="0"/>
          <w:sz w:val="24"/>
          <w:szCs w:val="24"/>
        </w:rPr>
        <w:t>t</w:t>
      </w:r>
      <w:r w:rsidRPr="00C32B1E">
        <w:rPr>
          <w:rFonts w:ascii="Times New Roman" w:hAnsi="Times New Roman" w:cs="Times New Roman"/>
          <w:kern w:val="0"/>
          <w:sz w:val="24"/>
          <w:szCs w:val="24"/>
          <w:vertAlign w:val="subscript"/>
        </w:rPr>
        <w:t>F</w:t>
      </w:r>
      <w:proofErr w:type="spellEnd"/>
      <w:r w:rsidRPr="00C32B1E">
        <w:rPr>
          <w:rFonts w:ascii="Times New Roman" w:hAnsi="Times New Roman" w:cs="Times New Roman"/>
          <w:kern w:val="0"/>
          <w:sz w:val="24"/>
          <w:szCs w:val="24"/>
        </w:rPr>
        <w:t xml:space="preserve">=-9.72, </w:t>
      </w:r>
      <w:proofErr w:type="spellStart"/>
      <w:r w:rsidRPr="00C32B1E">
        <w:rPr>
          <w:rFonts w:ascii="Times New Roman" w:hAnsi="Times New Roman" w:cs="Times New Roman"/>
          <w:i/>
          <w:kern w:val="0"/>
          <w:sz w:val="24"/>
          <w:szCs w:val="24"/>
        </w:rPr>
        <w:t>p</w:t>
      </w:r>
      <w:r w:rsidRPr="00C32B1E">
        <w:rPr>
          <w:rFonts w:ascii="Times New Roman" w:hAnsi="Times New Roman" w:cs="Times New Roman"/>
          <w:kern w:val="0"/>
          <w:sz w:val="24"/>
          <w:szCs w:val="24"/>
          <w:vertAlign w:val="subscript"/>
        </w:rPr>
        <w:t>ALL</w:t>
      </w:r>
      <w:proofErr w:type="spellEnd"/>
      <w:r w:rsidRPr="00C32B1E">
        <w:rPr>
          <w:rFonts w:ascii="Times New Roman" w:hAnsi="Times New Roman" w:cs="Times New Roman"/>
          <w:kern w:val="0"/>
          <w:sz w:val="24"/>
          <w:szCs w:val="24"/>
        </w:rPr>
        <w:t>=0.000). These indicate that on the whole, subjects have implicit preferences. Specifically, in the concept network of the subjects, healthy food was associated with positive emotions</w:t>
      </w:r>
      <w:r>
        <w:rPr>
          <w:rFonts w:ascii="Times New Roman" w:hAnsi="Times New Roman" w:cs="Times New Roman" w:hint="eastAsia"/>
          <w:kern w:val="0"/>
          <w:sz w:val="24"/>
          <w:szCs w:val="24"/>
        </w:rPr>
        <w:t>,</w:t>
      </w:r>
      <w:r w:rsidRPr="00C32B1E">
        <w:rPr>
          <w:rFonts w:ascii="Times New Roman" w:hAnsi="Times New Roman" w:cs="Times New Roman"/>
          <w:kern w:val="0"/>
          <w:sz w:val="24"/>
          <w:szCs w:val="24"/>
        </w:rPr>
        <w:t xml:space="preserve"> and unhealthy food was associated with negative emotions.</w:t>
      </w:r>
    </w:p>
    <w:p w:rsidR="006E08F1" w:rsidRPr="00373B38" w:rsidRDefault="006E08F1" w:rsidP="006E08F1">
      <w:pPr>
        <w:tabs>
          <w:tab w:val="center" w:pos="666"/>
          <w:tab w:val="right" w:pos="1273"/>
        </w:tabs>
        <w:spacing w:line="480" w:lineRule="auto"/>
        <w:ind w:right="62" w:firstLineChars="196" w:firstLine="470"/>
        <w:rPr>
          <w:rFonts w:ascii="Times New Roman" w:hAnsi="Times New Roman" w:cs="Times New Roman"/>
          <w:color w:val="000000" w:themeColor="text1"/>
          <w:kern w:val="0"/>
          <w:sz w:val="24"/>
          <w:szCs w:val="24"/>
        </w:rPr>
      </w:pPr>
      <w:r w:rsidRPr="00C32B1E">
        <w:rPr>
          <w:rFonts w:ascii="Times New Roman" w:hAnsi="Times New Roman" w:cs="Times New Roman"/>
          <w:kern w:val="0"/>
          <w:sz w:val="24"/>
          <w:szCs w:val="24"/>
        </w:rPr>
        <w:t>To analy</w:t>
      </w:r>
      <w:r>
        <w:rPr>
          <w:rFonts w:ascii="Times New Roman" w:hAnsi="Times New Roman" w:cs="Times New Roman" w:hint="eastAsia"/>
          <w:kern w:val="0"/>
          <w:sz w:val="24"/>
          <w:szCs w:val="24"/>
        </w:rPr>
        <w:t>z</w:t>
      </w:r>
      <w:r w:rsidRPr="00C32B1E">
        <w:rPr>
          <w:rFonts w:ascii="Times New Roman" w:hAnsi="Times New Roman" w:cs="Times New Roman"/>
          <w:kern w:val="0"/>
          <w:sz w:val="24"/>
          <w:szCs w:val="24"/>
        </w:rPr>
        <w:t xml:space="preserve">e the implicit preferences of adolescents with different </w:t>
      </w:r>
      <w:r>
        <w:rPr>
          <w:rFonts w:ascii="Times New Roman" w:hAnsi="Times New Roman" w:cs="Times New Roman" w:hint="eastAsia"/>
          <w:kern w:val="0"/>
          <w:sz w:val="24"/>
          <w:szCs w:val="24"/>
        </w:rPr>
        <w:t>TP</w:t>
      </w:r>
      <w:r w:rsidRPr="00C32B1E">
        <w:rPr>
          <w:rFonts w:ascii="Times New Roman" w:hAnsi="Times New Roman" w:cs="Times New Roman"/>
          <w:kern w:val="0"/>
          <w:sz w:val="24"/>
          <w:szCs w:val="24"/>
        </w:rPr>
        <w:t xml:space="preserve"> traits to healthy food, One-way </w:t>
      </w:r>
      <w:r w:rsidRPr="008A60AE">
        <w:rPr>
          <w:rFonts w:ascii="Times New Roman" w:hAnsi="Times New Roman" w:cs="Times New Roman"/>
          <w:kern w:val="0"/>
          <w:sz w:val="24"/>
          <w:szCs w:val="24"/>
        </w:rPr>
        <w:t>ANOVA</w:t>
      </w:r>
      <w:r w:rsidRPr="00C32B1E">
        <w:rPr>
          <w:rFonts w:ascii="Times New Roman" w:hAnsi="Times New Roman" w:cs="Times New Roman"/>
          <w:kern w:val="0"/>
          <w:sz w:val="24"/>
          <w:szCs w:val="24"/>
        </w:rPr>
        <w:t xml:space="preserve"> was performed to the implicit preferences of healthy </w:t>
      </w:r>
      <w:r w:rsidRPr="00C32B1E">
        <w:rPr>
          <w:rFonts w:ascii="Times New Roman" w:hAnsi="Times New Roman" w:cs="Times New Roman"/>
          <w:kern w:val="0"/>
          <w:sz w:val="24"/>
          <w:szCs w:val="24"/>
        </w:rPr>
        <w:lastRenderedPageBreak/>
        <w:t xml:space="preserve">food choice in three groups of subjects, with the main effect of </w:t>
      </w:r>
      <w:r w:rsidRPr="001706A7">
        <w:rPr>
          <w:rFonts w:ascii="Times New Roman" w:hAnsi="Times New Roman" w:cs="Times New Roman"/>
          <w:kern w:val="0"/>
          <w:sz w:val="24"/>
          <w:szCs w:val="24"/>
        </w:rPr>
        <w:t>TP</w:t>
      </w:r>
      <w:r w:rsidRPr="00C32B1E">
        <w:rPr>
          <w:rFonts w:ascii="Times New Roman" w:hAnsi="Times New Roman" w:cs="Times New Roman"/>
          <w:kern w:val="0"/>
          <w:sz w:val="24"/>
          <w:szCs w:val="24"/>
        </w:rPr>
        <w:t xml:space="preserve"> traits group being significant</w:t>
      </w:r>
      <w:r w:rsidRPr="00C32B1E">
        <w:rPr>
          <w:rFonts w:ascii="Times New Roman" w:hAnsi="Times New Roman" w:cs="Times New Roman"/>
          <w:i/>
          <w:kern w:val="0"/>
          <w:sz w:val="24"/>
          <w:szCs w:val="24"/>
        </w:rPr>
        <w:t xml:space="preserve"> F</w:t>
      </w:r>
      <w:r w:rsidRPr="00C32B1E">
        <w:rPr>
          <w:rFonts w:ascii="Times New Roman" w:hAnsi="Times New Roman" w:cs="Times New Roman"/>
          <w:kern w:val="0"/>
          <w:sz w:val="24"/>
          <w:szCs w:val="24"/>
        </w:rPr>
        <w:t xml:space="preserve">=13.98, </w:t>
      </w:r>
      <w:r w:rsidRPr="00C32B1E">
        <w:rPr>
          <w:rFonts w:ascii="Times New Roman" w:hAnsi="Times New Roman" w:cs="Times New Roman"/>
          <w:i/>
          <w:kern w:val="0"/>
          <w:sz w:val="24"/>
          <w:szCs w:val="24"/>
        </w:rPr>
        <w:t>p</w:t>
      </w:r>
      <w:r w:rsidRPr="00C32B1E">
        <w:rPr>
          <w:rFonts w:ascii="Times New Roman" w:hAnsi="Times New Roman" w:cs="Times New Roman"/>
          <w:kern w:val="0"/>
          <w:sz w:val="24"/>
          <w:szCs w:val="24"/>
        </w:rPr>
        <w:t>=0.000</w:t>
      </w:r>
      <w:r w:rsidR="00B51C92">
        <w:rPr>
          <w:rFonts w:ascii="Times New Roman" w:hAnsi="Times New Roman" w:cs="Times New Roman"/>
          <w:kern w:val="0"/>
          <w:sz w:val="24"/>
          <w:szCs w:val="24"/>
        </w:rPr>
        <w:t>1</w:t>
      </w:r>
      <w:r w:rsidRPr="00C32B1E">
        <w:rPr>
          <w:rFonts w:ascii="Times New Roman" w:hAnsi="Times New Roman" w:cs="Times New Roman"/>
          <w:kern w:val="0"/>
          <w:sz w:val="24"/>
          <w:szCs w:val="24"/>
        </w:rPr>
        <w:t xml:space="preserve">. Post-hoc analysis showed that the D-score of the FTP group </w:t>
      </w:r>
      <w:r>
        <w:rPr>
          <w:rFonts w:ascii="Times New Roman" w:hAnsi="Times New Roman" w:cs="Times New Roman" w:hint="eastAsia"/>
          <w:kern w:val="0"/>
          <w:sz w:val="24"/>
          <w:szCs w:val="24"/>
        </w:rPr>
        <w:t>was</w:t>
      </w:r>
      <w:r w:rsidRPr="00C32B1E">
        <w:rPr>
          <w:rFonts w:ascii="Times New Roman" w:hAnsi="Times New Roman" w:cs="Times New Roman"/>
          <w:kern w:val="0"/>
          <w:sz w:val="24"/>
          <w:szCs w:val="24"/>
        </w:rPr>
        <w:t xml:space="preserve"> significantly higher than the PH (</w:t>
      </w:r>
      <w:r w:rsidRPr="00C32B1E">
        <w:rPr>
          <w:rFonts w:ascii="Times New Roman" w:hAnsi="Times New Roman" w:cs="Times New Roman"/>
          <w:i/>
          <w:iCs/>
          <w:kern w:val="0"/>
          <w:sz w:val="24"/>
          <w:szCs w:val="24"/>
        </w:rPr>
        <w:t>MD</w:t>
      </w:r>
      <w:r w:rsidRPr="00C32B1E">
        <w:rPr>
          <w:rFonts w:ascii="Times New Roman" w:hAnsi="Times New Roman" w:cs="Times New Roman"/>
          <w:kern w:val="0"/>
          <w:sz w:val="24"/>
          <w:szCs w:val="24"/>
        </w:rPr>
        <w:t xml:space="preserve">=0.19, </w:t>
      </w:r>
      <w:r w:rsidRPr="00C32B1E">
        <w:rPr>
          <w:rFonts w:ascii="Times New Roman" w:hAnsi="Times New Roman" w:cs="Times New Roman"/>
          <w:i/>
          <w:iCs/>
          <w:kern w:val="0"/>
          <w:sz w:val="24"/>
          <w:szCs w:val="24"/>
        </w:rPr>
        <w:t>p</w:t>
      </w:r>
      <w:r w:rsidRPr="00C32B1E">
        <w:rPr>
          <w:rFonts w:ascii="Times New Roman" w:hAnsi="Times New Roman" w:cs="Times New Roman"/>
          <w:kern w:val="0"/>
          <w:sz w:val="24"/>
          <w:szCs w:val="24"/>
        </w:rPr>
        <w:t>=0.033) and PF groups (</w:t>
      </w:r>
      <w:r w:rsidRPr="00C32B1E">
        <w:rPr>
          <w:rFonts w:ascii="Times New Roman" w:hAnsi="Times New Roman" w:cs="Times New Roman"/>
          <w:i/>
          <w:iCs/>
          <w:kern w:val="0"/>
          <w:sz w:val="24"/>
          <w:szCs w:val="24"/>
        </w:rPr>
        <w:t>MD</w:t>
      </w:r>
      <w:r w:rsidRPr="00C32B1E">
        <w:rPr>
          <w:rFonts w:ascii="Times New Roman" w:hAnsi="Times New Roman" w:cs="Times New Roman"/>
          <w:kern w:val="0"/>
          <w:sz w:val="24"/>
          <w:szCs w:val="24"/>
        </w:rPr>
        <w:t xml:space="preserve">=0.46, </w:t>
      </w:r>
      <w:r w:rsidRPr="00C32B1E">
        <w:rPr>
          <w:rFonts w:ascii="Times New Roman" w:hAnsi="Times New Roman" w:cs="Times New Roman"/>
          <w:i/>
          <w:iCs/>
          <w:kern w:val="0"/>
          <w:sz w:val="24"/>
          <w:szCs w:val="24"/>
        </w:rPr>
        <w:t>p</w:t>
      </w:r>
      <w:r w:rsidRPr="00C32B1E">
        <w:rPr>
          <w:rFonts w:ascii="Times New Roman" w:hAnsi="Times New Roman" w:cs="Times New Roman"/>
          <w:kern w:val="0"/>
          <w:sz w:val="24"/>
          <w:szCs w:val="24"/>
        </w:rPr>
        <w:t xml:space="preserve">=0.000); the D-score of the PH group </w:t>
      </w:r>
      <w:r>
        <w:rPr>
          <w:rFonts w:ascii="Times New Roman" w:hAnsi="Times New Roman" w:cs="Times New Roman" w:hint="eastAsia"/>
          <w:kern w:val="0"/>
          <w:sz w:val="24"/>
          <w:szCs w:val="24"/>
        </w:rPr>
        <w:t>was</w:t>
      </w:r>
      <w:r w:rsidRPr="00C32B1E">
        <w:rPr>
          <w:rFonts w:ascii="Times New Roman" w:hAnsi="Times New Roman" w:cs="Times New Roman"/>
          <w:kern w:val="0"/>
          <w:sz w:val="24"/>
          <w:szCs w:val="24"/>
        </w:rPr>
        <w:t xml:space="preserve"> significantly higher than the PF group (</w:t>
      </w:r>
      <w:r w:rsidRPr="00C32B1E">
        <w:rPr>
          <w:rFonts w:ascii="Times New Roman" w:hAnsi="Times New Roman" w:cs="Times New Roman"/>
          <w:i/>
          <w:iCs/>
          <w:kern w:val="0"/>
          <w:sz w:val="24"/>
          <w:szCs w:val="24"/>
        </w:rPr>
        <w:t>MD</w:t>
      </w:r>
      <w:r w:rsidRPr="00C32B1E">
        <w:rPr>
          <w:rFonts w:ascii="Times New Roman" w:hAnsi="Times New Roman" w:cs="Times New Roman"/>
          <w:kern w:val="0"/>
          <w:sz w:val="24"/>
          <w:szCs w:val="24"/>
        </w:rPr>
        <w:t xml:space="preserve">=0.27, </w:t>
      </w:r>
      <w:r w:rsidRPr="00C32B1E">
        <w:rPr>
          <w:rFonts w:ascii="Times New Roman" w:hAnsi="Times New Roman" w:cs="Times New Roman"/>
          <w:i/>
          <w:iCs/>
          <w:kern w:val="0"/>
          <w:sz w:val="24"/>
          <w:szCs w:val="24"/>
        </w:rPr>
        <w:t>p</w:t>
      </w:r>
      <w:r w:rsidRPr="00C32B1E">
        <w:rPr>
          <w:rFonts w:ascii="Times New Roman" w:hAnsi="Times New Roman" w:cs="Times New Roman"/>
          <w:kern w:val="0"/>
          <w:sz w:val="24"/>
          <w:szCs w:val="24"/>
        </w:rPr>
        <w:t>=0.003). These indicated that co</w:t>
      </w:r>
      <w:r w:rsidRPr="00373B38">
        <w:rPr>
          <w:rFonts w:ascii="Times New Roman" w:hAnsi="Times New Roman" w:cs="Times New Roman"/>
          <w:color w:val="000000" w:themeColor="text1"/>
          <w:kern w:val="0"/>
          <w:sz w:val="24"/>
          <w:szCs w:val="24"/>
        </w:rPr>
        <w:t>mpared with the PH and PF traits adolescents, FTP trait adolescents have more positive implicit attitudes toward healthy food and more negative implicit attitudes toward unhealthy food</w:t>
      </w:r>
      <w:r>
        <w:rPr>
          <w:rFonts w:ascii="Times New Roman" w:hAnsi="Times New Roman" w:cs="Times New Roman"/>
          <w:color w:val="000000" w:themeColor="text1"/>
          <w:kern w:val="0"/>
          <w:sz w:val="24"/>
          <w:szCs w:val="24"/>
        </w:rPr>
        <w:t>;</w:t>
      </w:r>
      <w:r w:rsidRPr="00417218">
        <w:rPr>
          <w:rFonts w:ascii="Times New Roman" w:hAnsi="Times New Roman" w:cs="Times New Roman"/>
          <w:color w:val="000000" w:themeColor="text1"/>
          <w:kern w:val="0"/>
          <w:sz w:val="24"/>
          <w:szCs w:val="24"/>
        </w:rPr>
        <w:t xml:space="preserve"> </w:t>
      </w:r>
      <w:r w:rsidRPr="00FB25A3">
        <w:rPr>
          <w:rFonts w:ascii="Times New Roman" w:hAnsi="Times New Roman" w:cs="Times New Roman"/>
          <w:color w:val="000000" w:themeColor="text1"/>
          <w:kern w:val="0"/>
          <w:sz w:val="24"/>
          <w:szCs w:val="24"/>
        </w:rPr>
        <w:t xml:space="preserve">compared with </w:t>
      </w:r>
      <w:r>
        <w:rPr>
          <w:rFonts w:ascii="Times New Roman" w:hAnsi="Times New Roman" w:cs="Times New Roman"/>
          <w:color w:val="000000" w:themeColor="text1"/>
          <w:kern w:val="0"/>
          <w:sz w:val="24"/>
          <w:szCs w:val="24"/>
        </w:rPr>
        <w:t xml:space="preserve">the </w:t>
      </w:r>
      <w:r w:rsidRPr="00FB25A3">
        <w:rPr>
          <w:rFonts w:ascii="Times New Roman" w:hAnsi="Times New Roman" w:cs="Times New Roman"/>
          <w:color w:val="000000" w:themeColor="text1"/>
          <w:kern w:val="0"/>
          <w:sz w:val="24"/>
          <w:szCs w:val="24"/>
        </w:rPr>
        <w:t>PF trait adolescents</w:t>
      </w:r>
      <w:r>
        <w:rPr>
          <w:rFonts w:ascii="Times New Roman" w:hAnsi="Times New Roman" w:cs="Times New Roman"/>
          <w:color w:val="000000" w:themeColor="text1"/>
          <w:kern w:val="0"/>
          <w:sz w:val="24"/>
          <w:szCs w:val="24"/>
        </w:rPr>
        <w:t>, PH</w:t>
      </w:r>
      <w:r w:rsidRPr="00FB25A3">
        <w:rPr>
          <w:rFonts w:ascii="Times New Roman" w:hAnsi="Times New Roman" w:cs="Times New Roman"/>
          <w:color w:val="000000" w:themeColor="text1"/>
          <w:kern w:val="0"/>
          <w:sz w:val="24"/>
          <w:szCs w:val="24"/>
        </w:rPr>
        <w:t xml:space="preserve"> trait adolescents have more positive implicit attitudes toward healthy food and more negative implicit attitudes toward unhealthy food</w:t>
      </w:r>
      <w:r w:rsidRPr="00373B38">
        <w:rPr>
          <w:rFonts w:ascii="Times New Roman" w:hAnsi="Times New Roman" w:cs="Times New Roman"/>
          <w:color w:val="000000" w:themeColor="text1"/>
          <w:kern w:val="0"/>
          <w:sz w:val="24"/>
          <w:szCs w:val="24"/>
        </w:rPr>
        <w:t xml:space="preserve">. </w:t>
      </w:r>
    </w:p>
    <w:p w:rsidR="006E08F1" w:rsidRPr="00373B38" w:rsidRDefault="006E08F1" w:rsidP="006E08F1">
      <w:pPr>
        <w:spacing w:line="480" w:lineRule="auto"/>
        <w:jc w:val="center"/>
        <w:rPr>
          <w:rFonts w:ascii="Times New Roman" w:hAnsi="Times New Roman" w:cs="Times New Roman"/>
          <w:b/>
          <w:color w:val="000000" w:themeColor="text1"/>
          <w:kern w:val="0"/>
          <w:sz w:val="24"/>
          <w:szCs w:val="24"/>
        </w:rPr>
      </w:pPr>
      <w:r w:rsidRPr="00373B38">
        <w:rPr>
          <w:rFonts w:ascii="Times New Roman" w:hAnsi="Times New Roman" w:cs="Times New Roman"/>
          <w:b/>
          <w:color w:val="000000" w:themeColor="text1"/>
          <w:kern w:val="0"/>
          <w:sz w:val="24"/>
          <w:szCs w:val="24"/>
        </w:rPr>
        <w:t>Discussion</w:t>
      </w:r>
    </w:p>
    <w:p w:rsidR="006E08F1" w:rsidRPr="00373B38" w:rsidRDefault="006E08F1" w:rsidP="006E08F1">
      <w:pPr>
        <w:tabs>
          <w:tab w:val="center" w:pos="666"/>
          <w:tab w:val="right" w:pos="1273"/>
        </w:tabs>
        <w:spacing w:line="480" w:lineRule="auto"/>
        <w:ind w:right="62" w:firstLineChars="196" w:firstLine="470"/>
        <w:rPr>
          <w:rFonts w:ascii="Times New Roman" w:hAnsi="Times New Roman" w:cs="Times New Roman"/>
          <w:color w:val="000000" w:themeColor="text1"/>
          <w:kern w:val="0"/>
          <w:sz w:val="24"/>
          <w:szCs w:val="24"/>
        </w:rPr>
      </w:pPr>
      <w:r w:rsidRPr="00373B38">
        <w:rPr>
          <w:rFonts w:ascii="Times New Roman" w:hAnsi="Times New Roman" w:cs="Times New Roman"/>
          <w:color w:val="000000" w:themeColor="text1"/>
          <w:kern w:val="0"/>
          <w:sz w:val="24"/>
          <w:szCs w:val="24"/>
        </w:rPr>
        <w:t xml:space="preserve">This study has </w:t>
      </w:r>
      <w:r w:rsidR="00B51C92">
        <w:rPr>
          <w:rFonts w:ascii="Times New Roman" w:hAnsi="Times New Roman" w:cs="Times New Roman"/>
          <w:color w:val="000000" w:themeColor="text1"/>
          <w:kern w:val="0"/>
          <w:sz w:val="24"/>
          <w:szCs w:val="24"/>
        </w:rPr>
        <w:t>explored</w:t>
      </w:r>
      <w:r w:rsidRPr="00373B38">
        <w:rPr>
          <w:rFonts w:ascii="Times New Roman" w:hAnsi="Times New Roman" w:cs="Times New Roman"/>
          <w:color w:val="000000" w:themeColor="text1"/>
          <w:kern w:val="0"/>
          <w:sz w:val="24"/>
          <w:szCs w:val="24"/>
        </w:rPr>
        <w:t xml:space="preserve"> the implicit preferences of the traits</w:t>
      </w:r>
      <w:r w:rsidRPr="00373B38" w:rsidDel="00BB4844">
        <w:rPr>
          <w:rFonts w:ascii="Times New Roman" w:hAnsi="Times New Roman" w:cs="Times New Roman"/>
          <w:color w:val="000000" w:themeColor="text1"/>
          <w:kern w:val="0"/>
          <w:sz w:val="24"/>
          <w:szCs w:val="24"/>
        </w:rPr>
        <w:t xml:space="preserve"> </w:t>
      </w:r>
      <w:r w:rsidRPr="00373B38">
        <w:rPr>
          <w:rFonts w:ascii="Times New Roman" w:hAnsi="Times New Roman" w:cs="Times New Roman"/>
          <w:color w:val="000000" w:themeColor="text1"/>
          <w:kern w:val="0"/>
          <w:sz w:val="24"/>
          <w:szCs w:val="24"/>
        </w:rPr>
        <w:t>of PH, PF and FTP adolescents to healthy food</w:t>
      </w:r>
      <w:r>
        <w:rPr>
          <w:rFonts w:ascii="Times New Roman" w:hAnsi="Times New Roman" w:cs="Times New Roman"/>
          <w:color w:val="000000" w:themeColor="text1"/>
          <w:kern w:val="0"/>
          <w:sz w:val="24"/>
          <w:szCs w:val="24"/>
        </w:rPr>
        <w:t xml:space="preserve"> choice</w:t>
      </w:r>
      <w:r>
        <w:rPr>
          <w:rFonts w:ascii="Times New Roman" w:hAnsi="Times New Roman" w:cs="Times New Roman" w:hint="eastAsia"/>
          <w:color w:val="000000" w:themeColor="text1"/>
          <w:kern w:val="0"/>
          <w:sz w:val="24"/>
          <w:szCs w:val="24"/>
        </w:rPr>
        <w:t>.</w:t>
      </w:r>
      <w:r w:rsidRPr="00373B38">
        <w:rPr>
          <w:rFonts w:ascii="Times New Roman" w:hAnsi="Times New Roman" w:cs="Times New Roman"/>
          <w:color w:val="000000" w:themeColor="text1"/>
          <w:kern w:val="0"/>
          <w:sz w:val="24"/>
          <w:szCs w:val="24"/>
        </w:rPr>
        <w:t xml:space="preserve"> </w:t>
      </w:r>
      <w:r>
        <w:rPr>
          <w:rFonts w:ascii="Times New Roman" w:hAnsi="Times New Roman" w:cs="Times New Roman"/>
          <w:color w:val="000000" w:themeColor="text1"/>
          <w:kern w:val="0"/>
          <w:sz w:val="24"/>
          <w:szCs w:val="24"/>
        </w:rPr>
        <w:t>The</w:t>
      </w:r>
      <w:r w:rsidRPr="00373B38">
        <w:rPr>
          <w:rFonts w:ascii="Times New Roman" w:hAnsi="Times New Roman" w:cs="Times New Roman"/>
          <w:color w:val="000000" w:themeColor="text1"/>
          <w:kern w:val="0"/>
          <w:sz w:val="24"/>
          <w:szCs w:val="24"/>
        </w:rPr>
        <w:t xml:space="preserve"> results showed that compared with the traits of PH</w:t>
      </w:r>
      <w:r w:rsidRPr="00373B38" w:rsidDel="00845039">
        <w:rPr>
          <w:rFonts w:ascii="Times New Roman" w:hAnsi="Times New Roman" w:cs="Times New Roman"/>
          <w:color w:val="000000" w:themeColor="text1"/>
          <w:kern w:val="0"/>
          <w:sz w:val="24"/>
          <w:szCs w:val="24"/>
        </w:rPr>
        <w:t xml:space="preserve"> </w:t>
      </w:r>
      <w:r w:rsidRPr="00373B38">
        <w:rPr>
          <w:rFonts w:ascii="Times New Roman" w:hAnsi="Times New Roman" w:cs="Times New Roman"/>
          <w:color w:val="000000" w:themeColor="text1"/>
          <w:kern w:val="0"/>
          <w:sz w:val="24"/>
          <w:szCs w:val="24"/>
        </w:rPr>
        <w:t>and PF adolescents, the trait of FTP adolescents have stronger implicit preferences to healthy food</w:t>
      </w:r>
      <w:r>
        <w:rPr>
          <w:rFonts w:ascii="Times New Roman" w:hAnsi="Times New Roman" w:cs="Times New Roman"/>
          <w:color w:val="000000" w:themeColor="text1"/>
          <w:kern w:val="0"/>
          <w:sz w:val="24"/>
          <w:szCs w:val="24"/>
        </w:rPr>
        <w:t xml:space="preserve"> choice</w:t>
      </w:r>
      <w:r w:rsidRPr="00373B38">
        <w:rPr>
          <w:rFonts w:ascii="Times New Roman" w:hAnsi="Times New Roman" w:cs="Times New Roman"/>
          <w:color w:val="000000" w:themeColor="text1"/>
          <w:kern w:val="0"/>
          <w:sz w:val="24"/>
          <w:szCs w:val="24"/>
        </w:rPr>
        <w:t>, while PH trait</w:t>
      </w:r>
      <w:r w:rsidRPr="00373B38" w:rsidDel="00845039">
        <w:rPr>
          <w:rFonts w:ascii="Times New Roman" w:hAnsi="Times New Roman" w:cs="Times New Roman"/>
          <w:color w:val="000000" w:themeColor="text1"/>
          <w:kern w:val="0"/>
          <w:sz w:val="24"/>
          <w:szCs w:val="24"/>
        </w:rPr>
        <w:t xml:space="preserve"> </w:t>
      </w:r>
      <w:r w:rsidRPr="00373B38">
        <w:rPr>
          <w:rFonts w:ascii="Times New Roman" w:hAnsi="Times New Roman" w:cs="Times New Roman"/>
          <w:color w:val="000000" w:themeColor="text1"/>
          <w:kern w:val="0"/>
          <w:sz w:val="24"/>
          <w:szCs w:val="24"/>
        </w:rPr>
        <w:t>adolescents have more positive implicit preferences to healthy food</w:t>
      </w:r>
      <w:r>
        <w:rPr>
          <w:rFonts w:ascii="Times New Roman" w:hAnsi="Times New Roman" w:cs="Times New Roman"/>
          <w:color w:val="000000" w:themeColor="text1"/>
          <w:kern w:val="0"/>
          <w:sz w:val="24"/>
          <w:szCs w:val="24"/>
        </w:rPr>
        <w:t xml:space="preserve"> choice</w:t>
      </w:r>
      <w:r w:rsidRPr="00373B38">
        <w:rPr>
          <w:rFonts w:ascii="Times New Roman" w:hAnsi="Times New Roman" w:cs="Times New Roman"/>
          <w:color w:val="000000" w:themeColor="text1"/>
          <w:kern w:val="0"/>
          <w:sz w:val="24"/>
          <w:szCs w:val="24"/>
        </w:rPr>
        <w:t xml:space="preserve"> than PF trait adolescents. Th</w:t>
      </w:r>
      <w:r>
        <w:rPr>
          <w:rFonts w:ascii="Times New Roman" w:hAnsi="Times New Roman" w:cs="Times New Roman"/>
          <w:color w:val="000000" w:themeColor="text1"/>
          <w:kern w:val="0"/>
          <w:sz w:val="24"/>
          <w:szCs w:val="24"/>
        </w:rPr>
        <w:t>ese</w:t>
      </w:r>
      <w:r w:rsidRPr="00373B38">
        <w:rPr>
          <w:rFonts w:ascii="Times New Roman" w:hAnsi="Times New Roman" w:cs="Times New Roman"/>
          <w:color w:val="000000" w:themeColor="text1"/>
          <w:kern w:val="0"/>
          <w:sz w:val="24"/>
          <w:szCs w:val="24"/>
        </w:rPr>
        <w:t xml:space="preserve"> result</w:t>
      </w:r>
      <w:r>
        <w:rPr>
          <w:rFonts w:ascii="Times New Roman" w:hAnsi="Times New Roman" w:cs="Times New Roman"/>
          <w:color w:val="000000" w:themeColor="text1"/>
          <w:kern w:val="0"/>
          <w:sz w:val="24"/>
          <w:szCs w:val="24"/>
        </w:rPr>
        <w:t>s</w:t>
      </w:r>
      <w:r w:rsidRPr="00373B38">
        <w:rPr>
          <w:rFonts w:ascii="Times New Roman" w:hAnsi="Times New Roman" w:cs="Times New Roman"/>
          <w:color w:val="000000" w:themeColor="text1"/>
          <w:kern w:val="0"/>
          <w:sz w:val="24"/>
          <w:szCs w:val="24"/>
        </w:rPr>
        <w:t xml:space="preserve"> consistent with previous studies that future-oriented individuals </w:t>
      </w:r>
      <w:r>
        <w:rPr>
          <w:rFonts w:ascii="Times New Roman" w:hAnsi="Times New Roman" w:cs="Times New Roman" w:hint="eastAsia"/>
          <w:color w:val="000000" w:themeColor="text1"/>
          <w:kern w:val="0"/>
          <w:sz w:val="24"/>
          <w:szCs w:val="24"/>
        </w:rPr>
        <w:t>can</w:t>
      </w:r>
      <w:r w:rsidRPr="00373B38">
        <w:rPr>
          <w:rFonts w:ascii="Times New Roman" w:hAnsi="Times New Roman" w:cs="Times New Roman"/>
          <w:color w:val="000000" w:themeColor="text1"/>
          <w:kern w:val="0"/>
          <w:sz w:val="24"/>
          <w:szCs w:val="24"/>
        </w:rPr>
        <w:t xml:space="preserve"> make rational decisions for long-term benefits and thus are more likely to choose positive health behavior</w:t>
      </w:r>
      <w:r w:rsidRPr="00C32B1E">
        <w:rPr>
          <w:rFonts w:ascii="Times New Roman" w:hAnsi="Times New Roman" w:cs="Times New Roman"/>
          <w:kern w:val="0"/>
          <w:sz w:val="24"/>
          <w:szCs w:val="24"/>
        </w:rPr>
        <w:t xml:space="preserve">s(Hall &amp; Fong, 2003; Henson et al., 2006; Mahon et al., 1997), </w:t>
      </w:r>
      <w:r w:rsidRPr="00373B38">
        <w:rPr>
          <w:rFonts w:ascii="Times New Roman" w:hAnsi="Times New Roman" w:cs="Times New Roman"/>
          <w:color w:val="000000" w:themeColor="text1"/>
          <w:kern w:val="0"/>
          <w:sz w:val="24"/>
          <w:szCs w:val="24"/>
        </w:rPr>
        <w:t xml:space="preserve">while present </w:t>
      </w:r>
      <w:r>
        <w:rPr>
          <w:rFonts w:ascii="Times New Roman" w:hAnsi="Times New Roman" w:cs="Times New Roman"/>
          <w:color w:val="000000" w:themeColor="text1"/>
          <w:kern w:val="0"/>
          <w:sz w:val="24"/>
          <w:szCs w:val="24"/>
        </w:rPr>
        <w:t>TP</w:t>
      </w:r>
      <w:r w:rsidRPr="00373B38">
        <w:rPr>
          <w:rFonts w:ascii="Times New Roman" w:hAnsi="Times New Roman" w:cs="Times New Roman"/>
          <w:color w:val="000000" w:themeColor="text1"/>
          <w:kern w:val="0"/>
          <w:sz w:val="24"/>
          <w:szCs w:val="24"/>
        </w:rPr>
        <w:t xml:space="preserve"> traits are associated with immediate satisfaction and negative health </w:t>
      </w:r>
      <w:proofErr w:type="spellStart"/>
      <w:r w:rsidRPr="005F3EDF">
        <w:rPr>
          <w:rFonts w:ascii="Times New Roman" w:hAnsi="Times New Roman" w:cs="Times New Roman"/>
          <w:color w:val="000000" w:themeColor="text1"/>
          <w:kern w:val="0"/>
          <w:sz w:val="24"/>
          <w:szCs w:val="24"/>
        </w:rPr>
        <w:t>behaviours</w:t>
      </w:r>
      <w:proofErr w:type="spellEnd"/>
      <w:r w:rsidRPr="005F3EDF" w:rsidDel="005F3EDF">
        <w:rPr>
          <w:rFonts w:ascii="Times New Roman" w:hAnsi="Times New Roman" w:cs="Times New Roman"/>
          <w:color w:val="000000" w:themeColor="text1"/>
          <w:kern w:val="0"/>
          <w:sz w:val="24"/>
          <w:szCs w:val="24"/>
        </w:rPr>
        <w:t xml:space="preserve"> </w:t>
      </w:r>
      <w:r w:rsidRPr="00C32B1E">
        <w:rPr>
          <w:rFonts w:ascii="Times New Roman" w:hAnsi="Times New Roman" w:cs="Times New Roman"/>
          <w:kern w:val="0"/>
          <w:sz w:val="24"/>
          <w:szCs w:val="24"/>
        </w:rPr>
        <w:t>(Guthrie et al., 2014).</w:t>
      </w:r>
      <w:r w:rsidRPr="00373B38">
        <w:rPr>
          <w:rFonts w:ascii="Times New Roman" w:hAnsi="Times New Roman" w:cs="Times New Roman"/>
          <w:color w:val="FF0000"/>
          <w:kern w:val="0"/>
          <w:sz w:val="24"/>
          <w:szCs w:val="24"/>
        </w:rPr>
        <w:t xml:space="preserve"> </w:t>
      </w:r>
      <w:r w:rsidRPr="00373B38">
        <w:rPr>
          <w:rFonts w:ascii="Times New Roman" w:hAnsi="Times New Roman" w:cs="Times New Roman"/>
          <w:color w:val="000000" w:themeColor="text1"/>
          <w:kern w:val="0"/>
          <w:sz w:val="24"/>
          <w:szCs w:val="24"/>
        </w:rPr>
        <w:t xml:space="preserve">This difference may because </w:t>
      </w:r>
      <w:r>
        <w:rPr>
          <w:rFonts w:ascii="Times New Roman" w:hAnsi="Times New Roman" w:cs="Times New Roman"/>
          <w:color w:val="000000" w:themeColor="text1"/>
          <w:kern w:val="0"/>
          <w:sz w:val="24"/>
          <w:szCs w:val="24"/>
        </w:rPr>
        <w:t>FTP trait</w:t>
      </w:r>
      <w:r w:rsidRPr="00373B38">
        <w:rPr>
          <w:rFonts w:ascii="Times New Roman" w:hAnsi="Times New Roman" w:cs="Times New Roman"/>
          <w:color w:val="000000" w:themeColor="text1"/>
          <w:kern w:val="0"/>
          <w:sz w:val="24"/>
          <w:szCs w:val="24"/>
        </w:rPr>
        <w:t xml:space="preserve"> individuals make plans and take actions based on their long-term goals, while PH and PF </w:t>
      </w:r>
      <w:r>
        <w:rPr>
          <w:rFonts w:ascii="Times New Roman" w:hAnsi="Times New Roman" w:cs="Times New Roman"/>
          <w:color w:val="000000" w:themeColor="text1"/>
          <w:kern w:val="0"/>
          <w:sz w:val="24"/>
          <w:szCs w:val="24"/>
        </w:rPr>
        <w:t>traits</w:t>
      </w:r>
      <w:r w:rsidRPr="00373B38">
        <w:rPr>
          <w:rFonts w:ascii="Times New Roman" w:hAnsi="Times New Roman" w:cs="Times New Roman"/>
          <w:color w:val="000000" w:themeColor="text1"/>
          <w:kern w:val="0"/>
          <w:sz w:val="24"/>
          <w:szCs w:val="24"/>
        </w:rPr>
        <w:t xml:space="preserve"> individuals </w:t>
      </w:r>
      <w:r w:rsidRPr="00373B38">
        <w:rPr>
          <w:rFonts w:ascii="Times New Roman" w:hAnsi="Times New Roman" w:cs="Times New Roman"/>
          <w:color w:val="000000" w:themeColor="text1"/>
          <w:kern w:val="0"/>
          <w:sz w:val="24"/>
          <w:szCs w:val="24"/>
        </w:rPr>
        <w:lastRenderedPageBreak/>
        <w:t xml:space="preserve">make objectives based on the present time, and go after immediate gratification and negatively accept what will happen to them in the future. </w:t>
      </w:r>
      <w:bookmarkStart w:id="18" w:name="OLE_LINK35"/>
      <w:bookmarkStart w:id="19" w:name="OLE_LINK36"/>
      <w:r w:rsidRPr="00373B38">
        <w:rPr>
          <w:rFonts w:ascii="Times New Roman" w:hAnsi="Times New Roman" w:cs="Times New Roman"/>
          <w:color w:val="000000" w:themeColor="text1"/>
          <w:kern w:val="0"/>
          <w:sz w:val="24"/>
          <w:szCs w:val="24"/>
        </w:rPr>
        <w:t>Therefore, PH trait and PF trait</w:t>
      </w:r>
      <w:r w:rsidRPr="00373B38" w:rsidDel="00B01ACA">
        <w:rPr>
          <w:rFonts w:ascii="Times New Roman" w:hAnsi="Times New Roman" w:cs="Times New Roman"/>
          <w:color w:val="000000" w:themeColor="text1"/>
          <w:kern w:val="0"/>
          <w:sz w:val="24"/>
          <w:szCs w:val="24"/>
        </w:rPr>
        <w:t xml:space="preserve"> </w:t>
      </w:r>
      <w:r w:rsidRPr="00373B38">
        <w:rPr>
          <w:rFonts w:ascii="Times New Roman" w:hAnsi="Times New Roman" w:cs="Times New Roman"/>
          <w:color w:val="000000" w:themeColor="text1"/>
          <w:kern w:val="0"/>
          <w:sz w:val="24"/>
          <w:szCs w:val="24"/>
        </w:rPr>
        <w:t xml:space="preserve">adolescents take a relatively negative attitude when deciding whether to perform health </w:t>
      </w:r>
      <w:r w:rsidR="00E051CA" w:rsidRPr="005F3EDF">
        <w:rPr>
          <w:rFonts w:ascii="Times New Roman" w:hAnsi="Times New Roman" w:cs="Times New Roman"/>
          <w:color w:val="000000" w:themeColor="text1"/>
          <w:kern w:val="0"/>
          <w:sz w:val="24"/>
          <w:szCs w:val="24"/>
        </w:rPr>
        <w:t>behaviors</w:t>
      </w:r>
      <w:r w:rsidRPr="00373B38">
        <w:rPr>
          <w:rFonts w:ascii="Times New Roman" w:hAnsi="Times New Roman" w:cs="Times New Roman"/>
          <w:color w:val="000000" w:themeColor="text1"/>
          <w:kern w:val="0"/>
          <w:sz w:val="24"/>
          <w:szCs w:val="24"/>
        </w:rPr>
        <w:t xml:space="preserve"> that bring them benefits in the long run. It was also found that PH trait adolescents have stronger implicit preferences to healthy food than PF trait, which may have something to do with PF</w:t>
      </w:r>
      <w:r>
        <w:rPr>
          <w:rFonts w:ascii="Times New Roman" w:hAnsi="Times New Roman" w:cs="Times New Roman" w:hint="eastAsia"/>
          <w:color w:val="000000" w:themeColor="text1"/>
          <w:kern w:val="0"/>
          <w:sz w:val="24"/>
          <w:szCs w:val="24"/>
        </w:rPr>
        <w:t xml:space="preserve"> trait</w:t>
      </w:r>
      <w:r w:rsidRPr="00373B38">
        <w:rPr>
          <w:rFonts w:ascii="Times New Roman" w:hAnsi="Times New Roman" w:cs="Times New Roman"/>
          <w:color w:val="000000" w:themeColor="text1"/>
          <w:kern w:val="0"/>
          <w:sz w:val="24"/>
          <w:szCs w:val="24"/>
        </w:rPr>
        <w:t xml:space="preserve"> adolescents taking more negative attitudes towards the future, as they think that current behavior cannot change the future and care less about the implications of their current </w:t>
      </w:r>
      <w:r w:rsidR="00E051CA">
        <w:rPr>
          <w:rFonts w:ascii="Times New Roman" w:hAnsi="Times New Roman" w:cs="Times New Roman"/>
          <w:color w:val="000000" w:themeColor="text1"/>
          <w:kern w:val="0"/>
          <w:sz w:val="24"/>
          <w:szCs w:val="24"/>
        </w:rPr>
        <w:t>behavior</w:t>
      </w:r>
      <w:r w:rsidRPr="00373B38">
        <w:rPr>
          <w:rFonts w:ascii="Times New Roman" w:hAnsi="Times New Roman" w:cs="Times New Roman"/>
          <w:color w:val="000000" w:themeColor="text1"/>
          <w:kern w:val="0"/>
          <w:sz w:val="24"/>
          <w:szCs w:val="24"/>
        </w:rPr>
        <w:t xml:space="preserve"> as a result. </w:t>
      </w:r>
      <w:bookmarkEnd w:id="18"/>
      <w:bookmarkEnd w:id="19"/>
    </w:p>
    <w:p w:rsidR="006E08F1" w:rsidRPr="00373B38" w:rsidRDefault="006E08F1" w:rsidP="006E08F1">
      <w:pPr>
        <w:spacing w:line="480" w:lineRule="auto"/>
        <w:ind w:firstLineChars="200" w:firstLine="480"/>
        <w:rPr>
          <w:rFonts w:ascii="Times New Roman" w:hAnsi="Times New Roman" w:cs="Times New Roman"/>
          <w:kern w:val="0"/>
          <w:sz w:val="24"/>
          <w:szCs w:val="24"/>
        </w:rPr>
      </w:pPr>
      <w:r w:rsidRPr="00373B38">
        <w:rPr>
          <w:rFonts w:ascii="Times New Roman" w:hAnsi="Times New Roman" w:cs="Times New Roman"/>
          <w:kern w:val="0"/>
          <w:sz w:val="24"/>
          <w:szCs w:val="24"/>
        </w:rPr>
        <w:t xml:space="preserve">In conclusion, TP is an important factor that affects people’s health </w:t>
      </w:r>
      <w:r w:rsidR="00E051CA" w:rsidRPr="005F3EDF">
        <w:rPr>
          <w:rFonts w:ascii="Times New Roman" w:hAnsi="Times New Roman" w:cs="Times New Roman"/>
          <w:kern w:val="0"/>
          <w:sz w:val="24"/>
          <w:szCs w:val="24"/>
        </w:rPr>
        <w:t>behaviors</w:t>
      </w:r>
      <w:r w:rsidRPr="00373B38">
        <w:rPr>
          <w:rFonts w:ascii="Times New Roman" w:hAnsi="Times New Roman" w:cs="Times New Roman"/>
          <w:kern w:val="0"/>
          <w:sz w:val="24"/>
          <w:szCs w:val="24"/>
        </w:rPr>
        <w:t xml:space="preserve">. Understanding the differences </w:t>
      </w:r>
      <w:r>
        <w:rPr>
          <w:rFonts w:ascii="Times New Roman" w:hAnsi="Times New Roman" w:cs="Times New Roman" w:hint="eastAsia"/>
          <w:kern w:val="0"/>
          <w:sz w:val="24"/>
          <w:szCs w:val="24"/>
        </w:rPr>
        <w:t>between</w:t>
      </w:r>
      <w:r w:rsidRPr="00373B38">
        <w:rPr>
          <w:rFonts w:ascii="Times New Roman" w:hAnsi="Times New Roman" w:cs="Times New Roman"/>
          <w:kern w:val="0"/>
          <w:sz w:val="24"/>
          <w:szCs w:val="24"/>
        </w:rPr>
        <w:t xml:space="preserve"> individuals with different TP traits in choosing healthy food can help us explore the potential reasons behind an unsuccessful choice of unhealthy food and prevent various diseases and harm. Previous studies have shown that compared with adults, </w:t>
      </w:r>
      <w:r w:rsidRPr="00FB25A3">
        <w:rPr>
          <w:rFonts w:ascii="Times New Roman" w:hAnsi="Times New Roman" w:cs="Times New Roman"/>
          <w:color w:val="000000" w:themeColor="text1"/>
          <w:kern w:val="0"/>
          <w:sz w:val="24"/>
          <w:szCs w:val="24"/>
        </w:rPr>
        <w:t>adolescents</w:t>
      </w:r>
      <w:r w:rsidRPr="00373B38">
        <w:rPr>
          <w:rFonts w:ascii="Times New Roman" w:hAnsi="Times New Roman" w:cs="Times New Roman"/>
          <w:kern w:val="0"/>
          <w:sz w:val="24"/>
          <w:szCs w:val="24"/>
        </w:rPr>
        <w:t xml:space="preserve"> think less about the future and are less likely to have actions that help achieve health goals</w:t>
      </w:r>
      <w:r w:rsidRPr="009D59F3">
        <w:rPr>
          <w:rFonts w:ascii="Times New Roman" w:hAnsi="Times New Roman" w:cs="Times New Roman"/>
          <w:kern w:val="0"/>
          <w:sz w:val="24"/>
          <w:szCs w:val="24"/>
        </w:rPr>
        <w:t xml:space="preserve"> </w:t>
      </w:r>
      <w:r w:rsidRPr="00C32B1E">
        <w:rPr>
          <w:rFonts w:ascii="Times New Roman" w:hAnsi="Times New Roman" w:cs="Times New Roman"/>
          <w:kern w:val="0"/>
          <w:sz w:val="24"/>
          <w:szCs w:val="24"/>
        </w:rPr>
        <w:t>(</w:t>
      </w:r>
      <w:proofErr w:type="spellStart"/>
      <w:r w:rsidRPr="00C32B1E">
        <w:rPr>
          <w:rFonts w:ascii="Times New Roman" w:hAnsi="Times New Roman" w:cs="Times New Roman"/>
          <w:kern w:val="0"/>
          <w:sz w:val="24"/>
          <w:szCs w:val="24"/>
        </w:rPr>
        <w:t>Hoppmann</w:t>
      </w:r>
      <w:proofErr w:type="spellEnd"/>
      <w:r w:rsidRPr="00C32B1E">
        <w:rPr>
          <w:rFonts w:ascii="Times New Roman" w:hAnsi="Times New Roman" w:cs="Times New Roman"/>
          <w:kern w:val="0"/>
          <w:sz w:val="24"/>
          <w:szCs w:val="24"/>
        </w:rPr>
        <w:t xml:space="preserve"> &amp; Fields, 2010)</w:t>
      </w:r>
      <w:r w:rsidRPr="009D59F3">
        <w:rPr>
          <w:rFonts w:ascii="Times New Roman" w:hAnsi="Times New Roman" w:cs="Times New Roman"/>
          <w:kern w:val="0"/>
          <w:sz w:val="24"/>
          <w:szCs w:val="24"/>
        </w:rPr>
        <w:t xml:space="preserve">. </w:t>
      </w:r>
      <w:r w:rsidRPr="00373B38">
        <w:rPr>
          <w:rFonts w:ascii="Times New Roman" w:hAnsi="Times New Roman" w:cs="Times New Roman"/>
          <w:kern w:val="0"/>
          <w:sz w:val="24"/>
          <w:szCs w:val="24"/>
        </w:rPr>
        <w:t xml:space="preserve">Thus, it is suggested that we should help individuals develop FTP traits in their early life stage, which can help them develop healthy </w:t>
      </w:r>
      <w:r w:rsidR="00E051CA" w:rsidRPr="005F3EDF">
        <w:rPr>
          <w:rFonts w:ascii="Times New Roman" w:hAnsi="Times New Roman" w:cs="Times New Roman"/>
          <w:kern w:val="0"/>
          <w:sz w:val="24"/>
          <w:szCs w:val="24"/>
        </w:rPr>
        <w:t>behaviors</w:t>
      </w:r>
      <w:r w:rsidRPr="00373B38">
        <w:rPr>
          <w:rFonts w:ascii="Times New Roman" w:hAnsi="Times New Roman" w:cs="Times New Roman"/>
          <w:kern w:val="0"/>
          <w:sz w:val="24"/>
          <w:szCs w:val="24"/>
        </w:rPr>
        <w:t xml:space="preserve"> that can last until their adulthood and even late adulthood once developed </w:t>
      </w:r>
      <w:r w:rsidRPr="00C32B1E">
        <w:rPr>
          <w:rFonts w:ascii="Times New Roman" w:hAnsi="Times New Roman" w:cs="Times New Roman"/>
          <w:kern w:val="0"/>
          <w:sz w:val="24"/>
          <w:szCs w:val="24"/>
        </w:rPr>
        <w:t>(Rakowski, 1986)</w:t>
      </w:r>
      <w:r w:rsidRPr="009D59F3">
        <w:rPr>
          <w:rFonts w:ascii="Times New Roman" w:hAnsi="Times New Roman" w:cs="Times New Roman"/>
          <w:kern w:val="0"/>
          <w:sz w:val="24"/>
          <w:szCs w:val="24"/>
        </w:rPr>
        <w:t>.</w:t>
      </w:r>
    </w:p>
    <w:p w:rsidR="006E08F1" w:rsidRPr="00373B38" w:rsidRDefault="006E08F1" w:rsidP="006E08F1">
      <w:pPr>
        <w:autoSpaceDE w:val="0"/>
        <w:autoSpaceDN w:val="0"/>
        <w:adjustRightInd w:val="0"/>
        <w:spacing w:line="480" w:lineRule="auto"/>
        <w:jc w:val="left"/>
        <w:rPr>
          <w:rFonts w:ascii="Times New Roman" w:hAnsi="Times New Roman" w:cs="Times New Roman"/>
          <w:b/>
          <w:kern w:val="0"/>
          <w:sz w:val="24"/>
          <w:szCs w:val="24"/>
        </w:rPr>
      </w:pPr>
      <w:r w:rsidRPr="00373B38">
        <w:rPr>
          <w:rFonts w:ascii="Times New Roman" w:hAnsi="Times New Roman" w:cs="Times New Roman"/>
          <w:b/>
          <w:kern w:val="0"/>
          <w:sz w:val="24"/>
          <w:szCs w:val="24"/>
        </w:rPr>
        <w:t>Conclusion</w:t>
      </w:r>
    </w:p>
    <w:p w:rsidR="006E08F1" w:rsidRPr="00373B38" w:rsidRDefault="006E08F1" w:rsidP="006E08F1">
      <w:pPr>
        <w:autoSpaceDE w:val="0"/>
        <w:autoSpaceDN w:val="0"/>
        <w:adjustRightInd w:val="0"/>
        <w:spacing w:line="480" w:lineRule="auto"/>
        <w:ind w:firstLine="405"/>
        <w:jc w:val="left"/>
        <w:rPr>
          <w:rFonts w:ascii="Times New Roman" w:hAnsi="Times New Roman" w:cs="Times New Roman"/>
          <w:kern w:val="0"/>
          <w:sz w:val="24"/>
          <w:szCs w:val="24"/>
        </w:rPr>
      </w:pPr>
      <w:bookmarkStart w:id="20" w:name="OLE_LINK33"/>
      <w:bookmarkStart w:id="21" w:name="OLE_LINK34"/>
      <w:r w:rsidRPr="00373B38">
        <w:rPr>
          <w:rFonts w:ascii="Times New Roman" w:hAnsi="Times New Roman" w:cs="Times New Roman"/>
          <w:kern w:val="0"/>
          <w:sz w:val="24"/>
          <w:szCs w:val="24"/>
        </w:rPr>
        <w:t xml:space="preserve">The results of this study indicate that </w:t>
      </w:r>
      <w:r>
        <w:rPr>
          <w:rFonts w:ascii="Times New Roman" w:hAnsi="Times New Roman" w:cs="Times New Roman"/>
          <w:kern w:val="0"/>
          <w:sz w:val="24"/>
          <w:szCs w:val="24"/>
        </w:rPr>
        <w:t>a</w:t>
      </w:r>
      <w:r w:rsidRPr="00373B38">
        <w:rPr>
          <w:rFonts w:ascii="Times New Roman" w:hAnsi="Times New Roman" w:cs="Times New Roman"/>
          <w:kern w:val="0"/>
          <w:sz w:val="24"/>
          <w:szCs w:val="24"/>
        </w:rPr>
        <w:t xml:space="preserve">dolescents with FTP traits </w:t>
      </w:r>
      <w:r>
        <w:rPr>
          <w:rFonts w:ascii="Times New Roman" w:hAnsi="Times New Roman" w:cs="Times New Roman"/>
          <w:kern w:val="0"/>
          <w:sz w:val="24"/>
          <w:szCs w:val="24"/>
        </w:rPr>
        <w:t>are more likely to promote</w:t>
      </w:r>
      <w:r w:rsidRPr="00373B38">
        <w:rPr>
          <w:rFonts w:ascii="Times New Roman" w:hAnsi="Times New Roman" w:cs="Times New Roman"/>
          <w:kern w:val="0"/>
          <w:sz w:val="24"/>
          <w:szCs w:val="24"/>
        </w:rPr>
        <w:t xml:space="preserve"> healthy food choice</w:t>
      </w:r>
      <w:r>
        <w:rPr>
          <w:rFonts w:ascii="Times New Roman" w:hAnsi="Times New Roman" w:cs="Times New Roman"/>
          <w:kern w:val="0"/>
          <w:sz w:val="24"/>
          <w:szCs w:val="24"/>
        </w:rPr>
        <w:t>s</w:t>
      </w:r>
      <w:r w:rsidRPr="00373B38">
        <w:rPr>
          <w:rFonts w:ascii="Times New Roman" w:hAnsi="Times New Roman" w:cs="Times New Roman"/>
          <w:kern w:val="0"/>
          <w:sz w:val="24"/>
          <w:szCs w:val="24"/>
        </w:rPr>
        <w:t xml:space="preserve"> compare with PH and PF traits</w:t>
      </w:r>
      <w:r>
        <w:rPr>
          <w:rFonts w:ascii="Times New Roman" w:hAnsi="Times New Roman" w:cs="Times New Roman"/>
          <w:kern w:val="0"/>
          <w:sz w:val="24"/>
          <w:szCs w:val="24"/>
        </w:rPr>
        <w:t>, a</w:t>
      </w:r>
      <w:r w:rsidRPr="00FB25A3">
        <w:rPr>
          <w:rFonts w:ascii="Times New Roman" w:hAnsi="Times New Roman" w:cs="Times New Roman"/>
          <w:kern w:val="0"/>
          <w:sz w:val="24"/>
          <w:szCs w:val="24"/>
        </w:rPr>
        <w:t xml:space="preserve">dolescents with </w:t>
      </w:r>
      <w:r>
        <w:rPr>
          <w:rFonts w:ascii="Times New Roman" w:hAnsi="Times New Roman" w:cs="Times New Roman"/>
          <w:kern w:val="0"/>
          <w:sz w:val="24"/>
          <w:szCs w:val="24"/>
        </w:rPr>
        <w:t>PF</w:t>
      </w:r>
      <w:r w:rsidRPr="00FB25A3">
        <w:rPr>
          <w:rFonts w:ascii="Times New Roman" w:hAnsi="Times New Roman" w:cs="Times New Roman"/>
          <w:kern w:val="0"/>
          <w:sz w:val="24"/>
          <w:szCs w:val="24"/>
        </w:rPr>
        <w:t xml:space="preserve"> traits </w:t>
      </w:r>
      <w:r>
        <w:rPr>
          <w:rFonts w:ascii="Times New Roman" w:hAnsi="Times New Roman" w:cs="Times New Roman"/>
          <w:kern w:val="0"/>
          <w:sz w:val="24"/>
          <w:szCs w:val="24"/>
        </w:rPr>
        <w:t xml:space="preserve">are more likely to </w:t>
      </w:r>
      <w:r w:rsidRPr="00E328DE">
        <w:rPr>
          <w:rFonts w:ascii="Times New Roman" w:hAnsi="Times New Roman" w:cs="Times New Roman"/>
          <w:kern w:val="0"/>
          <w:sz w:val="24"/>
          <w:szCs w:val="24"/>
        </w:rPr>
        <w:t>detrimental to</w:t>
      </w:r>
      <w:r w:rsidRPr="00FB25A3">
        <w:rPr>
          <w:rFonts w:ascii="Times New Roman" w:hAnsi="Times New Roman" w:cs="Times New Roman"/>
          <w:kern w:val="0"/>
          <w:sz w:val="24"/>
          <w:szCs w:val="24"/>
        </w:rPr>
        <w:t xml:space="preserve"> healthy food choice</w:t>
      </w:r>
      <w:r>
        <w:rPr>
          <w:rFonts w:ascii="Times New Roman" w:hAnsi="Times New Roman" w:cs="Times New Roman"/>
          <w:kern w:val="0"/>
          <w:sz w:val="24"/>
          <w:szCs w:val="24"/>
        </w:rPr>
        <w:t>s</w:t>
      </w:r>
      <w:r w:rsidRPr="00FB25A3">
        <w:rPr>
          <w:rFonts w:ascii="Times New Roman" w:hAnsi="Times New Roman" w:cs="Times New Roman"/>
          <w:kern w:val="0"/>
          <w:sz w:val="24"/>
          <w:szCs w:val="24"/>
        </w:rPr>
        <w:t xml:space="preserve"> compare with </w:t>
      </w:r>
      <w:r>
        <w:rPr>
          <w:rFonts w:ascii="Times New Roman" w:hAnsi="Times New Roman" w:cs="Times New Roman"/>
          <w:kern w:val="0"/>
          <w:sz w:val="24"/>
          <w:szCs w:val="24"/>
        </w:rPr>
        <w:t>FTP and PH</w:t>
      </w:r>
      <w:bookmarkEnd w:id="20"/>
      <w:bookmarkEnd w:id="21"/>
      <w:r>
        <w:rPr>
          <w:rFonts w:ascii="Times New Roman" w:hAnsi="Times New Roman" w:cs="Times New Roman"/>
          <w:kern w:val="0"/>
          <w:sz w:val="24"/>
          <w:szCs w:val="24"/>
        </w:rPr>
        <w:t>.</w:t>
      </w:r>
    </w:p>
    <w:p w:rsidR="006E08F1" w:rsidRPr="00373B38" w:rsidRDefault="006E08F1" w:rsidP="006E08F1">
      <w:pPr>
        <w:autoSpaceDE w:val="0"/>
        <w:autoSpaceDN w:val="0"/>
        <w:adjustRightInd w:val="0"/>
        <w:spacing w:line="360" w:lineRule="auto"/>
        <w:ind w:firstLine="405"/>
        <w:jc w:val="center"/>
        <w:rPr>
          <w:rFonts w:ascii="Times New Roman" w:hAnsi="Times New Roman" w:cs="Times New Roman"/>
          <w:b/>
          <w:bCs/>
          <w:kern w:val="0"/>
          <w:sz w:val="24"/>
          <w:szCs w:val="24"/>
        </w:rPr>
      </w:pPr>
      <w:r w:rsidRPr="00373B38">
        <w:rPr>
          <w:rFonts w:ascii="Times New Roman" w:hAnsi="Times New Roman" w:cs="Times New Roman"/>
          <w:b/>
          <w:bCs/>
          <w:kern w:val="0"/>
          <w:sz w:val="24"/>
          <w:szCs w:val="24"/>
        </w:rPr>
        <w:lastRenderedPageBreak/>
        <w:t>References</w:t>
      </w:r>
    </w:p>
    <w:p w:rsidR="006E08F1" w:rsidRPr="001706A7" w:rsidRDefault="006E08F1" w:rsidP="006E08F1">
      <w:pPr>
        <w:autoSpaceDE w:val="0"/>
        <w:autoSpaceDN w:val="0"/>
        <w:adjustRightInd w:val="0"/>
        <w:ind w:left="480" w:hangingChars="200" w:hanging="480"/>
        <w:rPr>
          <w:rFonts w:ascii="Times New Roman" w:hAnsi="Times New Roman" w:cs="Times New Roman"/>
          <w:iCs/>
          <w:sz w:val="24"/>
          <w:szCs w:val="24"/>
          <w:shd w:val="clear" w:color="auto" w:fill="FFFFFF"/>
        </w:rPr>
      </w:pPr>
      <w:proofErr w:type="spellStart"/>
      <w:r w:rsidRPr="001706A7">
        <w:rPr>
          <w:rFonts w:ascii="Times New Roman" w:hAnsi="Times New Roman" w:cs="Times New Roman"/>
          <w:iCs/>
          <w:sz w:val="24"/>
          <w:szCs w:val="24"/>
          <w:shd w:val="clear" w:color="auto" w:fill="FFFFFF"/>
        </w:rPr>
        <w:t>Bénard</w:t>
      </w:r>
      <w:proofErr w:type="spellEnd"/>
      <w:r>
        <w:rPr>
          <w:rFonts w:ascii="Times New Roman" w:hAnsi="Times New Roman" w:cs="Times New Roman" w:hint="eastAsia"/>
          <w:iCs/>
          <w:sz w:val="24"/>
          <w:szCs w:val="24"/>
          <w:shd w:val="clear" w:color="auto" w:fill="FFFFFF"/>
        </w:rPr>
        <w:t>,</w:t>
      </w:r>
      <w:r w:rsidRPr="001706A7">
        <w:rPr>
          <w:rFonts w:ascii="Times New Roman" w:hAnsi="Times New Roman" w:cs="Times New Roman"/>
          <w:iCs/>
          <w:sz w:val="24"/>
          <w:szCs w:val="24"/>
          <w:shd w:val="clear" w:color="auto" w:fill="FFFFFF"/>
        </w:rPr>
        <w:t xml:space="preserve"> M</w:t>
      </w:r>
      <w:r>
        <w:rPr>
          <w:rFonts w:ascii="Times New Roman" w:hAnsi="Times New Roman" w:cs="Times New Roman" w:hint="eastAsia"/>
          <w:iCs/>
          <w:sz w:val="24"/>
          <w:szCs w:val="24"/>
          <w:shd w:val="clear" w:color="auto" w:fill="FFFFFF"/>
        </w:rPr>
        <w:t>.</w:t>
      </w:r>
      <w:r w:rsidRPr="001706A7">
        <w:rPr>
          <w:rFonts w:ascii="Times New Roman" w:hAnsi="Times New Roman" w:cs="Times New Roman"/>
          <w:iCs/>
          <w:sz w:val="24"/>
          <w:szCs w:val="24"/>
          <w:shd w:val="clear" w:color="auto" w:fill="FFFFFF"/>
        </w:rPr>
        <w:t xml:space="preserve">, </w:t>
      </w:r>
      <w:proofErr w:type="spellStart"/>
      <w:r w:rsidRPr="001706A7">
        <w:rPr>
          <w:rFonts w:ascii="Times New Roman" w:hAnsi="Times New Roman" w:cs="Times New Roman"/>
          <w:iCs/>
          <w:sz w:val="24"/>
          <w:szCs w:val="24"/>
          <w:shd w:val="clear" w:color="auto" w:fill="FFFFFF"/>
        </w:rPr>
        <w:t>Baudry</w:t>
      </w:r>
      <w:proofErr w:type="spellEnd"/>
      <w:r>
        <w:rPr>
          <w:rFonts w:ascii="Times New Roman" w:hAnsi="Times New Roman" w:cs="Times New Roman" w:hint="eastAsia"/>
          <w:iCs/>
          <w:sz w:val="24"/>
          <w:szCs w:val="24"/>
          <w:shd w:val="clear" w:color="auto" w:fill="FFFFFF"/>
        </w:rPr>
        <w:t>,</w:t>
      </w:r>
      <w:r w:rsidRPr="001706A7">
        <w:rPr>
          <w:rFonts w:ascii="Times New Roman" w:hAnsi="Times New Roman" w:cs="Times New Roman"/>
          <w:iCs/>
          <w:sz w:val="24"/>
          <w:szCs w:val="24"/>
          <w:shd w:val="clear" w:color="auto" w:fill="FFFFFF"/>
        </w:rPr>
        <w:t xml:space="preserve"> J.</w:t>
      </w:r>
      <w:r>
        <w:rPr>
          <w:rFonts w:ascii="Times New Roman" w:hAnsi="Times New Roman" w:cs="Times New Roman" w:hint="eastAsia"/>
          <w:iCs/>
          <w:sz w:val="24"/>
          <w:szCs w:val="24"/>
          <w:shd w:val="clear" w:color="auto" w:fill="FFFFFF"/>
        </w:rPr>
        <w:t xml:space="preserve">, </w:t>
      </w:r>
      <w:proofErr w:type="spellStart"/>
      <w:r w:rsidRPr="001706A7">
        <w:rPr>
          <w:rFonts w:ascii="Times New Roman" w:hAnsi="Times New Roman" w:cs="Times New Roman"/>
          <w:iCs/>
          <w:sz w:val="24"/>
          <w:szCs w:val="24"/>
          <w:shd w:val="clear" w:color="auto" w:fill="FFFFFF"/>
        </w:rPr>
        <w:t>Méjean</w:t>
      </w:r>
      <w:proofErr w:type="spellEnd"/>
      <w:r>
        <w:rPr>
          <w:rFonts w:ascii="Times New Roman" w:hAnsi="Times New Roman" w:cs="Times New Roman" w:hint="eastAsia"/>
          <w:iCs/>
          <w:sz w:val="24"/>
          <w:szCs w:val="24"/>
          <w:shd w:val="clear" w:color="auto" w:fill="FFFFFF"/>
        </w:rPr>
        <w:t>,</w:t>
      </w:r>
      <w:r w:rsidRPr="001706A7">
        <w:rPr>
          <w:rFonts w:ascii="Times New Roman" w:hAnsi="Times New Roman" w:cs="Times New Roman"/>
          <w:iCs/>
          <w:sz w:val="24"/>
          <w:szCs w:val="24"/>
          <w:shd w:val="clear" w:color="auto" w:fill="FFFFFF"/>
        </w:rPr>
        <w:t xml:space="preserve"> C</w:t>
      </w:r>
      <w:r>
        <w:rPr>
          <w:rFonts w:ascii="Times New Roman" w:hAnsi="Times New Roman" w:cs="Times New Roman" w:hint="eastAsia"/>
          <w:iCs/>
          <w:sz w:val="24"/>
          <w:szCs w:val="24"/>
          <w:shd w:val="clear" w:color="auto" w:fill="FFFFFF"/>
        </w:rPr>
        <w:t>.,</w:t>
      </w:r>
      <w:r w:rsidRPr="001706A7">
        <w:rPr>
          <w:rFonts w:ascii="Times New Roman" w:hAnsi="Times New Roman" w:cs="Times New Roman"/>
          <w:iCs/>
          <w:sz w:val="24"/>
          <w:szCs w:val="24"/>
          <w:shd w:val="clear" w:color="auto" w:fill="FFFFFF"/>
        </w:rPr>
        <w:t xml:space="preserve"> </w:t>
      </w:r>
      <w:proofErr w:type="spellStart"/>
      <w:r w:rsidRPr="001706A7">
        <w:rPr>
          <w:rFonts w:ascii="Times New Roman" w:hAnsi="Times New Roman" w:cs="Times New Roman"/>
          <w:iCs/>
          <w:sz w:val="24"/>
          <w:szCs w:val="24"/>
          <w:shd w:val="clear" w:color="auto" w:fill="FFFFFF"/>
        </w:rPr>
        <w:t>Lairon</w:t>
      </w:r>
      <w:proofErr w:type="spellEnd"/>
      <w:r>
        <w:rPr>
          <w:rFonts w:ascii="Times New Roman" w:hAnsi="Times New Roman" w:cs="Times New Roman" w:hint="eastAsia"/>
          <w:iCs/>
          <w:sz w:val="24"/>
          <w:szCs w:val="24"/>
          <w:shd w:val="clear" w:color="auto" w:fill="FFFFFF"/>
        </w:rPr>
        <w:t xml:space="preserve">, </w:t>
      </w:r>
      <w:r w:rsidRPr="001706A7">
        <w:rPr>
          <w:rFonts w:ascii="Times New Roman" w:hAnsi="Times New Roman" w:cs="Times New Roman"/>
          <w:iCs/>
          <w:sz w:val="24"/>
          <w:szCs w:val="24"/>
          <w:shd w:val="clear" w:color="auto" w:fill="FFFFFF"/>
        </w:rPr>
        <w:t>D</w:t>
      </w:r>
      <w:r>
        <w:rPr>
          <w:rFonts w:ascii="Times New Roman" w:hAnsi="Times New Roman" w:cs="Times New Roman" w:hint="eastAsia"/>
          <w:iCs/>
          <w:sz w:val="24"/>
          <w:szCs w:val="24"/>
          <w:shd w:val="clear" w:color="auto" w:fill="FFFFFF"/>
        </w:rPr>
        <w:t xml:space="preserve">., </w:t>
      </w:r>
      <w:proofErr w:type="spellStart"/>
      <w:r w:rsidRPr="001706A7">
        <w:rPr>
          <w:rFonts w:ascii="Times New Roman" w:hAnsi="Times New Roman" w:cs="Times New Roman"/>
          <w:iCs/>
          <w:sz w:val="24"/>
          <w:szCs w:val="24"/>
          <w:shd w:val="clear" w:color="auto" w:fill="FFFFFF"/>
        </w:rPr>
        <w:t>Giudici</w:t>
      </w:r>
      <w:proofErr w:type="spellEnd"/>
      <w:r>
        <w:rPr>
          <w:rFonts w:ascii="Times New Roman" w:hAnsi="Times New Roman" w:cs="Times New Roman" w:hint="eastAsia"/>
          <w:iCs/>
          <w:sz w:val="24"/>
          <w:szCs w:val="24"/>
          <w:shd w:val="clear" w:color="auto" w:fill="FFFFFF"/>
        </w:rPr>
        <w:t>,</w:t>
      </w:r>
      <w:r w:rsidRPr="001706A7">
        <w:rPr>
          <w:rFonts w:ascii="Times New Roman" w:hAnsi="Times New Roman" w:cs="Times New Roman"/>
          <w:iCs/>
          <w:sz w:val="24"/>
          <w:szCs w:val="24"/>
          <w:shd w:val="clear" w:color="auto" w:fill="FFFFFF"/>
        </w:rPr>
        <w:t xml:space="preserve"> K</w:t>
      </w:r>
      <w:r>
        <w:rPr>
          <w:rFonts w:ascii="Times New Roman" w:hAnsi="Times New Roman" w:cs="Times New Roman" w:hint="eastAsia"/>
          <w:iCs/>
          <w:sz w:val="24"/>
          <w:szCs w:val="24"/>
          <w:shd w:val="clear" w:color="auto" w:fill="FFFFFF"/>
        </w:rPr>
        <w:t xml:space="preserve">. </w:t>
      </w:r>
      <w:r w:rsidRPr="001706A7">
        <w:rPr>
          <w:rFonts w:ascii="Times New Roman" w:hAnsi="Times New Roman" w:cs="Times New Roman"/>
          <w:iCs/>
          <w:sz w:val="24"/>
          <w:szCs w:val="24"/>
          <w:shd w:val="clear" w:color="auto" w:fill="FFFFFF"/>
        </w:rPr>
        <w:t>V.,</w:t>
      </w:r>
      <w:r>
        <w:rPr>
          <w:rFonts w:ascii="Times New Roman" w:hAnsi="Times New Roman" w:cs="Times New Roman" w:hint="eastAsia"/>
          <w:iCs/>
          <w:sz w:val="24"/>
          <w:szCs w:val="24"/>
          <w:shd w:val="clear" w:color="auto" w:fill="FFFFFF"/>
        </w:rPr>
        <w:t xml:space="preserve"> </w:t>
      </w:r>
      <w:proofErr w:type="spellStart"/>
      <w:r w:rsidRPr="001706A7">
        <w:rPr>
          <w:rFonts w:ascii="Times New Roman" w:hAnsi="Times New Roman" w:cs="Times New Roman"/>
          <w:iCs/>
          <w:sz w:val="24"/>
          <w:szCs w:val="24"/>
          <w:shd w:val="clear" w:color="auto" w:fill="FFFFFF"/>
        </w:rPr>
        <w:t>Etilé</w:t>
      </w:r>
      <w:proofErr w:type="spellEnd"/>
      <w:r>
        <w:rPr>
          <w:rFonts w:ascii="Times New Roman" w:hAnsi="Times New Roman" w:cs="Times New Roman" w:hint="eastAsia"/>
          <w:iCs/>
          <w:sz w:val="24"/>
          <w:szCs w:val="24"/>
          <w:shd w:val="clear" w:color="auto" w:fill="FFFFFF"/>
        </w:rPr>
        <w:t>,</w:t>
      </w:r>
      <w:r w:rsidRPr="001706A7">
        <w:rPr>
          <w:rFonts w:ascii="Times New Roman" w:hAnsi="Times New Roman" w:cs="Times New Roman"/>
          <w:iCs/>
          <w:sz w:val="24"/>
          <w:szCs w:val="24"/>
          <w:shd w:val="clear" w:color="auto" w:fill="FFFFFF"/>
        </w:rPr>
        <w:t xml:space="preserve"> F</w:t>
      </w:r>
      <w:r>
        <w:rPr>
          <w:rFonts w:ascii="Times New Roman" w:hAnsi="Times New Roman" w:cs="Times New Roman" w:hint="eastAsia"/>
          <w:iCs/>
          <w:sz w:val="24"/>
          <w:szCs w:val="24"/>
          <w:shd w:val="clear" w:color="auto" w:fill="FFFFFF"/>
        </w:rPr>
        <w:t xml:space="preserve">., Reach, G., </w:t>
      </w:r>
      <w:proofErr w:type="spellStart"/>
      <w:r>
        <w:rPr>
          <w:rFonts w:ascii="Times New Roman" w:hAnsi="Times New Roman" w:cs="Times New Roman" w:hint="eastAsia"/>
          <w:iCs/>
          <w:sz w:val="24"/>
          <w:szCs w:val="24"/>
          <w:shd w:val="clear" w:color="auto" w:fill="FFFFFF"/>
        </w:rPr>
        <w:t>Hercberg</w:t>
      </w:r>
      <w:proofErr w:type="spellEnd"/>
      <w:r>
        <w:rPr>
          <w:rFonts w:ascii="Times New Roman" w:hAnsi="Times New Roman" w:cs="Times New Roman" w:hint="eastAsia"/>
          <w:iCs/>
          <w:sz w:val="24"/>
          <w:szCs w:val="24"/>
          <w:shd w:val="clear" w:color="auto" w:fill="FFFFFF"/>
        </w:rPr>
        <w:t xml:space="preserve">., </w:t>
      </w:r>
      <w:proofErr w:type="spellStart"/>
      <w:r>
        <w:rPr>
          <w:rFonts w:ascii="Times New Roman" w:hAnsi="Times New Roman" w:cs="Times New Roman" w:hint="eastAsia"/>
          <w:iCs/>
          <w:sz w:val="24"/>
          <w:szCs w:val="24"/>
          <w:shd w:val="clear" w:color="auto" w:fill="FFFFFF"/>
        </w:rPr>
        <w:t>Kesse</w:t>
      </w:r>
      <w:proofErr w:type="spellEnd"/>
      <w:r>
        <w:rPr>
          <w:rFonts w:ascii="Times New Roman" w:hAnsi="Times New Roman" w:cs="Times New Roman" w:hint="eastAsia"/>
          <w:iCs/>
          <w:sz w:val="24"/>
          <w:szCs w:val="24"/>
          <w:shd w:val="clear" w:color="auto" w:fill="FFFFFF"/>
        </w:rPr>
        <w:t xml:space="preserve">-Guyot, E., </w:t>
      </w:r>
      <w:proofErr w:type="spellStart"/>
      <w:r w:rsidRPr="000E3E5C">
        <w:rPr>
          <w:rFonts w:ascii="Times New Roman" w:hAnsi="Times New Roman" w:cs="Times New Roman"/>
          <w:iCs/>
          <w:sz w:val="24"/>
          <w:szCs w:val="24"/>
          <w:shd w:val="clear" w:color="auto" w:fill="FFFFFF"/>
        </w:rPr>
        <w:t>Péneau</w:t>
      </w:r>
      <w:proofErr w:type="spellEnd"/>
      <w:r>
        <w:rPr>
          <w:rFonts w:ascii="Times New Roman" w:hAnsi="Times New Roman" w:cs="Times New Roman" w:hint="eastAsia"/>
          <w:iCs/>
          <w:sz w:val="24"/>
          <w:szCs w:val="24"/>
          <w:shd w:val="clear" w:color="auto" w:fill="FFFFFF"/>
        </w:rPr>
        <w:t>, S</w:t>
      </w:r>
      <w:r w:rsidRPr="001706A7">
        <w:rPr>
          <w:rFonts w:ascii="Times New Roman" w:hAnsi="Times New Roman" w:cs="Times New Roman"/>
          <w:iCs/>
          <w:sz w:val="24"/>
          <w:szCs w:val="24"/>
          <w:shd w:val="clear" w:color="auto" w:fill="FFFFFF"/>
        </w:rPr>
        <w:t>.</w:t>
      </w:r>
      <w:r>
        <w:rPr>
          <w:rFonts w:ascii="Times New Roman" w:hAnsi="Times New Roman" w:cs="Times New Roman" w:hint="eastAsia"/>
          <w:iCs/>
          <w:sz w:val="24"/>
          <w:szCs w:val="24"/>
          <w:shd w:val="clear" w:color="auto" w:fill="FFFFFF"/>
        </w:rPr>
        <w:t xml:space="preserve"> </w:t>
      </w:r>
      <w:r w:rsidRPr="001706A7">
        <w:rPr>
          <w:rFonts w:ascii="Times New Roman" w:hAnsi="Times New Roman" w:cs="Times New Roman"/>
          <w:iCs/>
          <w:sz w:val="24"/>
          <w:szCs w:val="24"/>
          <w:shd w:val="clear" w:color="auto" w:fill="FFFFFF"/>
        </w:rPr>
        <w:t>(2018). Association between time perspective and organic food consumption in a large sample of adults.</w:t>
      </w:r>
      <w:r w:rsidRPr="001706A7">
        <w:rPr>
          <w:rFonts w:ascii="Times New Roman" w:hAnsi="Times New Roman" w:cs="Times New Roman"/>
          <w:i/>
          <w:iCs/>
          <w:sz w:val="24"/>
          <w:szCs w:val="24"/>
          <w:shd w:val="clear" w:color="auto" w:fill="FFFFFF"/>
        </w:rPr>
        <w:t xml:space="preserve"> Nutrition Journal, 17</w:t>
      </w:r>
      <w:r w:rsidRPr="001706A7">
        <w:rPr>
          <w:rFonts w:ascii="Times New Roman" w:hAnsi="Times New Roman" w:cs="Times New Roman"/>
          <w:iCs/>
          <w:sz w:val="24"/>
          <w:szCs w:val="24"/>
          <w:shd w:val="clear" w:color="auto" w:fill="FFFFFF"/>
        </w:rPr>
        <w:t>(1), 1</w:t>
      </w:r>
      <w:r>
        <w:rPr>
          <w:rFonts w:ascii="Times New Roman" w:hAnsi="Times New Roman" w:cs="Times New Roman" w:hint="eastAsia"/>
          <w:iCs/>
          <w:sz w:val="24"/>
          <w:szCs w:val="24"/>
          <w:shd w:val="clear" w:color="auto" w:fill="FFFFFF"/>
        </w:rPr>
        <w:t>.</w:t>
      </w:r>
      <w:r w:rsidRPr="001706A7">
        <w:rPr>
          <w:rFonts w:ascii="Times New Roman" w:hAnsi="Times New Roman" w:cs="Times New Roman"/>
          <w:iCs/>
          <w:sz w:val="24"/>
          <w:szCs w:val="24"/>
          <w:shd w:val="clear" w:color="auto" w:fill="FFFFFF"/>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iCs/>
          <w:sz w:val="24"/>
          <w:szCs w:val="24"/>
          <w:shd w:val="clear" w:color="auto" w:fill="FFFFFF"/>
        </w:rPr>
        <w:t>10.1186/s12937-017-0311-0</w:t>
      </w:r>
      <w:r>
        <w:rPr>
          <w:rFonts w:ascii="Times New Roman" w:hAnsi="Times New Roman" w:cs="Times New Roman" w:hint="eastAsia"/>
          <w:iCs/>
          <w:sz w:val="24"/>
          <w:szCs w:val="24"/>
          <w:shd w:val="clear" w:color="auto" w:fill="FFFFFF"/>
        </w:rPr>
        <w:t>.</w:t>
      </w:r>
    </w:p>
    <w:p w:rsidR="006E08F1" w:rsidRPr="001706A7" w:rsidRDefault="006E08F1" w:rsidP="006E08F1">
      <w:pPr>
        <w:ind w:left="480" w:hangingChars="200" w:hanging="480"/>
        <w:rPr>
          <w:rFonts w:ascii="Times New Roman" w:hAnsi="Times New Roman" w:cs="Times New Roman"/>
          <w:kern w:val="0"/>
          <w:sz w:val="24"/>
          <w:szCs w:val="24"/>
        </w:rPr>
      </w:pPr>
      <w:proofErr w:type="spellStart"/>
      <w:r w:rsidRPr="00C32B1E">
        <w:rPr>
          <w:rFonts w:ascii="Times New Roman" w:hAnsi="Times New Roman" w:cs="Times New Roman"/>
          <w:kern w:val="0"/>
          <w:sz w:val="24"/>
          <w:szCs w:val="24"/>
        </w:rPr>
        <w:t>Bortner</w:t>
      </w:r>
      <w:proofErr w:type="spellEnd"/>
      <w:r>
        <w:rPr>
          <w:rFonts w:ascii="Times New Roman" w:hAnsi="Times New Roman" w:cs="Times New Roman" w:hint="eastAsia"/>
          <w:kern w:val="0"/>
          <w:sz w:val="24"/>
          <w:szCs w:val="24"/>
        </w:rPr>
        <w:t xml:space="preserve">, </w:t>
      </w:r>
      <w:r w:rsidRPr="001706A7">
        <w:rPr>
          <w:rFonts w:ascii="Times New Roman" w:hAnsi="Times New Roman" w:cs="Times New Roman"/>
          <w:kern w:val="0"/>
          <w:sz w:val="24"/>
          <w:szCs w:val="24"/>
        </w:rPr>
        <w:t>R</w:t>
      </w:r>
      <w:r>
        <w:rPr>
          <w:rFonts w:ascii="Times New Roman" w:hAnsi="Times New Roman" w:cs="Times New Roman" w:hint="eastAsia"/>
          <w:kern w:val="0"/>
          <w:sz w:val="24"/>
          <w:szCs w:val="24"/>
        </w:rPr>
        <w:t xml:space="preserve">. </w:t>
      </w:r>
      <w:r w:rsidRPr="001706A7">
        <w:rPr>
          <w:rFonts w:ascii="Times New Roman" w:hAnsi="Times New Roman" w:cs="Times New Roman"/>
          <w:kern w:val="0"/>
          <w:sz w:val="24"/>
          <w:szCs w:val="24"/>
        </w:rPr>
        <w:t xml:space="preserve">W., &amp; </w:t>
      </w:r>
      <w:proofErr w:type="spellStart"/>
      <w:r w:rsidRPr="001706A7">
        <w:rPr>
          <w:rFonts w:ascii="Times New Roman" w:hAnsi="Times New Roman" w:cs="Times New Roman"/>
          <w:kern w:val="0"/>
          <w:sz w:val="24"/>
          <w:szCs w:val="24"/>
        </w:rPr>
        <w:t>Hultsch</w:t>
      </w:r>
      <w:proofErr w:type="spellEnd"/>
      <w:r w:rsidRPr="001706A7">
        <w:rPr>
          <w:rFonts w:ascii="Times New Roman" w:hAnsi="Times New Roman" w:cs="Times New Roman"/>
          <w:kern w:val="0"/>
          <w:sz w:val="24"/>
          <w:szCs w:val="24"/>
        </w:rPr>
        <w:t>, D</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 </w:t>
      </w:r>
      <w:r w:rsidRPr="001706A7">
        <w:rPr>
          <w:rFonts w:ascii="Times New Roman" w:hAnsi="Times New Roman" w:cs="Times New Roman"/>
          <w:kern w:val="0"/>
          <w:sz w:val="24"/>
          <w:szCs w:val="24"/>
        </w:rPr>
        <w:t xml:space="preserve">F. Personal time perspective in adulthood. </w:t>
      </w:r>
      <w:r w:rsidRPr="001706A7">
        <w:rPr>
          <w:rFonts w:ascii="Times New Roman" w:hAnsi="Times New Roman" w:cs="Times New Roman"/>
          <w:i/>
          <w:iCs/>
          <w:kern w:val="0"/>
          <w:sz w:val="24"/>
          <w:szCs w:val="24"/>
        </w:rPr>
        <w:t>Developmental Psychology, 7</w:t>
      </w:r>
      <w:r w:rsidRPr="001706A7">
        <w:rPr>
          <w:rFonts w:ascii="Times New Roman" w:hAnsi="Times New Roman" w:cs="Times New Roman"/>
          <w:iCs/>
          <w:kern w:val="0"/>
          <w:sz w:val="24"/>
          <w:szCs w:val="24"/>
        </w:rPr>
        <w:t>(2)</w:t>
      </w:r>
      <w:r w:rsidRPr="001706A7">
        <w:rPr>
          <w:rFonts w:ascii="Times New Roman" w:hAnsi="Times New Roman" w:cs="Times New Roman"/>
          <w:kern w:val="0"/>
          <w:sz w:val="24"/>
          <w:szCs w:val="24"/>
        </w:rPr>
        <w:t>, 98-103</w:t>
      </w:r>
      <w:r>
        <w:rPr>
          <w:rFonts w:ascii="Times New Roman" w:hAnsi="Times New Roman" w:cs="Times New Roman" w:hint="eastAsia"/>
          <w:kern w:val="0"/>
          <w:sz w:val="24"/>
          <w:szCs w:val="24"/>
        </w:rPr>
        <w:t>.</w:t>
      </w:r>
      <w:r w:rsidRPr="001706A7">
        <w:rPr>
          <w:rFonts w:ascii="Times New Roman" w:hAnsi="Times New Roman" w:cs="Times New Roman"/>
          <w:kern w:val="0"/>
          <w:sz w:val="24"/>
          <w:szCs w:val="24"/>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kern w:val="0"/>
          <w:sz w:val="24"/>
          <w:szCs w:val="24"/>
        </w:rPr>
        <w:t>10.1037/h0033143.</w:t>
      </w:r>
    </w:p>
    <w:p w:rsidR="006E08F1" w:rsidRPr="001706A7" w:rsidRDefault="006E08F1" w:rsidP="006E08F1">
      <w:pPr>
        <w:autoSpaceDE w:val="0"/>
        <w:autoSpaceDN w:val="0"/>
        <w:adjustRightInd w:val="0"/>
        <w:ind w:left="480" w:hangingChars="200" w:hanging="480"/>
        <w:jc w:val="left"/>
        <w:rPr>
          <w:rFonts w:ascii="Times New Roman" w:hAnsi="Times New Roman" w:cs="Times New Roman"/>
          <w:sz w:val="24"/>
          <w:szCs w:val="24"/>
          <w:shd w:val="clear" w:color="auto" w:fill="FFFFFF"/>
        </w:rPr>
      </w:pPr>
      <w:r w:rsidRPr="00C32B1E">
        <w:rPr>
          <w:rFonts w:ascii="Times New Roman" w:hAnsi="Times New Roman" w:cs="Times New Roman"/>
          <w:sz w:val="24"/>
          <w:szCs w:val="24"/>
          <w:shd w:val="clear" w:color="auto" w:fill="FFFFFF"/>
        </w:rPr>
        <w:t>Carstensen</w:t>
      </w:r>
      <w:r w:rsidRPr="001706A7">
        <w:rPr>
          <w:rFonts w:ascii="Times New Roman" w:hAnsi="Times New Roman" w:cs="Times New Roman"/>
          <w:sz w:val="24"/>
          <w:szCs w:val="24"/>
          <w:shd w:val="clear" w:color="auto" w:fill="FFFFFF"/>
        </w:rPr>
        <w:t>, L</w:t>
      </w:r>
      <w:r>
        <w:rPr>
          <w:rFonts w:ascii="Times New Roman" w:hAnsi="Times New Roman" w:cs="Times New Roman"/>
          <w:sz w:val="24"/>
          <w:szCs w:val="24"/>
          <w:shd w:val="clear" w:color="auto" w:fill="FFFFFF"/>
        </w:rPr>
        <w:t>.</w:t>
      </w:r>
      <w:r w:rsidRPr="001706A7">
        <w:rPr>
          <w:rFonts w:ascii="Times New Roman" w:hAnsi="Times New Roman" w:cs="Times New Roman"/>
          <w:sz w:val="24"/>
          <w:szCs w:val="24"/>
          <w:shd w:val="clear" w:color="auto" w:fill="FFFFFF"/>
        </w:rPr>
        <w:t xml:space="preserve"> L.,</w:t>
      </w:r>
      <w:r>
        <w:rPr>
          <w:rFonts w:ascii="Times New Roman" w:hAnsi="Times New Roman" w:cs="Times New Roman"/>
          <w:sz w:val="24"/>
          <w:szCs w:val="24"/>
          <w:shd w:val="clear" w:color="auto" w:fill="FFFFFF"/>
        </w:rPr>
        <w:t xml:space="preserve"> </w:t>
      </w:r>
      <w:proofErr w:type="spellStart"/>
      <w:r w:rsidRPr="001706A7">
        <w:rPr>
          <w:rFonts w:ascii="Times New Roman" w:hAnsi="Times New Roman" w:cs="Times New Roman"/>
          <w:sz w:val="24"/>
          <w:szCs w:val="24"/>
          <w:shd w:val="clear" w:color="auto" w:fill="FFFFFF"/>
        </w:rPr>
        <w:t>Isaacowitz</w:t>
      </w:r>
      <w:proofErr w:type="spellEnd"/>
      <w:r w:rsidRPr="001706A7">
        <w:rPr>
          <w:rFonts w:ascii="Times New Roman" w:hAnsi="Times New Roman" w:cs="Times New Roman"/>
          <w:sz w:val="24"/>
          <w:szCs w:val="24"/>
          <w:shd w:val="clear" w:color="auto" w:fill="FFFFFF"/>
        </w:rPr>
        <w:t>, D</w:t>
      </w:r>
      <w:r>
        <w:rPr>
          <w:rFonts w:ascii="Times New Roman" w:hAnsi="Times New Roman" w:cs="Times New Roman"/>
          <w:sz w:val="24"/>
          <w:szCs w:val="24"/>
          <w:shd w:val="clear" w:color="auto" w:fill="FFFFFF"/>
        </w:rPr>
        <w:t>.</w:t>
      </w:r>
      <w:r w:rsidRPr="001706A7">
        <w:rPr>
          <w:rFonts w:ascii="Times New Roman" w:hAnsi="Times New Roman" w:cs="Times New Roman"/>
          <w:sz w:val="24"/>
          <w:szCs w:val="24"/>
          <w:shd w:val="clear" w:color="auto" w:fill="FFFFFF"/>
        </w:rPr>
        <w:t xml:space="preserve"> M., &amp; Charles, S</w:t>
      </w:r>
      <w:r>
        <w:rPr>
          <w:rFonts w:ascii="Times New Roman" w:hAnsi="Times New Roman" w:cs="Times New Roman"/>
          <w:sz w:val="24"/>
          <w:szCs w:val="24"/>
          <w:shd w:val="clear" w:color="auto" w:fill="FFFFFF"/>
        </w:rPr>
        <w:t>.</w:t>
      </w:r>
      <w:r w:rsidRPr="001706A7">
        <w:rPr>
          <w:rFonts w:ascii="Times New Roman" w:hAnsi="Times New Roman" w:cs="Times New Roman"/>
          <w:sz w:val="24"/>
          <w:szCs w:val="24"/>
          <w:shd w:val="clear" w:color="auto" w:fill="FFFFFF"/>
        </w:rPr>
        <w:t xml:space="preserve"> T. (1999). Taking time seriously: a theory of socioemotional selectivity. </w:t>
      </w:r>
      <w:r w:rsidRPr="001706A7">
        <w:rPr>
          <w:rFonts w:ascii="Times New Roman" w:hAnsi="Times New Roman" w:cs="Times New Roman"/>
          <w:i/>
          <w:sz w:val="24"/>
          <w:szCs w:val="24"/>
          <w:shd w:val="clear" w:color="auto" w:fill="FFFFFF"/>
        </w:rPr>
        <w:t>American Psychologist, 54</w:t>
      </w:r>
      <w:r w:rsidRPr="001706A7">
        <w:rPr>
          <w:rFonts w:ascii="Times New Roman" w:hAnsi="Times New Roman" w:cs="Times New Roman"/>
          <w:sz w:val="24"/>
          <w:szCs w:val="24"/>
          <w:shd w:val="clear" w:color="auto" w:fill="FFFFFF"/>
        </w:rPr>
        <w:t>(3)</w:t>
      </w:r>
      <w:r w:rsidRPr="001706A7">
        <w:rPr>
          <w:rFonts w:ascii="Times New Roman" w:hAnsi="Times New Roman" w:cs="Times New Roman"/>
          <w:iCs/>
          <w:sz w:val="24"/>
          <w:szCs w:val="24"/>
          <w:shd w:val="clear" w:color="auto" w:fill="FFFFFF"/>
        </w:rPr>
        <w:t xml:space="preserve">, </w:t>
      </w:r>
      <w:r w:rsidRPr="001706A7">
        <w:rPr>
          <w:rFonts w:ascii="Times New Roman" w:hAnsi="Times New Roman" w:cs="Times New Roman"/>
          <w:sz w:val="24"/>
          <w:szCs w:val="24"/>
          <w:shd w:val="clear" w:color="auto" w:fill="FFFFFF"/>
        </w:rPr>
        <w:t>165-181</w:t>
      </w:r>
      <w:r>
        <w:rPr>
          <w:rFonts w:ascii="Times New Roman" w:hAnsi="Times New Roman" w:cs="Times New Roman" w:hint="eastAsia"/>
          <w:sz w:val="24"/>
          <w:szCs w:val="24"/>
          <w:shd w:val="clear" w:color="auto" w:fill="FFFFFF"/>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sz w:val="24"/>
          <w:szCs w:val="24"/>
          <w:shd w:val="clear" w:color="auto" w:fill="FFFFFF"/>
        </w:rPr>
        <w:t>10.1037/0003-066X.54.3.165.</w:t>
      </w:r>
    </w:p>
    <w:p w:rsidR="006E08F1" w:rsidRPr="001706A7" w:rsidRDefault="006E08F1" w:rsidP="006E08F1">
      <w:pPr>
        <w:autoSpaceDE w:val="0"/>
        <w:autoSpaceDN w:val="0"/>
        <w:adjustRightInd w:val="0"/>
        <w:ind w:left="480" w:hangingChars="200" w:hanging="480"/>
        <w:jc w:val="left"/>
        <w:rPr>
          <w:rFonts w:ascii="Times New Roman" w:hAnsi="Times New Roman" w:cs="Times New Roman"/>
          <w:kern w:val="0"/>
          <w:sz w:val="24"/>
          <w:szCs w:val="24"/>
        </w:rPr>
      </w:pPr>
      <w:r w:rsidRPr="00C32B1E">
        <w:rPr>
          <w:rFonts w:ascii="Times New Roman" w:hAnsi="Times New Roman" w:cs="Times New Roman"/>
          <w:kern w:val="0"/>
          <w:sz w:val="24"/>
          <w:szCs w:val="24"/>
        </w:rPr>
        <w:t>Guthrie, L. C., Butler, S. C.,</w:t>
      </w:r>
      <w:r>
        <w:rPr>
          <w:rFonts w:ascii="Times New Roman" w:hAnsi="Times New Roman" w:cs="Times New Roman"/>
          <w:kern w:val="0"/>
          <w:sz w:val="24"/>
          <w:szCs w:val="24"/>
        </w:rPr>
        <w:t xml:space="preserve"> </w:t>
      </w:r>
      <w:proofErr w:type="spellStart"/>
      <w:r w:rsidRPr="001706A7">
        <w:rPr>
          <w:rFonts w:ascii="Times New Roman" w:hAnsi="Times New Roman" w:cs="Times New Roman"/>
          <w:kern w:val="0"/>
          <w:sz w:val="24"/>
          <w:szCs w:val="24"/>
        </w:rPr>
        <w:t>Lessl</w:t>
      </w:r>
      <w:proofErr w:type="spellEnd"/>
      <w:r w:rsidRPr="001706A7">
        <w:rPr>
          <w:rFonts w:ascii="Times New Roman" w:hAnsi="Times New Roman" w:cs="Times New Roman"/>
          <w:kern w:val="0"/>
          <w:sz w:val="24"/>
          <w:szCs w:val="24"/>
        </w:rPr>
        <w:t xml:space="preserve">, K., Ochi, O., &amp; Ward, M. M. (2014). </w:t>
      </w:r>
      <w:bookmarkStart w:id="22" w:name="OLE_LINK8"/>
      <w:bookmarkStart w:id="23" w:name="OLE_LINK16"/>
      <w:r w:rsidRPr="001706A7">
        <w:rPr>
          <w:rFonts w:ascii="Times New Roman" w:hAnsi="Times New Roman" w:cs="Times New Roman"/>
          <w:kern w:val="0"/>
          <w:sz w:val="24"/>
          <w:szCs w:val="24"/>
        </w:rPr>
        <w:t>Time perspective and exercise, obesity, and smoking: moderation of associations by age</w:t>
      </w:r>
      <w:bookmarkEnd w:id="22"/>
      <w:bookmarkEnd w:id="23"/>
      <w:r w:rsidRPr="001706A7">
        <w:rPr>
          <w:rFonts w:ascii="Times New Roman" w:hAnsi="Times New Roman" w:cs="Times New Roman"/>
          <w:kern w:val="0"/>
          <w:sz w:val="24"/>
          <w:szCs w:val="24"/>
        </w:rPr>
        <w:t xml:space="preserve">. </w:t>
      </w:r>
      <w:r w:rsidRPr="001706A7">
        <w:rPr>
          <w:rFonts w:ascii="Times New Roman" w:hAnsi="Times New Roman" w:cs="Times New Roman"/>
          <w:i/>
          <w:kern w:val="0"/>
          <w:sz w:val="24"/>
          <w:szCs w:val="24"/>
        </w:rPr>
        <w:t>American Journal of Health Promotion, 29</w:t>
      </w:r>
      <w:r w:rsidRPr="001706A7">
        <w:rPr>
          <w:rFonts w:ascii="Times New Roman" w:hAnsi="Times New Roman" w:cs="Times New Roman"/>
          <w:kern w:val="0"/>
          <w:sz w:val="24"/>
          <w:szCs w:val="24"/>
        </w:rPr>
        <w:t>(1)</w:t>
      </w:r>
      <w:r w:rsidRPr="001706A7">
        <w:rPr>
          <w:rFonts w:ascii="Times New Roman" w:hAnsi="Times New Roman" w:cs="Times New Roman"/>
          <w:iCs/>
          <w:kern w:val="0"/>
          <w:sz w:val="24"/>
          <w:szCs w:val="24"/>
        </w:rPr>
        <w:t>,</w:t>
      </w:r>
      <w:r w:rsidRPr="001706A7">
        <w:rPr>
          <w:rFonts w:ascii="Times New Roman" w:hAnsi="Times New Roman" w:cs="Times New Roman"/>
          <w:i/>
          <w:kern w:val="0"/>
          <w:sz w:val="24"/>
          <w:szCs w:val="24"/>
        </w:rPr>
        <w:t xml:space="preserve"> </w:t>
      </w:r>
      <w:r w:rsidRPr="001706A7">
        <w:rPr>
          <w:rFonts w:ascii="Times New Roman" w:hAnsi="Times New Roman" w:cs="Times New Roman"/>
          <w:kern w:val="0"/>
          <w:sz w:val="24"/>
          <w:szCs w:val="24"/>
        </w:rPr>
        <w:t>9-16</w:t>
      </w:r>
      <w:r>
        <w:rPr>
          <w:rFonts w:ascii="Times New Roman" w:hAnsi="Times New Roman" w:cs="Times New Roman" w:hint="eastAsia"/>
          <w:kern w:val="0"/>
          <w:sz w:val="24"/>
          <w:szCs w:val="24"/>
        </w:rPr>
        <w:t>.</w:t>
      </w:r>
      <w:r w:rsidRPr="001706A7">
        <w:rPr>
          <w:rFonts w:ascii="Times New Roman" w:hAnsi="Times New Roman" w:cs="Times New Roman"/>
          <w:kern w:val="0"/>
          <w:sz w:val="24"/>
          <w:szCs w:val="24"/>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kern w:val="0"/>
          <w:sz w:val="24"/>
          <w:szCs w:val="24"/>
        </w:rPr>
        <w:t>10.4278/ajhp.130122-quan-39.</w:t>
      </w:r>
    </w:p>
    <w:p w:rsidR="006E08F1" w:rsidRPr="001706A7" w:rsidRDefault="006E08F1" w:rsidP="006E08F1">
      <w:pPr>
        <w:autoSpaceDE w:val="0"/>
        <w:autoSpaceDN w:val="0"/>
        <w:adjustRightInd w:val="0"/>
        <w:ind w:left="480" w:hangingChars="200" w:hanging="480"/>
        <w:jc w:val="left"/>
        <w:rPr>
          <w:rFonts w:ascii="Times New Roman" w:hAnsi="Times New Roman" w:cs="Times New Roman"/>
          <w:kern w:val="0"/>
          <w:sz w:val="24"/>
          <w:szCs w:val="24"/>
        </w:rPr>
      </w:pPr>
      <w:r w:rsidRPr="00C32B1E">
        <w:rPr>
          <w:rFonts w:ascii="Times New Roman" w:hAnsi="Times New Roman" w:cs="Times New Roman"/>
          <w:kern w:val="0"/>
          <w:sz w:val="24"/>
          <w:szCs w:val="24"/>
        </w:rPr>
        <w:t>Greenwald</w:t>
      </w:r>
      <w:r>
        <w:rPr>
          <w:rFonts w:ascii="Times New Roman" w:hAnsi="Times New Roman" w:cs="Times New Roman"/>
          <w:kern w:val="0"/>
          <w:sz w:val="24"/>
          <w:szCs w:val="24"/>
        </w:rPr>
        <w:t>,</w:t>
      </w:r>
      <w:r w:rsidRPr="00C32B1E">
        <w:rPr>
          <w:rFonts w:ascii="Times New Roman" w:hAnsi="Times New Roman" w:cs="Times New Roman"/>
          <w:kern w:val="0"/>
          <w:sz w:val="24"/>
          <w:szCs w:val="24"/>
        </w:rPr>
        <w:t xml:space="preserve"> A</w:t>
      </w:r>
      <w:r>
        <w:rPr>
          <w:rFonts w:ascii="Times New Roman" w:hAnsi="Times New Roman" w:cs="Times New Roman"/>
          <w:kern w:val="0"/>
          <w:sz w:val="24"/>
          <w:szCs w:val="24"/>
        </w:rPr>
        <w:t>.</w:t>
      </w:r>
      <w:r w:rsidRPr="00C32B1E">
        <w:rPr>
          <w:rFonts w:ascii="Times New Roman" w:hAnsi="Times New Roman" w:cs="Times New Roman"/>
          <w:kern w:val="0"/>
          <w:sz w:val="24"/>
          <w:szCs w:val="24"/>
        </w:rPr>
        <w:t xml:space="preserve"> G</w:t>
      </w:r>
      <w:r>
        <w:rPr>
          <w:rFonts w:ascii="Times New Roman" w:hAnsi="Times New Roman" w:cs="Times New Roman"/>
          <w:kern w:val="0"/>
          <w:sz w:val="24"/>
          <w:szCs w:val="24"/>
        </w:rPr>
        <w:t>.,</w:t>
      </w:r>
      <w:r w:rsidRPr="00C32B1E">
        <w:rPr>
          <w:rFonts w:ascii="Times New Roman" w:hAnsi="Times New Roman" w:cs="Times New Roman"/>
          <w:kern w:val="0"/>
          <w:sz w:val="24"/>
          <w:szCs w:val="24"/>
        </w:rPr>
        <w:t xml:space="preserve"> McGhee</w:t>
      </w:r>
      <w:r>
        <w:rPr>
          <w:rFonts w:ascii="Times New Roman" w:hAnsi="Times New Roman" w:cs="Times New Roman"/>
          <w:kern w:val="0"/>
          <w:sz w:val="24"/>
          <w:szCs w:val="24"/>
        </w:rPr>
        <w:t>,</w:t>
      </w:r>
      <w:r w:rsidRPr="00C32B1E">
        <w:rPr>
          <w:rFonts w:ascii="Times New Roman" w:hAnsi="Times New Roman" w:cs="Times New Roman"/>
          <w:kern w:val="0"/>
          <w:sz w:val="24"/>
          <w:szCs w:val="24"/>
        </w:rPr>
        <w:t xml:space="preserve"> E, Schwartz J L K. (1998).</w:t>
      </w:r>
      <w:r w:rsidRPr="001706A7">
        <w:rPr>
          <w:rFonts w:ascii="Times New Roman" w:hAnsi="Times New Roman" w:cs="Times New Roman"/>
          <w:kern w:val="0"/>
          <w:sz w:val="24"/>
          <w:szCs w:val="24"/>
        </w:rPr>
        <w:t xml:space="preserve"> Measuring Individual Differences in Implicit Cognition: The Implicit Association Test. </w:t>
      </w:r>
      <w:r w:rsidRPr="001706A7">
        <w:rPr>
          <w:rFonts w:ascii="Times New Roman" w:hAnsi="Times New Roman" w:cs="Times New Roman"/>
          <w:i/>
          <w:kern w:val="0"/>
          <w:sz w:val="24"/>
          <w:szCs w:val="24"/>
        </w:rPr>
        <w:t>Journal of Personality and Social Psychology</w:t>
      </w:r>
      <w:r w:rsidRPr="001706A7">
        <w:rPr>
          <w:rFonts w:ascii="Times New Roman" w:hAnsi="Times New Roman" w:cs="Times New Roman"/>
          <w:kern w:val="0"/>
          <w:sz w:val="24"/>
          <w:szCs w:val="24"/>
        </w:rPr>
        <w:t>, 7</w:t>
      </w:r>
      <w:r w:rsidRPr="001706A7">
        <w:rPr>
          <w:rFonts w:ascii="Times New Roman" w:hAnsi="Times New Roman" w:cs="Times New Roman"/>
          <w:i/>
          <w:kern w:val="0"/>
          <w:sz w:val="24"/>
          <w:szCs w:val="24"/>
        </w:rPr>
        <w:t>4</w:t>
      </w:r>
      <w:r w:rsidRPr="001706A7">
        <w:rPr>
          <w:rFonts w:ascii="Times New Roman" w:hAnsi="Times New Roman" w:cs="Times New Roman"/>
          <w:kern w:val="0"/>
          <w:sz w:val="24"/>
          <w:szCs w:val="24"/>
        </w:rPr>
        <w:t>(5)</w:t>
      </w:r>
      <w:r w:rsidRPr="001706A7">
        <w:rPr>
          <w:rFonts w:ascii="Times New Roman" w:hAnsi="Times New Roman" w:cs="Times New Roman"/>
          <w:iCs/>
          <w:kern w:val="0"/>
          <w:sz w:val="24"/>
          <w:szCs w:val="24"/>
        </w:rPr>
        <w:t xml:space="preserve">, </w:t>
      </w:r>
      <w:r w:rsidRPr="001706A7">
        <w:rPr>
          <w:rFonts w:ascii="Times New Roman" w:hAnsi="Times New Roman" w:cs="Times New Roman"/>
          <w:kern w:val="0"/>
          <w:sz w:val="24"/>
          <w:szCs w:val="24"/>
        </w:rPr>
        <w:t>181~198</w:t>
      </w:r>
      <w:r>
        <w:rPr>
          <w:rFonts w:ascii="Times New Roman" w:hAnsi="Times New Roman" w:cs="Times New Roman" w:hint="eastAsia"/>
          <w:kern w:val="0"/>
          <w:sz w:val="24"/>
          <w:szCs w:val="24"/>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kern w:val="0"/>
          <w:sz w:val="24"/>
          <w:szCs w:val="24"/>
        </w:rPr>
        <w:t>10.1037/0022-3514.74.6.1464.</w:t>
      </w:r>
    </w:p>
    <w:p w:rsidR="006E08F1" w:rsidRPr="001706A7" w:rsidRDefault="006E08F1" w:rsidP="006E08F1">
      <w:pPr>
        <w:autoSpaceDE w:val="0"/>
        <w:autoSpaceDN w:val="0"/>
        <w:adjustRightInd w:val="0"/>
        <w:ind w:left="480" w:hangingChars="200" w:hanging="480"/>
        <w:jc w:val="left"/>
        <w:rPr>
          <w:rFonts w:ascii="Times New Roman" w:hAnsi="Times New Roman" w:cs="Times New Roman"/>
          <w:kern w:val="0"/>
          <w:sz w:val="24"/>
          <w:szCs w:val="24"/>
        </w:rPr>
      </w:pPr>
      <w:r w:rsidRPr="00C32B1E">
        <w:rPr>
          <w:rFonts w:ascii="Times New Roman" w:hAnsi="Times New Roman" w:cs="Times New Roman"/>
          <w:kern w:val="0"/>
          <w:sz w:val="24"/>
          <w:szCs w:val="24"/>
        </w:rPr>
        <w:t>Hall, P. A., &amp; Fong, G. T. (2003).</w:t>
      </w:r>
      <w:r w:rsidRPr="001706A7">
        <w:rPr>
          <w:rFonts w:ascii="Times New Roman" w:hAnsi="Times New Roman" w:cs="Times New Roman"/>
          <w:kern w:val="0"/>
          <w:sz w:val="24"/>
          <w:szCs w:val="24"/>
        </w:rPr>
        <w:t xml:space="preserve"> The effects of a brief time perspective intervention for increasing physical activity among young adults. </w:t>
      </w:r>
      <w:r w:rsidRPr="001706A7">
        <w:rPr>
          <w:rFonts w:ascii="Times New Roman" w:hAnsi="Times New Roman" w:cs="Times New Roman"/>
          <w:i/>
          <w:kern w:val="0"/>
          <w:sz w:val="24"/>
          <w:szCs w:val="24"/>
        </w:rPr>
        <w:t>Psychology and Health, 18</w:t>
      </w:r>
      <w:r w:rsidRPr="001706A7">
        <w:rPr>
          <w:rFonts w:ascii="Times New Roman" w:hAnsi="Times New Roman" w:cs="Times New Roman"/>
          <w:kern w:val="0"/>
          <w:sz w:val="24"/>
          <w:szCs w:val="24"/>
        </w:rPr>
        <w:t>(6)</w:t>
      </w:r>
      <w:r w:rsidRPr="001706A7">
        <w:rPr>
          <w:rFonts w:ascii="Times New Roman" w:hAnsi="Times New Roman" w:cs="Times New Roman"/>
          <w:iCs/>
          <w:kern w:val="0"/>
          <w:sz w:val="24"/>
          <w:szCs w:val="24"/>
        </w:rPr>
        <w:t>,</w:t>
      </w:r>
      <w:r w:rsidRPr="001706A7">
        <w:rPr>
          <w:rFonts w:ascii="Times New Roman" w:hAnsi="Times New Roman" w:cs="Times New Roman"/>
          <w:i/>
          <w:kern w:val="0"/>
          <w:sz w:val="24"/>
          <w:szCs w:val="24"/>
        </w:rPr>
        <w:t xml:space="preserve"> </w:t>
      </w:r>
      <w:r w:rsidRPr="001706A7">
        <w:rPr>
          <w:rFonts w:ascii="Times New Roman" w:hAnsi="Times New Roman" w:cs="Times New Roman"/>
          <w:kern w:val="0"/>
          <w:sz w:val="24"/>
          <w:szCs w:val="24"/>
        </w:rPr>
        <w:t>685–706</w:t>
      </w:r>
      <w:r>
        <w:rPr>
          <w:rFonts w:ascii="Times New Roman" w:hAnsi="Times New Roman" w:cs="Times New Roman" w:hint="eastAsia"/>
          <w:kern w:val="0"/>
          <w:sz w:val="24"/>
          <w:szCs w:val="24"/>
        </w:rPr>
        <w:t>.</w:t>
      </w:r>
      <w:r w:rsidRPr="00523C64">
        <w:rPr>
          <w:rFonts w:ascii="Times New Roman" w:hAnsi="Times New Roman" w:cs="Times New Roman" w:hint="eastAsia"/>
          <w:iCs/>
          <w:sz w:val="24"/>
          <w:szCs w:val="24"/>
          <w:shd w:val="clear" w:color="auto" w:fill="FFFFFF"/>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kern w:val="0"/>
          <w:sz w:val="24"/>
          <w:szCs w:val="24"/>
        </w:rPr>
        <w:t xml:space="preserve">10.1080/0887044031000110447. </w:t>
      </w:r>
    </w:p>
    <w:p w:rsidR="006E08F1" w:rsidRPr="001706A7" w:rsidRDefault="006E08F1" w:rsidP="006E08F1">
      <w:pPr>
        <w:autoSpaceDE w:val="0"/>
        <w:autoSpaceDN w:val="0"/>
        <w:adjustRightInd w:val="0"/>
        <w:ind w:left="480" w:hangingChars="200" w:hanging="480"/>
        <w:rPr>
          <w:rFonts w:ascii="Times New Roman" w:hAnsi="Times New Roman" w:cs="Times New Roman"/>
          <w:kern w:val="0"/>
          <w:sz w:val="24"/>
          <w:szCs w:val="24"/>
        </w:rPr>
      </w:pPr>
      <w:r w:rsidRPr="00C32B1E">
        <w:rPr>
          <w:rFonts w:ascii="Times New Roman" w:hAnsi="Times New Roman" w:cs="Times New Roman"/>
          <w:kern w:val="0"/>
          <w:sz w:val="24"/>
          <w:szCs w:val="24"/>
        </w:rPr>
        <w:t xml:space="preserve">Hall, P. A., Fong, G. T., &amp; </w:t>
      </w:r>
      <w:r w:rsidRPr="001706A7">
        <w:rPr>
          <w:rFonts w:ascii="Times New Roman" w:hAnsi="Times New Roman" w:cs="Times New Roman"/>
          <w:kern w:val="0"/>
          <w:sz w:val="24"/>
          <w:szCs w:val="24"/>
        </w:rPr>
        <w:t xml:space="preserve">Sansone, G. (2015). </w:t>
      </w:r>
      <w:bookmarkStart w:id="24" w:name="OLE_LINK25"/>
      <w:bookmarkStart w:id="25" w:name="OLE_LINK26"/>
      <w:r w:rsidRPr="001706A7">
        <w:rPr>
          <w:rFonts w:ascii="Times New Roman" w:hAnsi="Times New Roman" w:cs="Times New Roman"/>
          <w:kern w:val="0"/>
          <w:sz w:val="24"/>
          <w:szCs w:val="24"/>
        </w:rPr>
        <w:t>Time Perspective as a Predictor of Healthy Behaviors and Disease-Mediating States</w:t>
      </w:r>
      <w:bookmarkEnd w:id="24"/>
      <w:bookmarkEnd w:id="25"/>
      <w:r w:rsidRPr="001706A7">
        <w:rPr>
          <w:rFonts w:ascii="Times New Roman" w:hAnsi="Times New Roman" w:cs="Times New Roman"/>
          <w:kern w:val="0"/>
          <w:sz w:val="24"/>
          <w:szCs w:val="24"/>
        </w:rPr>
        <w:t xml:space="preserve">. Time Perspective Theory; Review, Research and Application. </w:t>
      </w:r>
      <w:r w:rsidRPr="001706A7">
        <w:rPr>
          <w:rFonts w:ascii="Times New Roman" w:hAnsi="Times New Roman" w:cs="Times New Roman"/>
          <w:i/>
          <w:kern w:val="0"/>
          <w:sz w:val="24"/>
          <w:szCs w:val="24"/>
        </w:rPr>
        <w:t>Springer International Publishing</w:t>
      </w:r>
      <w:r w:rsidRPr="001706A7">
        <w:rPr>
          <w:rFonts w:ascii="Times New Roman" w:hAnsi="Times New Roman" w:cs="Times New Roman"/>
          <w:kern w:val="0"/>
          <w:sz w:val="24"/>
          <w:szCs w:val="24"/>
        </w:rPr>
        <w:t>. 339-353</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523C64">
        <w:rPr>
          <w:rFonts w:ascii="Times New Roman" w:hAnsi="Times New Roman" w:cs="Times New Roman"/>
          <w:iCs/>
          <w:sz w:val="24"/>
          <w:szCs w:val="24"/>
          <w:shd w:val="clear" w:color="auto" w:fill="FFFFFF"/>
        </w:rPr>
        <w:t>10.1007/978-3-319-07368-2_22</w:t>
      </w:r>
    </w:p>
    <w:p w:rsidR="006E08F1" w:rsidRPr="001706A7" w:rsidRDefault="006E08F1" w:rsidP="006E08F1">
      <w:pPr>
        <w:autoSpaceDE w:val="0"/>
        <w:autoSpaceDN w:val="0"/>
        <w:adjustRightInd w:val="0"/>
        <w:ind w:left="480" w:hangingChars="200" w:hanging="480"/>
        <w:jc w:val="left"/>
        <w:rPr>
          <w:rFonts w:ascii="Times New Roman" w:hAnsi="Times New Roman" w:cs="Times New Roman"/>
          <w:kern w:val="0"/>
          <w:sz w:val="24"/>
          <w:szCs w:val="24"/>
        </w:rPr>
      </w:pPr>
      <w:r w:rsidRPr="00C32B1E">
        <w:rPr>
          <w:rFonts w:ascii="Times New Roman" w:hAnsi="Times New Roman" w:cs="Times New Roman"/>
          <w:kern w:val="0"/>
          <w:sz w:val="24"/>
          <w:szCs w:val="24"/>
        </w:rPr>
        <w:t xml:space="preserve">Henson, J., Carey, M., Carey, K., &amp; </w:t>
      </w:r>
      <w:proofErr w:type="spellStart"/>
      <w:r w:rsidRPr="001706A7">
        <w:rPr>
          <w:rFonts w:ascii="Times New Roman" w:hAnsi="Times New Roman" w:cs="Times New Roman"/>
          <w:kern w:val="0"/>
          <w:sz w:val="24"/>
          <w:szCs w:val="24"/>
        </w:rPr>
        <w:t>Maisto</w:t>
      </w:r>
      <w:proofErr w:type="spellEnd"/>
      <w:r w:rsidRPr="001706A7">
        <w:rPr>
          <w:rFonts w:ascii="Times New Roman" w:hAnsi="Times New Roman" w:cs="Times New Roman"/>
          <w:kern w:val="0"/>
          <w:sz w:val="24"/>
          <w:szCs w:val="24"/>
        </w:rPr>
        <w:t xml:space="preserve">, S. (2006). Associations among health behaviors and time perspective in young adults: Model testing with boot-strapping replication. </w:t>
      </w:r>
      <w:r w:rsidRPr="001706A7">
        <w:rPr>
          <w:rFonts w:ascii="Times New Roman" w:hAnsi="Times New Roman" w:cs="Times New Roman"/>
          <w:i/>
          <w:kern w:val="0"/>
          <w:sz w:val="24"/>
          <w:szCs w:val="24"/>
        </w:rPr>
        <w:t>Journal of Behavioral Medicine, 29</w:t>
      </w:r>
      <w:r w:rsidRPr="001706A7">
        <w:rPr>
          <w:rFonts w:ascii="Times New Roman" w:hAnsi="Times New Roman" w:cs="Times New Roman"/>
          <w:kern w:val="0"/>
          <w:sz w:val="24"/>
          <w:szCs w:val="24"/>
        </w:rPr>
        <w:t>(2)</w:t>
      </w:r>
      <w:r w:rsidRPr="001706A7">
        <w:rPr>
          <w:rFonts w:ascii="Times New Roman" w:hAnsi="Times New Roman" w:cs="Times New Roman"/>
          <w:iCs/>
          <w:kern w:val="0"/>
          <w:sz w:val="24"/>
          <w:szCs w:val="24"/>
        </w:rPr>
        <w:t xml:space="preserve">, </w:t>
      </w:r>
      <w:r w:rsidRPr="001706A7">
        <w:rPr>
          <w:rFonts w:ascii="Times New Roman" w:hAnsi="Times New Roman" w:cs="Times New Roman"/>
          <w:kern w:val="0"/>
          <w:sz w:val="24"/>
          <w:szCs w:val="24"/>
        </w:rPr>
        <w:t>127–137</w:t>
      </w:r>
      <w:r>
        <w:rPr>
          <w:rFonts w:ascii="Times New Roman" w:hAnsi="Times New Roman" w:cs="Times New Roman" w:hint="eastAsia"/>
          <w:kern w:val="0"/>
          <w:sz w:val="24"/>
          <w:szCs w:val="24"/>
        </w:rPr>
        <w:t>.</w:t>
      </w:r>
      <w:r w:rsidRPr="001706A7">
        <w:rPr>
          <w:rFonts w:ascii="Times New Roman" w:hAnsi="Times New Roman" w:cs="Times New Roman"/>
          <w:kern w:val="0"/>
          <w:sz w:val="24"/>
          <w:szCs w:val="24"/>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kern w:val="0"/>
          <w:sz w:val="24"/>
          <w:szCs w:val="24"/>
        </w:rPr>
        <w:t>10.1007/s10865-005-9027-2.</w:t>
      </w:r>
    </w:p>
    <w:p w:rsidR="006E08F1" w:rsidRPr="001706A7" w:rsidRDefault="006E08F1" w:rsidP="006E08F1">
      <w:pPr>
        <w:autoSpaceDE w:val="0"/>
        <w:autoSpaceDN w:val="0"/>
        <w:adjustRightInd w:val="0"/>
        <w:ind w:left="480" w:hangingChars="200" w:hanging="480"/>
        <w:jc w:val="left"/>
        <w:rPr>
          <w:rFonts w:ascii="Times New Roman" w:hAnsi="Times New Roman" w:cs="Times New Roman"/>
          <w:kern w:val="0"/>
          <w:sz w:val="24"/>
          <w:szCs w:val="24"/>
        </w:rPr>
      </w:pPr>
      <w:r w:rsidRPr="00523C64">
        <w:rPr>
          <w:rFonts w:ascii="Times New Roman" w:hAnsi="Times New Roman" w:cs="Times New Roman"/>
          <w:kern w:val="0"/>
          <w:sz w:val="24"/>
          <w:szCs w:val="24"/>
        </w:rPr>
        <w:t xml:space="preserve">Holman, </w:t>
      </w:r>
      <w:r w:rsidRPr="00C32B1E">
        <w:rPr>
          <w:rFonts w:ascii="Times New Roman" w:hAnsi="Times New Roman" w:cs="Times New Roman"/>
          <w:kern w:val="0"/>
          <w:sz w:val="24"/>
          <w:szCs w:val="24"/>
        </w:rPr>
        <w:t>E. A., &amp; Zimbardo, P. G. (2009).</w:t>
      </w:r>
      <w:r w:rsidRPr="001706A7">
        <w:rPr>
          <w:rFonts w:ascii="Times New Roman" w:hAnsi="Times New Roman" w:cs="Times New Roman"/>
          <w:kern w:val="0"/>
          <w:sz w:val="24"/>
          <w:szCs w:val="24"/>
        </w:rPr>
        <w:t xml:space="preserve"> The social language of time: The time perspective–social network connection. </w:t>
      </w:r>
      <w:r w:rsidRPr="001706A7">
        <w:rPr>
          <w:rFonts w:ascii="Times New Roman" w:hAnsi="Times New Roman" w:cs="Times New Roman"/>
          <w:i/>
          <w:kern w:val="0"/>
          <w:sz w:val="24"/>
          <w:szCs w:val="24"/>
        </w:rPr>
        <w:t>Basic and applied social psychology, 31</w:t>
      </w:r>
      <w:r w:rsidRPr="001706A7">
        <w:rPr>
          <w:rFonts w:ascii="Times New Roman" w:hAnsi="Times New Roman" w:cs="Times New Roman"/>
          <w:kern w:val="0"/>
          <w:sz w:val="24"/>
          <w:szCs w:val="24"/>
        </w:rPr>
        <w:t>(2), 136-147</w:t>
      </w:r>
      <w:r>
        <w:rPr>
          <w:rFonts w:ascii="Times New Roman" w:hAnsi="Times New Roman" w:cs="Times New Roman" w:hint="eastAsia"/>
          <w:kern w:val="0"/>
          <w:sz w:val="24"/>
          <w:szCs w:val="24"/>
        </w:rPr>
        <w:t>.</w:t>
      </w:r>
      <w:r>
        <w:rPr>
          <w:rFonts w:ascii="Times New Roman" w:hAnsi="Times New Roman" w:cs="Times New Roman"/>
          <w:kern w:val="0"/>
          <w:sz w:val="24"/>
          <w:szCs w:val="24"/>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523C64">
        <w:t xml:space="preserve"> </w:t>
      </w:r>
      <w:r w:rsidRPr="00523C64">
        <w:rPr>
          <w:rFonts w:ascii="Times New Roman" w:hAnsi="Times New Roman" w:cs="Times New Roman"/>
          <w:iCs/>
          <w:sz w:val="24"/>
          <w:szCs w:val="24"/>
          <w:shd w:val="clear" w:color="auto" w:fill="FFFFFF"/>
        </w:rPr>
        <w:t>10.1080/01973530902880415</w:t>
      </w:r>
      <w:r>
        <w:rPr>
          <w:rFonts w:ascii="Times New Roman" w:hAnsi="Times New Roman" w:cs="Times New Roman"/>
          <w:iCs/>
          <w:sz w:val="24"/>
          <w:szCs w:val="24"/>
          <w:shd w:val="clear" w:color="auto" w:fill="FFFFFF"/>
        </w:rPr>
        <w:t>.</w:t>
      </w:r>
      <w:r w:rsidRPr="001706A7">
        <w:rPr>
          <w:rFonts w:ascii="Times New Roman" w:hAnsi="Times New Roman" w:cs="Times New Roman"/>
          <w:kern w:val="0"/>
          <w:sz w:val="24"/>
          <w:szCs w:val="24"/>
        </w:rPr>
        <w:t xml:space="preserve"> </w:t>
      </w:r>
      <w:r w:rsidRPr="001706A7">
        <w:rPr>
          <w:rFonts w:ascii="Times New Roman" w:hAnsi="Times New Roman" w:cs="Times New Roman"/>
          <w:kern w:val="0"/>
          <w:sz w:val="24"/>
          <w:szCs w:val="24"/>
        </w:rPr>
        <w:tab/>
      </w:r>
    </w:p>
    <w:p w:rsidR="006E08F1" w:rsidRPr="00B63E14" w:rsidRDefault="006E08F1" w:rsidP="006E08F1">
      <w:pPr>
        <w:autoSpaceDE w:val="0"/>
        <w:autoSpaceDN w:val="0"/>
        <w:adjustRightInd w:val="0"/>
        <w:ind w:left="469" w:hangingChars="200" w:hanging="469"/>
        <w:jc w:val="left"/>
        <w:rPr>
          <w:rFonts w:ascii="Times New Roman" w:hAnsi="Times New Roman" w:cs="Times New Roman"/>
          <w:w w:val="98"/>
          <w:kern w:val="0"/>
          <w:sz w:val="24"/>
          <w:szCs w:val="24"/>
        </w:rPr>
      </w:pPr>
      <w:proofErr w:type="spellStart"/>
      <w:r w:rsidRPr="00B63E14">
        <w:rPr>
          <w:rFonts w:ascii="Times New Roman" w:hAnsi="Times New Roman" w:cs="Times New Roman"/>
          <w:w w:val="98"/>
          <w:kern w:val="0"/>
          <w:sz w:val="24"/>
          <w:szCs w:val="24"/>
        </w:rPr>
        <w:t>Hoppmann</w:t>
      </w:r>
      <w:proofErr w:type="spellEnd"/>
      <w:r w:rsidRPr="00B63E14">
        <w:rPr>
          <w:rFonts w:ascii="Times New Roman" w:hAnsi="Times New Roman" w:cs="Times New Roman"/>
          <w:w w:val="98"/>
          <w:kern w:val="0"/>
          <w:sz w:val="24"/>
          <w:szCs w:val="24"/>
        </w:rPr>
        <w:t xml:space="preserve">, C. A., &amp; Blanchard-Fields, F. (2010). </w:t>
      </w:r>
      <w:bookmarkStart w:id="26" w:name="OLE_LINK15"/>
      <w:r w:rsidRPr="00B63E14">
        <w:rPr>
          <w:rFonts w:ascii="Times New Roman" w:hAnsi="Times New Roman" w:cs="Times New Roman"/>
          <w:w w:val="98"/>
          <w:kern w:val="0"/>
          <w:sz w:val="24"/>
          <w:szCs w:val="24"/>
        </w:rPr>
        <w:t>Goals and everyday problem solving: Manipulating goal preferences in young and older adults</w:t>
      </w:r>
      <w:bookmarkEnd w:id="26"/>
      <w:r w:rsidRPr="00B63E14">
        <w:rPr>
          <w:rFonts w:ascii="Times New Roman" w:hAnsi="Times New Roman" w:cs="Times New Roman"/>
          <w:w w:val="98"/>
          <w:kern w:val="0"/>
          <w:sz w:val="24"/>
          <w:szCs w:val="24"/>
        </w:rPr>
        <w:t xml:space="preserve">. </w:t>
      </w:r>
      <w:r w:rsidRPr="00B63E14">
        <w:rPr>
          <w:rFonts w:ascii="Times New Roman" w:hAnsi="Times New Roman" w:cs="Times New Roman"/>
          <w:i/>
          <w:w w:val="98"/>
          <w:kern w:val="0"/>
          <w:sz w:val="24"/>
          <w:szCs w:val="24"/>
        </w:rPr>
        <w:t>Developmental Psychology, 46</w:t>
      </w:r>
      <w:r w:rsidRPr="00B63E14">
        <w:rPr>
          <w:rFonts w:ascii="Times New Roman" w:hAnsi="Times New Roman" w:cs="Times New Roman"/>
          <w:w w:val="98"/>
          <w:kern w:val="0"/>
          <w:sz w:val="24"/>
          <w:szCs w:val="24"/>
        </w:rPr>
        <w:t>(6)</w:t>
      </w:r>
      <w:r w:rsidRPr="00B63E14">
        <w:rPr>
          <w:rFonts w:ascii="Times New Roman" w:hAnsi="Times New Roman" w:cs="Times New Roman"/>
          <w:iCs/>
          <w:w w:val="98"/>
          <w:kern w:val="0"/>
          <w:sz w:val="24"/>
          <w:szCs w:val="24"/>
        </w:rPr>
        <w:t>,</w:t>
      </w:r>
      <w:r w:rsidRPr="00B63E14">
        <w:rPr>
          <w:rFonts w:ascii="Times New Roman" w:hAnsi="Times New Roman" w:cs="Times New Roman"/>
          <w:i/>
          <w:w w:val="98"/>
          <w:kern w:val="0"/>
          <w:sz w:val="24"/>
          <w:szCs w:val="24"/>
        </w:rPr>
        <w:t xml:space="preserve"> </w:t>
      </w:r>
      <w:r w:rsidRPr="00B63E14">
        <w:rPr>
          <w:rFonts w:ascii="Times New Roman" w:hAnsi="Times New Roman" w:cs="Times New Roman"/>
          <w:w w:val="98"/>
          <w:kern w:val="0"/>
          <w:sz w:val="24"/>
          <w:szCs w:val="24"/>
        </w:rPr>
        <w:t>1433–1443</w:t>
      </w:r>
      <w:r w:rsidRPr="00B63E14">
        <w:rPr>
          <w:rFonts w:ascii="Times New Roman" w:hAnsi="Times New Roman" w:cs="Times New Roman" w:hint="eastAsia"/>
          <w:w w:val="98"/>
          <w:kern w:val="0"/>
          <w:sz w:val="24"/>
          <w:szCs w:val="24"/>
        </w:rPr>
        <w:t xml:space="preserve">. </w:t>
      </w:r>
      <w:r w:rsidRPr="00B63E14">
        <w:rPr>
          <w:rFonts w:ascii="Times New Roman" w:hAnsi="Times New Roman" w:cs="Times New Roman" w:hint="eastAsia"/>
          <w:iCs/>
          <w:w w:val="98"/>
          <w:sz w:val="24"/>
          <w:szCs w:val="24"/>
          <w:shd w:val="clear" w:color="auto" w:fill="FFFFFF"/>
        </w:rPr>
        <w:t>https://</w:t>
      </w:r>
      <w:r w:rsidRPr="00B63E14">
        <w:rPr>
          <w:rFonts w:ascii="Times New Roman" w:hAnsi="Times New Roman" w:cs="Times New Roman"/>
          <w:iCs/>
          <w:w w:val="98"/>
          <w:sz w:val="24"/>
          <w:szCs w:val="24"/>
          <w:shd w:val="clear" w:color="auto" w:fill="FFFFFF"/>
        </w:rPr>
        <w:t>doi</w:t>
      </w:r>
      <w:r w:rsidRPr="00B63E14">
        <w:rPr>
          <w:rFonts w:ascii="Times New Roman" w:hAnsi="Times New Roman" w:cs="Times New Roman" w:hint="eastAsia"/>
          <w:iCs/>
          <w:w w:val="98"/>
          <w:sz w:val="24"/>
          <w:szCs w:val="24"/>
          <w:shd w:val="clear" w:color="auto" w:fill="FFFFFF"/>
        </w:rPr>
        <w:t>.org/</w:t>
      </w:r>
      <w:r w:rsidRPr="00B63E14">
        <w:rPr>
          <w:rFonts w:ascii="Times New Roman" w:hAnsi="Times New Roman" w:cs="Times New Roman"/>
          <w:w w:val="98"/>
          <w:kern w:val="0"/>
          <w:sz w:val="24"/>
          <w:szCs w:val="24"/>
        </w:rPr>
        <w:t>10.1037/a0020676.</w:t>
      </w:r>
    </w:p>
    <w:p w:rsidR="006E08F1" w:rsidRPr="001706A7" w:rsidRDefault="006E08F1" w:rsidP="006E08F1">
      <w:pPr>
        <w:autoSpaceDE w:val="0"/>
        <w:autoSpaceDN w:val="0"/>
        <w:adjustRightInd w:val="0"/>
        <w:ind w:left="480" w:hangingChars="200" w:hanging="480"/>
        <w:jc w:val="left"/>
        <w:rPr>
          <w:rFonts w:ascii="Times New Roman" w:hAnsi="Times New Roman" w:cs="Times New Roman"/>
          <w:kern w:val="0"/>
          <w:sz w:val="24"/>
          <w:szCs w:val="24"/>
        </w:rPr>
      </w:pPr>
      <w:r w:rsidRPr="00C32B1E">
        <w:rPr>
          <w:rFonts w:ascii="Times New Roman" w:hAnsi="Times New Roman" w:cs="Times New Roman"/>
          <w:kern w:val="0"/>
          <w:sz w:val="24"/>
          <w:szCs w:val="24"/>
        </w:rPr>
        <w:t xml:space="preserve">Huang </w:t>
      </w:r>
      <w:proofErr w:type="spellStart"/>
      <w:r w:rsidRPr="00C32B1E">
        <w:rPr>
          <w:rFonts w:ascii="Times New Roman" w:hAnsi="Times New Roman" w:cs="Times New Roman"/>
          <w:kern w:val="0"/>
          <w:sz w:val="24"/>
          <w:szCs w:val="24"/>
        </w:rPr>
        <w:t>Xiting</w:t>
      </w:r>
      <w:proofErr w:type="spellEnd"/>
      <w:r w:rsidRPr="00C32B1E">
        <w:rPr>
          <w:rFonts w:ascii="Times New Roman" w:hAnsi="Times New Roman" w:cs="Times New Roman"/>
          <w:kern w:val="0"/>
          <w:sz w:val="24"/>
          <w:szCs w:val="24"/>
        </w:rPr>
        <w:t xml:space="preserve">. (2004). On time perspective. </w:t>
      </w:r>
      <w:r w:rsidRPr="001706A7">
        <w:rPr>
          <w:rFonts w:ascii="Times New Roman" w:hAnsi="Times New Roman" w:cs="Times New Roman"/>
          <w:i/>
          <w:kern w:val="0"/>
          <w:sz w:val="24"/>
          <w:szCs w:val="24"/>
        </w:rPr>
        <w:t>Journal of Psychological Science, 27</w:t>
      </w:r>
      <w:r w:rsidRPr="001706A7">
        <w:rPr>
          <w:rFonts w:ascii="Times New Roman" w:hAnsi="Times New Roman" w:cs="Times New Roman"/>
          <w:kern w:val="0"/>
          <w:sz w:val="24"/>
          <w:szCs w:val="24"/>
        </w:rPr>
        <w:t>(1): 5-7</w:t>
      </w:r>
      <w:r>
        <w:rPr>
          <w:rFonts w:ascii="Times New Roman" w:hAnsi="Times New Roman" w:cs="Times New Roman" w:hint="eastAsia"/>
          <w:kern w:val="0"/>
          <w:sz w:val="24"/>
          <w:szCs w:val="24"/>
        </w:rPr>
        <w:t>.</w:t>
      </w:r>
      <w:r w:rsidRPr="001706A7">
        <w:rPr>
          <w:rFonts w:ascii="Times New Roman" w:hAnsi="Times New Roman" w:cs="Times New Roman"/>
          <w:kern w:val="0"/>
          <w:sz w:val="24"/>
          <w:szCs w:val="24"/>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kern w:val="0"/>
          <w:sz w:val="24"/>
          <w:szCs w:val="24"/>
        </w:rPr>
        <w:t>CNKI:SUN:XLKX.0.2004-01-001</w:t>
      </w:r>
      <w:r>
        <w:rPr>
          <w:rFonts w:ascii="Times New Roman" w:hAnsi="Times New Roman" w:cs="Times New Roman" w:hint="eastAsia"/>
          <w:kern w:val="0"/>
          <w:sz w:val="24"/>
          <w:szCs w:val="24"/>
        </w:rPr>
        <w:t>.</w:t>
      </w:r>
    </w:p>
    <w:p w:rsidR="006E08F1" w:rsidRPr="00B63E14" w:rsidRDefault="006E08F1" w:rsidP="006E08F1">
      <w:pPr>
        <w:autoSpaceDE w:val="0"/>
        <w:autoSpaceDN w:val="0"/>
        <w:adjustRightInd w:val="0"/>
        <w:ind w:left="480" w:hangingChars="200" w:hanging="480"/>
        <w:jc w:val="left"/>
        <w:rPr>
          <w:rFonts w:ascii="Times New Roman" w:hAnsi="Times New Roman" w:cs="Times New Roman"/>
          <w:kern w:val="0"/>
          <w:sz w:val="24"/>
          <w:szCs w:val="24"/>
        </w:rPr>
      </w:pPr>
      <w:r w:rsidRPr="00C32B1E">
        <w:rPr>
          <w:rFonts w:ascii="Times New Roman" w:hAnsi="Times New Roman" w:cs="Times New Roman"/>
          <w:kern w:val="0"/>
          <w:sz w:val="24"/>
          <w:szCs w:val="24"/>
        </w:rPr>
        <w:t>Karpinski</w:t>
      </w:r>
      <w:r w:rsidRPr="001706A7">
        <w:rPr>
          <w:rFonts w:ascii="Times New Roman" w:hAnsi="Times New Roman" w:cs="Times New Roman"/>
          <w:kern w:val="0"/>
          <w:sz w:val="24"/>
          <w:szCs w:val="24"/>
        </w:rPr>
        <w:t xml:space="preserve">, A., &amp; Steinman, R. B. (2006). The single category implicit association test as a measure of implicit social cognition. </w:t>
      </w:r>
      <w:r w:rsidRPr="001706A7">
        <w:rPr>
          <w:rFonts w:ascii="Times New Roman" w:hAnsi="Times New Roman" w:cs="Times New Roman"/>
          <w:i/>
          <w:iCs/>
          <w:kern w:val="0"/>
          <w:sz w:val="24"/>
          <w:szCs w:val="24"/>
        </w:rPr>
        <w:t>Journal of Personality and Social Psychology, 91</w:t>
      </w:r>
      <w:r w:rsidRPr="001706A7">
        <w:rPr>
          <w:rFonts w:ascii="Times New Roman" w:hAnsi="Times New Roman" w:cs="Times New Roman"/>
          <w:iCs/>
          <w:kern w:val="0"/>
          <w:sz w:val="24"/>
          <w:szCs w:val="24"/>
        </w:rPr>
        <w:t>(1)</w:t>
      </w:r>
      <w:r w:rsidRPr="001706A7">
        <w:rPr>
          <w:rFonts w:ascii="Times New Roman" w:hAnsi="Times New Roman" w:cs="Times New Roman"/>
          <w:kern w:val="0"/>
          <w:sz w:val="24"/>
          <w:szCs w:val="24"/>
        </w:rPr>
        <w:t>, 16-32</w:t>
      </w:r>
      <w:r>
        <w:rPr>
          <w:rFonts w:ascii="Times New Roman" w:hAnsi="Times New Roman" w:cs="Times New Roman" w:hint="eastAsia"/>
          <w:kern w:val="0"/>
          <w:sz w:val="24"/>
          <w:szCs w:val="24"/>
        </w:rPr>
        <w:t>.</w:t>
      </w:r>
      <w:r w:rsidRPr="001706A7">
        <w:rPr>
          <w:rFonts w:ascii="Times New Roman" w:hAnsi="Times New Roman" w:cs="Times New Roman"/>
          <w:kern w:val="0"/>
          <w:sz w:val="24"/>
          <w:szCs w:val="24"/>
        </w:rPr>
        <w:t xml:space="preserve"> </w:t>
      </w:r>
      <w:hyperlink r:id="rId8" w:history="1">
        <w:r w:rsidRPr="00B63E14">
          <w:rPr>
            <w:rStyle w:val="ac"/>
            <w:rFonts w:ascii="Times New Roman" w:hAnsi="Times New Roman" w:hint="eastAsia"/>
            <w:iCs/>
            <w:color w:val="auto"/>
            <w:sz w:val="24"/>
            <w:szCs w:val="24"/>
            <w:shd w:val="clear" w:color="auto" w:fill="FFFFFF"/>
          </w:rPr>
          <w:t>https://</w:t>
        </w:r>
        <w:r w:rsidRPr="00B63E14">
          <w:rPr>
            <w:rStyle w:val="ac"/>
            <w:rFonts w:ascii="Times New Roman" w:hAnsi="Times New Roman"/>
            <w:iCs/>
            <w:color w:val="auto"/>
            <w:sz w:val="24"/>
            <w:szCs w:val="24"/>
            <w:shd w:val="clear" w:color="auto" w:fill="FFFFFF"/>
          </w:rPr>
          <w:t>doi</w:t>
        </w:r>
        <w:r w:rsidRPr="00B63E14">
          <w:rPr>
            <w:rStyle w:val="ac"/>
            <w:rFonts w:ascii="Times New Roman" w:hAnsi="Times New Roman" w:hint="eastAsia"/>
            <w:iCs/>
            <w:color w:val="auto"/>
            <w:sz w:val="24"/>
            <w:szCs w:val="24"/>
            <w:shd w:val="clear" w:color="auto" w:fill="FFFFFF"/>
          </w:rPr>
          <w:t>.org/</w:t>
        </w:r>
        <w:r w:rsidRPr="00B63E14">
          <w:rPr>
            <w:rStyle w:val="ac"/>
            <w:rFonts w:ascii="Times New Roman" w:hAnsi="Times New Roman"/>
            <w:color w:val="auto"/>
            <w:kern w:val="0"/>
            <w:sz w:val="24"/>
            <w:szCs w:val="24"/>
          </w:rPr>
          <w:t>10.1037/0022-3514.91.1.16</w:t>
        </w:r>
      </w:hyperlink>
      <w:r w:rsidRPr="00B63E14">
        <w:rPr>
          <w:rFonts w:ascii="Times New Roman" w:hAnsi="Times New Roman" w:cs="Times New Roman"/>
          <w:kern w:val="0"/>
          <w:sz w:val="24"/>
          <w:szCs w:val="24"/>
        </w:rPr>
        <w:t>.</w:t>
      </w:r>
    </w:p>
    <w:p w:rsidR="006E08F1" w:rsidRPr="00B63E14" w:rsidRDefault="006E08F1" w:rsidP="006E08F1">
      <w:pPr>
        <w:autoSpaceDE w:val="0"/>
        <w:autoSpaceDN w:val="0"/>
        <w:adjustRightInd w:val="0"/>
        <w:ind w:left="469" w:hangingChars="200" w:hanging="469"/>
        <w:jc w:val="left"/>
        <w:rPr>
          <w:rFonts w:ascii="Times New Roman" w:hAnsi="Times New Roman" w:cs="Times New Roman"/>
          <w:w w:val="98"/>
          <w:kern w:val="0"/>
          <w:sz w:val="24"/>
          <w:szCs w:val="24"/>
        </w:rPr>
      </w:pPr>
      <w:r w:rsidRPr="00B63E14">
        <w:rPr>
          <w:rFonts w:ascii="Times New Roman" w:hAnsi="Times New Roman" w:cs="Times New Roman"/>
          <w:w w:val="98"/>
          <w:kern w:val="0"/>
          <w:sz w:val="24"/>
          <w:szCs w:val="24"/>
        </w:rPr>
        <w:t>Keough, K. A., Zimbardo, P. G., &amp; Boyd, J. N. (1999). Who's</w:t>
      </w:r>
      <w:r w:rsidRPr="00B63E14">
        <w:rPr>
          <w:rFonts w:ascii="Times New Roman" w:hAnsi="Times New Roman" w:cs="Times New Roman" w:hint="eastAsia"/>
          <w:w w:val="98"/>
          <w:kern w:val="0"/>
          <w:sz w:val="24"/>
          <w:szCs w:val="24"/>
        </w:rPr>
        <w:t xml:space="preserve"> </w:t>
      </w:r>
      <w:r w:rsidRPr="00B63E14">
        <w:rPr>
          <w:rFonts w:ascii="Times New Roman" w:hAnsi="Times New Roman" w:cs="Times New Roman"/>
          <w:w w:val="98"/>
          <w:kern w:val="0"/>
          <w:sz w:val="24"/>
          <w:szCs w:val="24"/>
        </w:rPr>
        <w:t>smoking, drinking, and using drugs? Time perspective as a</w:t>
      </w:r>
      <w:r w:rsidRPr="00B63E14">
        <w:rPr>
          <w:rFonts w:ascii="Times New Roman" w:hAnsi="Times New Roman" w:cs="Times New Roman" w:hint="eastAsia"/>
          <w:w w:val="98"/>
          <w:kern w:val="0"/>
          <w:sz w:val="24"/>
          <w:szCs w:val="24"/>
        </w:rPr>
        <w:t xml:space="preserve"> </w:t>
      </w:r>
      <w:r w:rsidRPr="00B63E14">
        <w:rPr>
          <w:rFonts w:ascii="Times New Roman" w:hAnsi="Times New Roman" w:cs="Times New Roman"/>
          <w:w w:val="98"/>
          <w:kern w:val="0"/>
          <w:sz w:val="24"/>
          <w:szCs w:val="24"/>
        </w:rPr>
        <w:t>predictor of substance use</w:t>
      </w:r>
      <w:r w:rsidRPr="00B63E14">
        <w:rPr>
          <w:rFonts w:ascii="Times New Roman" w:hAnsi="Times New Roman" w:cs="Times New Roman" w:hint="eastAsia"/>
          <w:w w:val="98"/>
          <w:kern w:val="0"/>
          <w:sz w:val="24"/>
          <w:szCs w:val="24"/>
        </w:rPr>
        <w:t xml:space="preserve">. </w:t>
      </w:r>
      <w:r w:rsidRPr="00B63E14">
        <w:rPr>
          <w:rFonts w:ascii="Times New Roman" w:hAnsi="Times New Roman" w:cs="Times New Roman"/>
          <w:i/>
          <w:w w:val="98"/>
          <w:kern w:val="0"/>
          <w:sz w:val="24"/>
          <w:szCs w:val="24"/>
        </w:rPr>
        <w:t>Basic and Applied Social</w:t>
      </w:r>
      <w:r w:rsidRPr="00B63E14">
        <w:rPr>
          <w:rFonts w:ascii="Times New Roman" w:hAnsi="Times New Roman" w:cs="Times New Roman" w:hint="eastAsia"/>
          <w:i/>
          <w:w w:val="98"/>
          <w:kern w:val="0"/>
          <w:sz w:val="24"/>
          <w:szCs w:val="24"/>
        </w:rPr>
        <w:t xml:space="preserve"> </w:t>
      </w:r>
      <w:r w:rsidRPr="00B63E14">
        <w:rPr>
          <w:rFonts w:ascii="Times New Roman" w:hAnsi="Times New Roman" w:cs="Times New Roman"/>
          <w:i/>
          <w:w w:val="98"/>
          <w:kern w:val="0"/>
          <w:sz w:val="24"/>
          <w:szCs w:val="24"/>
        </w:rPr>
        <w:t>Psychology</w:t>
      </w:r>
      <w:r w:rsidRPr="00B63E14">
        <w:rPr>
          <w:rFonts w:ascii="Times New Roman" w:hAnsi="Times New Roman" w:cs="Times New Roman" w:hint="eastAsia"/>
          <w:i/>
          <w:w w:val="98"/>
          <w:kern w:val="0"/>
          <w:sz w:val="24"/>
          <w:szCs w:val="24"/>
        </w:rPr>
        <w:t xml:space="preserve">, </w:t>
      </w:r>
      <w:r w:rsidRPr="00B63E14">
        <w:rPr>
          <w:rFonts w:ascii="Times New Roman" w:hAnsi="Times New Roman" w:cs="Times New Roman"/>
          <w:i/>
          <w:w w:val="98"/>
          <w:kern w:val="0"/>
          <w:sz w:val="24"/>
          <w:szCs w:val="24"/>
        </w:rPr>
        <w:t>21</w:t>
      </w:r>
      <w:r w:rsidRPr="00B63E14">
        <w:rPr>
          <w:rFonts w:ascii="Times New Roman" w:hAnsi="Times New Roman" w:cs="Times New Roman"/>
          <w:w w:val="98"/>
          <w:kern w:val="0"/>
          <w:sz w:val="24"/>
          <w:szCs w:val="24"/>
        </w:rPr>
        <w:t xml:space="preserve"> (2), 149–164</w:t>
      </w:r>
      <w:r w:rsidRPr="00B63E14">
        <w:rPr>
          <w:rFonts w:ascii="Times New Roman" w:hAnsi="Times New Roman" w:cs="Times New Roman" w:hint="eastAsia"/>
          <w:w w:val="98"/>
          <w:kern w:val="0"/>
          <w:sz w:val="24"/>
          <w:szCs w:val="24"/>
        </w:rPr>
        <w:t>.</w:t>
      </w:r>
      <w:r w:rsidRPr="00B63E14">
        <w:rPr>
          <w:w w:val="98"/>
        </w:rPr>
        <w:t xml:space="preserve"> </w:t>
      </w:r>
      <w:r w:rsidRPr="00B63E14">
        <w:rPr>
          <w:rFonts w:ascii="Times New Roman" w:hAnsi="Times New Roman" w:cs="Times New Roman"/>
          <w:w w:val="98"/>
          <w:kern w:val="0"/>
          <w:sz w:val="24"/>
          <w:szCs w:val="24"/>
        </w:rPr>
        <w:t>https://doi.org/10.1207/15324839951036498</w:t>
      </w:r>
      <w:r w:rsidRPr="00B63E14">
        <w:rPr>
          <w:rFonts w:ascii="Times New Roman" w:hAnsi="Times New Roman" w:cs="Times New Roman" w:hint="eastAsia"/>
          <w:w w:val="98"/>
          <w:kern w:val="0"/>
          <w:sz w:val="24"/>
          <w:szCs w:val="24"/>
        </w:rPr>
        <w:t>.</w:t>
      </w:r>
    </w:p>
    <w:p w:rsidR="006E08F1" w:rsidRPr="00B63E14" w:rsidRDefault="006E08F1" w:rsidP="006E08F1">
      <w:pPr>
        <w:autoSpaceDE w:val="0"/>
        <w:autoSpaceDN w:val="0"/>
        <w:adjustRightInd w:val="0"/>
        <w:ind w:left="480" w:hangingChars="200" w:hanging="480"/>
        <w:jc w:val="left"/>
        <w:rPr>
          <w:rFonts w:ascii="Times New Roman" w:hAnsi="Times New Roman" w:cs="Times New Roman"/>
          <w:kern w:val="0"/>
          <w:sz w:val="24"/>
          <w:szCs w:val="24"/>
        </w:rPr>
      </w:pPr>
      <w:r w:rsidRPr="00C32B1E">
        <w:rPr>
          <w:rFonts w:ascii="Times New Roman" w:hAnsi="Times New Roman" w:cs="Times New Roman"/>
          <w:kern w:val="0"/>
          <w:sz w:val="24"/>
          <w:szCs w:val="24"/>
        </w:rPr>
        <w:t xml:space="preserve">Mahon, N. E., </w:t>
      </w:r>
      <w:proofErr w:type="spellStart"/>
      <w:r w:rsidRPr="001706A7">
        <w:rPr>
          <w:rFonts w:ascii="Times New Roman" w:hAnsi="Times New Roman" w:cs="Times New Roman"/>
          <w:kern w:val="0"/>
          <w:sz w:val="24"/>
          <w:szCs w:val="24"/>
        </w:rPr>
        <w:t>Yarcheski</w:t>
      </w:r>
      <w:proofErr w:type="spellEnd"/>
      <w:r w:rsidRPr="001706A7">
        <w:rPr>
          <w:rFonts w:ascii="Times New Roman" w:hAnsi="Times New Roman" w:cs="Times New Roman"/>
          <w:kern w:val="0"/>
          <w:sz w:val="24"/>
          <w:szCs w:val="24"/>
        </w:rPr>
        <w:t xml:space="preserve">, T. J., &amp; </w:t>
      </w:r>
      <w:proofErr w:type="spellStart"/>
      <w:r w:rsidRPr="001706A7">
        <w:rPr>
          <w:rFonts w:ascii="Times New Roman" w:hAnsi="Times New Roman" w:cs="Times New Roman"/>
          <w:kern w:val="0"/>
          <w:sz w:val="24"/>
          <w:szCs w:val="24"/>
        </w:rPr>
        <w:t>Yarcheski</w:t>
      </w:r>
      <w:proofErr w:type="spellEnd"/>
      <w:r w:rsidRPr="001706A7">
        <w:rPr>
          <w:rFonts w:ascii="Times New Roman" w:hAnsi="Times New Roman" w:cs="Times New Roman"/>
          <w:kern w:val="0"/>
          <w:sz w:val="24"/>
          <w:szCs w:val="24"/>
        </w:rPr>
        <w:t xml:space="preserve">, A. (1997). Future time perspective and </w:t>
      </w:r>
      <w:r w:rsidRPr="001706A7">
        <w:rPr>
          <w:rFonts w:ascii="Times New Roman" w:hAnsi="Times New Roman" w:cs="Times New Roman"/>
          <w:kern w:val="0"/>
          <w:sz w:val="24"/>
          <w:szCs w:val="24"/>
        </w:rPr>
        <w:lastRenderedPageBreak/>
        <w:t xml:space="preserve">positive health practices in young adults: An extension. </w:t>
      </w:r>
      <w:r w:rsidRPr="001706A7">
        <w:rPr>
          <w:rFonts w:ascii="Times New Roman" w:hAnsi="Times New Roman" w:cs="Times New Roman"/>
          <w:i/>
          <w:kern w:val="0"/>
          <w:sz w:val="24"/>
          <w:szCs w:val="24"/>
        </w:rPr>
        <w:t>Perceptual &amp; Motor Skills, 84</w:t>
      </w:r>
      <w:r w:rsidRPr="001706A7">
        <w:rPr>
          <w:rFonts w:ascii="Times New Roman" w:hAnsi="Times New Roman" w:cs="Times New Roman"/>
          <w:kern w:val="0"/>
          <w:sz w:val="24"/>
          <w:szCs w:val="24"/>
        </w:rPr>
        <w:t>(3)</w:t>
      </w:r>
      <w:r w:rsidRPr="001706A7">
        <w:rPr>
          <w:rFonts w:ascii="Times New Roman" w:hAnsi="Times New Roman" w:cs="Times New Roman"/>
          <w:iCs/>
          <w:kern w:val="0"/>
          <w:sz w:val="24"/>
          <w:szCs w:val="24"/>
        </w:rPr>
        <w:t xml:space="preserve">, </w:t>
      </w:r>
      <w:r w:rsidRPr="001706A7">
        <w:rPr>
          <w:rFonts w:ascii="Times New Roman" w:hAnsi="Times New Roman" w:cs="Times New Roman"/>
          <w:kern w:val="0"/>
          <w:sz w:val="24"/>
          <w:szCs w:val="24"/>
        </w:rPr>
        <w:t>1299–1304</w:t>
      </w:r>
      <w:r>
        <w:rPr>
          <w:rFonts w:ascii="Times New Roman" w:hAnsi="Times New Roman" w:cs="Times New Roman" w:hint="eastAsia"/>
          <w:kern w:val="0"/>
          <w:sz w:val="24"/>
          <w:szCs w:val="24"/>
        </w:rPr>
        <w:t>.</w:t>
      </w:r>
      <w:r w:rsidRPr="00B63E14">
        <w:rPr>
          <w:rFonts w:ascii="Times New Roman" w:hAnsi="Times New Roman" w:cs="Times New Roman"/>
          <w:kern w:val="0"/>
          <w:sz w:val="24"/>
          <w:szCs w:val="24"/>
        </w:rPr>
        <w:t xml:space="preserve"> </w:t>
      </w:r>
      <w:hyperlink r:id="rId9" w:history="1">
        <w:r w:rsidRPr="00B63E14">
          <w:rPr>
            <w:rStyle w:val="ac"/>
            <w:rFonts w:ascii="Times New Roman" w:hAnsi="Times New Roman" w:hint="eastAsia"/>
            <w:iCs/>
            <w:color w:val="auto"/>
            <w:sz w:val="24"/>
            <w:szCs w:val="24"/>
            <w:u w:val="none"/>
            <w:shd w:val="clear" w:color="auto" w:fill="FFFFFF"/>
          </w:rPr>
          <w:t>https://</w:t>
        </w:r>
        <w:r w:rsidRPr="00B63E14">
          <w:rPr>
            <w:rStyle w:val="ac"/>
            <w:rFonts w:ascii="Times New Roman" w:hAnsi="Times New Roman"/>
            <w:iCs/>
            <w:color w:val="auto"/>
            <w:sz w:val="24"/>
            <w:szCs w:val="24"/>
            <w:u w:val="none"/>
            <w:shd w:val="clear" w:color="auto" w:fill="FFFFFF"/>
          </w:rPr>
          <w:t>doi</w:t>
        </w:r>
        <w:r w:rsidRPr="00B63E14">
          <w:rPr>
            <w:rStyle w:val="ac"/>
            <w:rFonts w:ascii="Times New Roman" w:hAnsi="Times New Roman" w:hint="eastAsia"/>
            <w:iCs/>
            <w:color w:val="auto"/>
            <w:sz w:val="24"/>
            <w:szCs w:val="24"/>
            <w:u w:val="none"/>
            <w:shd w:val="clear" w:color="auto" w:fill="FFFFFF"/>
          </w:rPr>
          <w:t>.org/</w:t>
        </w:r>
        <w:r w:rsidRPr="00B63E14">
          <w:rPr>
            <w:rStyle w:val="ac"/>
            <w:rFonts w:ascii="Times New Roman" w:hAnsi="Times New Roman"/>
            <w:color w:val="auto"/>
            <w:kern w:val="0"/>
            <w:sz w:val="24"/>
            <w:szCs w:val="24"/>
            <w:u w:val="none"/>
          </w:rPr>
          <w:t>10.2466/pms.1997.84.3c.1299</w:t>
        </w:r>
      </w:hyperlink>
      <w:r w:rsidRPr="00B63E14">
        <w:rPr>
          <w:rFonts w:ascii="Times New Roman" w:hAnsi="Times New Roman" w:cs="Times New Roman"/>
          <w:kern w:val="0"/>
          <w:sz w:val="24"/>
          <w:szCs w:val="24"/>
        </w:rPr>
        <w:t>.</w:t>
      </w:r>
    </w:p>
    <w:p w:rsidR="006E08F1" w:rsidRPr="001706A7" w:rsidRDefault="006E08F1" w:rsidP="006E08F1">
      <w:pPr>
        <w:autoSpaceDE w:val="0"/>
        <w:autoSpaceDN w:val="0"/>
        <w:adjustRightInd w:val="0"/>
        <w:ind w:left="480" w:hangingChars="200" w:hanging="480"/>
        <w:jc w:val="left"/>
        <w:rPr>
          <w:rFonts w:ascii="Times New Roman" w:hAnsi="Times New Roman" w:cs="Times New Roman"/>
          <w:kern w:val="0"/>
          <w:sz w:val="24"/>
          <w:szCs w:val="24"/>
        </w:rPr>
      </w:pPr>
      <w:proofErr w:type="spellStart"/>
      <w:r w:rsidRPr="00B63E14">
        <w:rPr>
          <w:rFonts w:ascii="Times New Roman" w:hAnsi="Times New Roman" w:cs="Times New Roman"/>
          <w:kern w:val="0"/>
          <w:sz w:val="24"/>
          <w:szCs w:val="24"/>
        </w:rPr>
        <w:t>Mckay</w:t>
      </w:r>
      <w:proofErr w:type="spellEnd"/>
      <w:r w:rsidRPr="00B63E14">
        <w:rPr>
          <w:rFonts w:ascii="Times New Roman" w:hAnsi="Times New Roman" w:cs="Times New Roman"/>
          <w:kern w:val="0"/>
          <w:sz w:val="24"/>
          <w:szCs w:val="24"/>
        </w:rPr>
        <w:t>,</w:t>
      </w:r>
      <w:r w:rsidRPr="0056063B">
        <w:rPr>
          <w:rFonts w:ascii="Times New Roman" w:hAnsi="Times New Roman" w:cs="Times New Roman"/>
          <w:kern w:val="0"/>
          <w:sz w:val="24"/>
          <w:szCs w:val="24"/>
        </w:rPr>
        <w:t xml:space="preserve"> M. T., Percy, A.</w:t>
      </w:r>
      <w:r>
        <w:rPr>
          <w:rFonts w:ascii="Times New Roman" w:hAnsi="Times New Roman" w:cs="Times New Roman"/>
          <w:kern w:val="0"/>
          <w:sz w:val="24"/>
          <w:szCs w:val="24"/>
        </w:rPr>
        <w:t>, &amp; Cole, J. C. (2013). Present</w:t>
      </w:r>
      <w:r>
        <w:rPr>
          <w:rFonts w:ascii="Times New Roman" w:hAnsi="Times New Roman" w:cs="Times New Roman" w:hint="eastAsia"/>
          <w:kern w:val="0"/>
          <w:sz w:val="24"/>
          <w:szCs w:val="24"/>
        </w:rPr>
        <w:t xml:space="preserve"> </w:t>
      </w:r>
      <w:r w:rsidRPr="0056063B">
        <w:rPr>
          <w:rFonts w:ascii="Times New Roman" w:hAnsi="Times New Roman" w:cs="Times New Roman"/>
          <w:kern w:val="0"/>
          <w:sz w:val="24"/>
          <w:szCs w:val="24"/>
        </w:rPr>
        <w:t>orientation, future orientat</w:t>
      </w:r>
      <w:r>
        <w:rPr>
          <w:rFonts w:ascii="Times New Roman" w:hAnsi="Times New Roman" w:cs="Times New Roman"/>
          <w:kern w:val="0"/>
          <w:sz w:val="24"/>
          <w:szCs w:val="24"/>
        </w:rPr>
        <w:t>ion and alcohol use in northern</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Irish adolescents. </w:t>
      </w:r>
      <w:r w:rsidRPr="00B63E14">
        <w:rPr>
          <w:rFonts w:ascii="Times New Roman" w:hAnsi="Times New Roman" w:cs="Times New Roman"/>
          <w:i/>
          <w:kern w:val="0"/>
          <w:sz w:val="24"/>
          <w:szCs w:val="24"/>
        </w:rPr>
        <w:t xml:space="preserve">Addiction Research &amp; Theory, 21 </w:t>
      </w:r>
      <w:r>
        <w:rPr>
          <w:rFonts w:ascii="Times New Roman" w:hAnsi="Times New Roman" w:cs="Times New Roman"/>
          <w:kern w:val="0"/>
          <w:sz w:val="24"/>
          <w:szCs w:val="24"/>
        </w:rPr>
        <w:t>(1),</w:t>
      </w:r>
      <w:r>
        <w:rPr>
          <w:rFonts w:ascii="Times New Roman" w:hAnsi="Times New Roman" w:cs="Times New Roman" w:hint="eastAsia"/>
          <w:kern w:val="0"/>
          <w:sz w:val="24"/>
          <w:szCs w:val="24"/>
        </w:rPr>
        <w:t xml:space="preserve"> </w:t>
      </w:r>
      <w:r w:rsidRPr="0056063B">
        <w:rPr>
          <w:rFonts w:ascii="Times New Roman" w:hAnsi="Times New Roman" w:cs="Times New Roman"/>
          <w:kern w:val="0"/>
          <w:sz w:val="24"/>
          <w:szCs w:val="24"/>
        </w:rPr>
        <w:t>43–51.</w:t>
      </w:r>
      <w:r>
        <w:rPr>
          <w:rFonts w:ascii="Times New Roman" w:hAnsi="Times New Roman" w:cs="Times New Roman" w:hint="eastAsia"/>
          <w:kern w:val="0"/>
          <w:sz w:val="24"/>
          <w:szCs w:val="24"/>
        </w:rPr>
        <w:t xml:space="preserve"> </w:t>
      </w:r>
      <w:r w:rsidRPr="00A8483C">
        <w:rPr>
          <w:rFonts w:ascii="Times New Roman" w:hAnsi="Times New Roman" w:cs="Times New Roman" w:hint="eastAsia"/>
          <w:kern w:val="0"/>
          <w:sz w:val="24"/>
          <w:szCs w:val="24"/>
        </w:rPr>
        <w:t>https://</w:t>
      </w:r>
      <w:r w:rsidRPr="00A8483C">
        <w:rPr>
          <w:rFonts w:ascii="Times New Roman" w:hAnsi="Times New Roman" w:cs="Times New Roman"/>
          <w:kern w:val="0"/>
          <w:sz w:val="24"/>
          <w:szCs w:val="24"/>
        </w:rPr>
        <w:t>doi</w:t>
      </w:r>
      <w:r w:rsidRPr="00A8483C">
        <w:rPr>
          <w:rFonts w:ascii="Times New Roman" w:hAnsi="Times New Roman" w:cs="Times New Roman" w:hint="eastAsia"/>
          <w:kern w:val="0"/>
          <w:sz w:val="24"/>
          <w:szCs w:val="24"/>
        </w:rPr>
        <w:t>.org/</w:t>
      </w:r>
      <w:r w:rsidRPr="00A8483C">
        <w:t xml:space="preserve"> </w:t>
      </w:r>
      <w:r w:rsidRPr="00A8483C">
        <w:rPr>
          <w:rFonts w:ascii="Times New Roman" w:hAnsi="Times New Roman" w:cs="Times New Roman"/>
          <w:kern w:val="0"/>
          <w:sz w:val="24"/>
          <w:szCs w:val="24"/>
        </w:rPr>
        <w:t>10.3109/16066359.2012.685120</w:t>
      </w:r>
      <w:r>
        <w:rPr>
          <w:rFonts w:ascii="Times New Roman" w:hAnsi="Times New Roman" w:cs="Times New Roman" w:hint="eastAsia"/>
          <w:kern w:val="0"/>
          <w:sz w:val="24"/>
          <w:szCs w:val="24"/>
        </w:rPr>
        <w:t>.</w:t>
      </w:r>
    </w:p>
    <w:p w:rsidR="006E08F1" w:rsidRPr="001706A7" w:rsidRDefault="006E08F1" w:rsidP="006E08F1">
      <w:pPr>
        <w:autoSpaceDE w:val="0"/>
        <w:autoSpaceDN w:val="0"/>
        <w:adjustRightInd w:val="0"/>
        <w:ind w:left="480" w:hangingChars="200" w:hanging="480"/>
        <w:jc w:val="left"/>
        <w:rPr>
          <w:rFonts w:ascii="Times New Roman" w:hAnsi="Times New Roman" w:cs="Times New Roman"/>
          <w:kern w:val="0"/>
          <w:sz w:val="24"/>
          <w:szCs w:val="24"/>
        </w:rPr>
      </w:pPr>
      <w:proofErr w:type="spellStart"/>
      <w:r w:rsidRPr="00C32B1E">
        <w:rPr>
          <w:rFonts w:ascii="Times New Roman" w:hAnsi="Times New Roman" w:cs="Times New Roman"/>
          <w:kern w:val="0"/>
          <w:sz w:val="24"/>
          <w:szCs w:val="24"/>
        </w:rPr>
        <w:t>Lv</w:t>
      </w:r>
      <w:proofErr w:type="spellEnd"/>
      <w:r w:rsidRPr="00C32B1E">
        <w:rPr>
          <w:rFonts w:ascii="Times New Roman" w:hAnsi="Times New Roman" w:cs="Times New Roman"/>
          <w:kern w:val="0"/>
          <w:sz w:val="24"/>
          <w:szCs w:val="24"/>
        </w:rPr>
        <w:t xml:space="preserve"> </w:t>
      </w:r>
      <w:proofErr w:type="spellStart"/>
      <w:r w:rsidRPr="00C32B1E">
        <w:rPr>
          <w:rFonts w:ascii="Times New Roman" w:hAnsi="Times New Roman" w:cs="Times New Roman"/>
          <w:kern w:val="0"/>
          <w:sz w:val="24"/>
          <w:szCs w:val="24"/>
        </w:rPr>
        <w:t>Houchao</w:t>
      </w:r>
      <w:proofErr w:type="spellEnd"/>
      <w:r w:rsidRPr="00C32B1E">
        <w:rPr>
          <w:rFonts w:ascii="Times New Roman" w:hAnsi="Times New Roman" w:cs="Times New Roman"/>
          <w:kern w:val="0"/>
          <w:sz w:val="24"/>
          <w:szCs w:val="24"/>
        </w:rPr>
        <w:t>, Hung</w:t>
      </w:r>
      <w:r w:rsidRPr="001706A7">
        <w:rPr>
          <w:rFonts w:ascii="Times New Roman" w:hAnsi="Times New Roman" w:cs="Times New Roman"/>
          <w:kern w:val="0"/>
          <w:sz w:val="24"/>
          <w:szCs w:val="24"/>
        </w:rPr>
        <w:t xml:space="preserve"> </w:t>
      </w:r>
      <w:proofErr w:type="spellStart"/>
      <w:r w:rsidRPr="001706A7">
        <w:rPr>
          <w:rFonts w:ascii="Times New Roman" w:hAnsi="Times New Roman" w:cs="Times New Roman"/>
          <w:kern w:val="0"/>
          <w:sz w:val="24"/>
          <w:szCs w:val="24"/>
        </w:rPr>
        <w:t>Xiting</w:t>
      </w:r>
      <w:proofErr w:type="spellEnd"/>
      <w:r w:rsidRPr="001706A7">
        <w:rPr>
          <w:rFonts w:ascii="Times New Roman" w:hAnsi="Times New Roman" w:cs="Times New Roman"/>
          <w:kern w:val="0"/>
          <w:sz w:val="24"/>
          <w:szCs w:val="24"/>
        </w:rPr>
        <w:t>. (2004). Psychological Models, Characteristics and Research Focus of Time Perspective.</w:t>
      </w:r>
      <w:r w:rsidRPr="001706A7">
        <w:rPr>
          <w:rFonts w:ascii="Times New Roman" w:hAnsi="Times New Roman" w:cs="Times New Roman"/>
          <w:i/>
          <w:kern w:val="0"/>
          <w:sz w:val="24"/>
          <w:szCs w:val="24"/>
        </w:rPr>
        <w:t xml:space="preserve"> Journal of Psychological Science, 27</w:t>
      </w:r>
      <w:r w:rsidRPr="001706A7">
        <w:rPr>
          <w:rFonts w:ascii="Times New Roman" w:hAnsi="Times New Roman" w:cs="Times New Roman"/>
          <w:kern w:val="0"/>
          <w:sz w:val="24"/>
          <w:szCs w:val="24"/>
        </w:rPr>
        <w:t>(5): 1037-1040</w:t>
      </w:r>
      <w:r>
        <w:rPr>
          <w:rFonts w:ascii="Times New Roman" w:hAnsi="Times New Roman" w:cs="Times New Roman" w:hint="eastAsia"/>
          <w:kern w:val="0"/>
          <w:sz w:val="24"/>
          <w:szCs w:val="24"/>
        </w:rPr>
        <w:t>.</w:t>
      </w:r>
      <w:r w:rsidRPr="001706A7">
        <w:rPr>
          <w:rFonts w:ascii="Times New Roman" w:hAnsi="Times New Roman" w:cs="Times New Roman"/>
          <w:kern w:val="0"/>
          <w:sz w:val="24"/>
          <w:szCs w:val="24"/>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kern w:val="0"/>
          <w:sz w:val="24"/>
          <w:szCs w:val="24"/>
        </w:rPr>
        <w:t>CNKI:SUN:XLKX.0.2004-05-002.</w:t>
      </w:r>
    </w:p>
    <w:p w:rsidR="006E08F1" w:rsidRPr="001706A7" w:rsidRDefault="006E08F1" w:rsidP="006E08F1">
      <w:pPr>
        <w:autoSpaceDE w:val="0"/>
        <w:autoSpaceDN w:val="0"/>
        <w:adjustRightInd w:val="0"/>
        <w:ind w:left="480" w:hangingChars="200" w:hanging="480"/>
        <w:jc w:val="left"/>
        <w:rPr>
          <w:rFonts w:ascii="Times New Roman" w:hAnsi="Times New Roman" w:cs="Times New Roman"/>
          <w:kern w:val="0"/>
          <w:sz w:val="24"/>
          <w:szCs w:val="24"/>
        </w:rPr>
      </w:pPr>
      <w:proofErr w:type="spellStart"/>
      <w:r w:rsidRPr="00C32B1E">
        <w:rPr>
          <w:rFonts w:ascii="Times New Roman" w:hAnsi="Times New Roman" w:cs="Times New Roman"/>
          <w:kern w:val="0"/>
          <w:sz w:val="24"/>
          <w:szCs w:val="24"/>
        </w:rPr>
        <w:t>Lv</w:t>
      </w:r>
      <w:proofErr w:type="spellEnd"/>
      <w:r w:rsidRPr="00C32B1E">
        <w:rPr>
          <w:rFonts w:ascii="Times New Roman" w:hAnsi="Times New Roman" w:cs="Times New Roman"/>
          <w:kern w:val="0"/>
          <w:sz w:val="24"/>
          <w:szCs w:val="24"/>
        </w:rPr>
        <w:t xml:space="preserve"> </w:t>
      </w:r>
      <w:proofErr w:type="spellStart"/>
      <w:r w:rsidRPr="00C32B1E">
        <w:rPr>
          <w:rFonts w:ascii="Times New Roman" w:hAnsi="Times New Roman" w:cs="Times New Roman"/>
          <w:kern w:val="0"/>
          <w:sz w:val="24"/>
          <w:szCs w:val="24"/>
        </w:rPr>
        <w:t>Houchao</w:t>
      </w:r>
      <w:proofErr w:type="spellEnd"/>
      <w:r w:rsidRPr="00C32B1E">
        <w:rPr>
          <w:rFonts w:ascii="Times New Roman" w:hAnsi="Times New Roman" w:cs="Times New Roman"/>
          <w:kern w:val="0"/>
          <w:sz w:val="24"/>
          <w:szCs w:val="24"/>
        </w:rPr>
        <w:t xml:space="preserve">, Hung </w:t>
      </w:r>
      <w:proofErr w:type="spellStart"/>
      <w:r w:rsidRPr="001706A7">
        <w:rPr>
          <w:rFonts w:ascii="Times New Roman" w:hAnsi="Times New Roman" w:cs="Times New Roman"/>
          <w:kern w:val="0"/>
          <w:sz w:val="24"/>
          <w:szCs w:val="24"/>
        </w:rPr>
        <w:t>Xiting</w:t>
      </w:r>
      <w:proofErr w:type="spellEnd"/>
      <w:r w:rsidRPr="001706A7">
        <w:rPr>
          <w:rFonts w:ascii="Times New Roman" w:hAnsi="Times New Roman" w:cs="Times New Roman"/>
          <w:kern w:val="0"/>
          <w:sz w:val="24"/>
          <w:szCs w:val="24"/>
        </w:rPr>
        <w:t>. (2005). Time Perspective’s Concept and Research Methods. Journal of Psychological Science, 28(1): 166-169</w:t>
      </w:r>
      <w:r>
        <w:rPr>
          <w:rFonts w:ascii="Times New Roman" w:hAnsi="Times New Roman" w:cs="Times New Roman" w:hint="eastAsia"/>
          <w:kern w:val="0"/>
          <w:sz w:val="24"/>
          <w:szCs w:val="24"/>
        </w:rPr>
        <w:t>.</w:t>
      </w:r>
      <w:r w:rsidRPr="001706A7">
        <w:rPr>
          <w:rFonts w:ascii="Times New Roman" w:hAnsi="Times New Roman" w:cs="Times New Roman"/>
          <w:kern w:val="0"/>
          <w:sz w:val="24"/>
          <w:szCs w:val="24"/>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kern w:val="0"/>
          <w:sz w:val="24"/>
          <w:szCs w:val="24"/>
        </w:rPr>
        <w:t xml:space="preserve">CNKI: </w:t>
      </w:r>
      <w:proofErr w:type="gramStart"/>
      <w:r w:rsidRPr="001706A7">
        <w:rPr>
          <w:rFonts w:ascii="Times New Roman" w:hAnsi="Times New Roman" w:cs="Times New Roman"/>
          <w:kern w:val="0"/>
          <w:sz w:val="24"/>
          <w:szCs w:val="24"/>
        </w:rPr>
        <w:t>SUN:XLKX</w:t>
      </w:r>
      <w:proofErr w:type="gramEnd"/>
      <w:r w:rsidRPr="001706A7">
        <w:rPr>
          <w:rFonts w:ascii="Times New Roman" w:hAnsi="Times New Roman" w:cs="Times New Roman"/>
          <w:kern w:val="0"/>
          <w:sz w:val="24"/>
          <w:szCs w:val="24"/>
        </w:rPr>
        <w:t>.0.2005-01-019.</w:t>
      </w:r>
    </w:p>
    <w:p w:rsidR="006E08F1" w:rsidRPr="001706A7" w:rsidRDefault="006E08F1" w:rsidP="006E08F1">
      <w:pPr>
        <w:autoSpaceDE w:val="0"/>
        <w:autoSpaceDN w:val="0"/>
        <w:adjustRightInd w:val="0"/>
        <w:ind w:left="480" w:hangingChars="200" w:hanging="480"/>
        <w:jc w:val="left"/>
        <w:rPr>
          <w:rFonts w:ascii="Times New Roman" w:hAnsi="Times New Roman" w:cs="Times New Roman"/>
          <w:kern w:val="0"/>
          <w:sz w:val="24"/>
          <w:szCs w:val="24"/>
        </w:rPr>
      </w:pPr>
      <w:r w:rsidRPr="00C32B1E">
        <w:rPr>
          <w:rFonts w:ascii="Times New Roman" w:hAnsi="Times New Roman" w:cs="Times New Roman"/>
          <w:kern w:val="0"/>
          <w:sz w:val="24"/>
          <w:szCs w:val="24"/>
        </w:rPr>
        <w:t>Rakowski</w:t>
      </w:r>
      <w:r w:rsidRPr="001706A7">
        <w:rPr>
          <w:rFonts w:ascii="Times New Roman" w:hAnsi="Times New Roman" w:cs="Times New Roman"/>
          <w:kern w:val="0"/>
          <w:sz w:val="24"/>
          <w:szCs w:val="24"/>
        </w:rPr>
        <w:t xml:space="preserve">, W. (1986). Future time perspective: Applications to the health context of later adulthood. </w:t>
      </w:r>
      <w:r w:rsidRPr="001706A7">
        <w:rPr>
          <w:rFonts w:ascii="Times New Roman" w:hAnsi="Times New Roman" w:cs="Times New Roman"/>
          <w:i/>
          <w:kern w:val="0"/>
          <w:sz w:val="24"/>
          <w:szCs w:val="24"/>
        </w:rPr>
        <w:t>American Behavioral Scientist, 29</w:t>
      </w:r>
      <w:r w:rsidRPr="001706A7">
        <w:rPr>
          <w:rFonts w:ascii="Times New Roman" w:hAnsi="Times New Roman" w:cs="Times New Roman"/>
          <w:kern w:val="0"/>
          <w:sz w:val="24"/>
          <w:szCs w:val="24"/>
        </w:rPr>
        <w:t>(6)</w:t>
      </w:r>
      <w:r w:rsidRPr="001706A7">
        <w:rPr>
          <w:rFonts w:ascii="Times New Roman" w:hAnsi="Times New Roman" w:cs="Times New Roman"/>
          <w:iCs/>
          <w:kern w:val="0"/>
          <w:sz w:val="24"/>
          <w:szCs w:val="24"/>
        </w:rPr>
        <w:t>,</w:t>
      </w:r>
      <w:r w:rsidRPr="001706A7">
        <w:rPr>
          <w:rFonts w:ascii="Times New Roman" w:hAnsi="Times New Roman" w:cs="Times New Roman"/>
          <w:kern w:val="0"/>
          <w:sz w:val="24"/>
          <w:szCs w:val="24"/>
        </w:rPr>
        <w:t xml:space="preserve"> 730–745</w:t>
      </w:r>
      <w:r>
        <w:rPr>
          <w:rFonts w:ascii="Times New Roman" w:hAnsi="Times New Roman" w:cs="Times New Roman" w:hint="eastAsia"/>
          <w:kern w:val="0"/>
          <w:sz w:val="24"/>
          <w:szCs w:val="24"/>
        </w:rPr>
        <w:t>.</w:t>
      </w:r>
      <w:r w:rsidRPr="00523C64">
        <w:rPr>
          <w:rFonts w:ascii="Times New Roman" w:hAnsi="Times New Roman" w:cs="Times New Roman" w:hint="eastAsia"/>
          <w:iCs/>
          <w:sz w:val="24"/>
          <w:szCs w:val="24"/>
          <w:shd w:val="clear" w:color="auto" w:fill="FFFFFF"/>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kern w:val="0"/>
          <w:sz w:val="24"/>
          <w:szCs w:val="24"/>
        </w:rPr>
        <w:t>10.1177/000276486029006007.</w:t>
      </w:r>
    </w:p>
    <w:p w:rsidR="006E08F1" w:rsidRPr="001706A7" w:rsidRDefault="006E08F1" w:rsidP="006E08F1">
      <w:pPr>
        <w:autoSpaceDE w:val="0"/>
        <w:autoSpaceDN w:val="0"/>
        <w:adjustRightInd w:val="0"/>
        <w:ind w:left="480" w:hangingChars="200" w:hanging="480"/>
        <w:jc w:val="left"/>
        <w:rPr>
          <w:rFonts w:ascii="Times New Roman" w:hAnsi="Times New Roman" w:cs="Times New Roman"/>
          <w:iCs/>
          <w:kern w:val="0"/>
          <w:sz w:val="24"/>
          <w:szCs w:val="24"/>
        </w:rPr>
      </w:pPr>
      <w:r w:rsidRPr="001706A7">
        <w:rPr>
          <w:rFonts w:ascii="Times New Roman" w:hAnsi="Times New Roman" w:cs="Times New Roman"/>
          <w:kern w:val="0"/>
          <w:sz w:val="24"/>
          <w:szCs w:val="24"/>
        </w:rPr>
        <w:t>Shane F, Loewenstein</w:t>
      </w:r>
      <w:r>
        <w:rPr>
          <w:rFonts w:ascii="Times New Roman" w:hAnsi="Times New Roman" w:cs="Times New Roman"/>
          <w:kern w:val="0"/>
          <w:sz w:val="24"/>
          <w:szCs w:val="24"/>
        </w:rPr>
        <w:t xml:space="preserve"> </w:t>
      </w:r>
      <w:r w:rsidRPr="001706A7">
        <w:rPr>
          <w:rFonts w:ascii="Times New Roman" w:hAnsi="Times New Roman" w:cs="Times New Roman"/>
          <w:kern w:val="0"/>
          <w:sz w:val="24"/>
          <w:szCs w:val="24"/>
        </w:rPr>
        <w:t xml:space="preserve">G, &amp; </w:t>
      </w:r>
      <w:proofErr w:type="spellStart"/>
      <w:r w:rsidRPr="001706A7">
        <w:rPr>
          <w:rFonts w:ascii="Times New Roman" w:hAnsi="Times New Roman" w:cs="Times New Roman"/>
          <w:kern w:val="0"/>
          <w:sz w:val="24"/>
          <w:szCs w:val="24"/>
        </w:rPr>
        <w:t>O'Donoghue</w:t>
      </w:r>
      <w:proofErr w:type="spellEnd"/>
      <w:r>
        <w:rPr>
          <w:rFonts w:ascii="Times New Roman" w:hAnsi="Times New Roman" w:cs="Times New Roman"/>
          <w:kern w:val="0"/>
          <w:sz w:val="24"/>
          <w:szCs w:val="24"/>
        </w:rPr>
        <w:t xml:space="preserve"> </w:t>
      </w:r>
      <w:r w:rsidRPr="001706A7">
        <w:rPr>
          <w:rFonts w:ascii="Times New Roman" w:hAnsi="Times New Roman" w:cs="Times New Roman"/>
          <w:kern w:val="0"/>
          <w:sz w:val="24"/>
          <w:szCs w:val="24"/>
        </w:rPr>
        <w:t xml:space="preserve">T. (2002). Time discounting and time preference: a critical review. </w:t>
      </w:r>
      <w:r w:rsidRPr="001706A7">
        <w:rPr>
          <w:rFonts w:ascii="Times New Roman" w:hAnsi="Times New Roman" w:cs="Times New Roman"/>
          <w:i/>
          <w:kern w:val="0"/>
          <w:sz w:val="24"/>
          <w:szCs w:val="24"/>
        </w:rPr>
        <w:t>Journal of Economic Literature, 40</w:t>
      </w:r>
      <w:r w:rsidRPr="001706A7">
        <w:rPr>
          <w:rFonts w:ascii="Times New Roman" w:hAnsi="Times New Roman" w:cs="Times New Roman"/>
          <w:kern w:val="0"/>
          <w:sz w:val="24"/>
          <w:szCs w:val="24"/>
        </w:rPr>
        <w:t>(2)</w:t>
      </w:r>
      <w:r w:rsidRPr="001706A7">
        <w:rPr>
          <w:rFonts w:ascii="Times New Roman" w:hAnsi="Times New Roman" w:cs="Times New Roman"/>
          <w:iCs/>
          <w:kern w:val="0"/>
          <w:sz w:val="24"/>
          <w:szCs w:val="24"/>
        </w:rPr>
        <w:t>,</w:t>
      </w:r>
      <w:r w:rsidRPr="001706A7">
        <w:rPr>
          <w:rFonts w:ascii="Times New Roman" w:hAnsi="Times New Roman" w:cs="Times New Roman"/>
          <w:i/>
          <w:kern w:val="0"/>
          <w:sz w:val="24"/>
          <w:szCs w:val="24"/>
        </w:rPr>
        <w:t xml:space="preserve"> </w:t>
      </w:r>
      <w:r w:rsidRPr="001706A7">
        <w:rPr>
          <w:rFonts w:ascii="Times New Roman" w:hAnsi="Times New Roman" w:cs="Times New Roman"/>
          <w:iCs/>
          <w:kern w:val="0"/>
          <w:sz w:val="24"/>
          <w:szCs w:val="24"/>
        </w:rPr>
        <w:t>351-401</w:t>
      </w:r>
      <w:r>
        <w:rPr>
          <w:rFonts w:ascii="Times New Roman" w:hAnsi="Times New Roman" w:cs="Times New Roman" w:hint="eastAsia"/>
          <w:iCs/>
          <w:kern w:val="0"/>
          <w:sz w:val="24"/>
          <w:szCs w:val="24"/>
        </w:rPr>
        <w:t>.</w:t>
      </w:r>
      <w:r w:rsidRPr="001706A7">
        <w:rPr>
          <w:rFonts w:ascii="Times New Roman" w:hAnsi="Times New Roman" w:cs="Times New Roman"/>
          <w:iCs/>
          <w:kern w:val="0"/>
          <w:sz w:val="24"/>
          <w:szCs w:val="24"/>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iCs/>
          <w:kern w:val="0"/>
          <w:sz w:val="24"/>
          <w:szCs w:val="24"/>
        </w:rPr>
        <w:t>info:doi/10.1257/002205102320161311.</w:t>
      </w:r>
    </w:p>
    <w:p w:rsidR="006E08F1" w:rsidRPr="001706A7" w:rsidRDefault="006E08F1" w:rsidP="006E08F1">
      <w:pPr>
        <w:autoSpaceDE w:val="0"/>
        <w:autoSpaceDN w:val="0"/>
        <w:adjustRightInd w:val="0"/>
        <w:ind w:left="480" w:hangingChars="200" w:hanging="480"/>
        <w:jc w:val="left"/>
        <w:rPr>
          <w:rFonts w:ascii="Times New Roman" w:hAnsi="Times New Roman" w:cs="Times New Roman"/>
          <w:iCs/>
          <w:kern w:val="0"/>
          <w:sz w:val="24"/>
          <w:szCs w:val="24"/>
        </w:rPr>
      </w:pPr>
      <w:r w:rsidRPr="001706A7">
        <w:rPr>
          <w:rFonts w:ascii="Times New Roman" w:hAnsi="Times New Roman" w:cs="Times New Roman"/>
          <w:iCs/>
          <w:kern w:val="0"/>
          <w:sz w:val="24"/>
          <w:szCs w:val="24"/>
        </w:rPr>
        <w:t xml:space="preserve">Tao </w:t>
      </w:r>
      <w:proofErr w:type="spellStart"/>
      <w:r w:rsidRPr="001706A7">
        <w:rPr>
          <w:rFonts w:ascii="Times New Roman" w:hAnsi="Times New Roman" w:cs="Times New Roman"/>
          <w:iCs/>
          <w:kern w:val="0"/>
          <w:sz w:val="24"/>
          <w:szCs w:val="24"/>
        </w:rPr>
        <w:t>Anqi</w:t>
      </w:r>
      <w:proofErr w:type="spellEnd"/>
      <w:r w:rsidRPr="001706A7">
        <w:rPr>
          <w:rFonts w:ascii="Times New Roman" w:hAnsi="Times New Roman" w:cs="Times New Roman"/>
          <w:iCs/>
          <w:kern w:val="0"/>
          <w:sz w:val="24"/>
          <w:szCs w:val="24"/>
        </w:rPr>
        <w:t xml:space="preserve">, Liu Jinping, Feng </w:t>
      </w:r>
      <w:proofErr w:type="spellStart"/>
      <w:r w:rsidRPr="001706A7">
        <w:rPr>
          <w:rFonts w:ascii="Times New Roman" w:hAnsi="Times New Roman" w:cs="Times New Roman"/>
          <w:iCs/>
          <w:kern w:val="0"/>
          <w:sz w:val="24"/>
          <w:szCs w:val="24"/>
        </w:rPr>
        <w:t>Tingyong</w:t>
      </w:r>
      <w:proofErr w:type="spellEnd"/>
      <w:r w:rsidRPr="001706A7">
        <w:rPr>
          <w:rFonts w:ascii="Times New Roman" w:hAnsi="Times New Roman" w:cs="Times New Roman"/>
          <w:iCs/>
          <w:kern w:val="0"/>
          <w:sz w:val="24"/>
          <w:szCs w:val="24"/>
        </w:rPr>
        <w:t xml:space="preserve">. (2015). Time Perspective Predicts Delay Discounting. </w:t>
      </w:r>
      <w:r w:rsidRPr="00C32B1E">
        <w:rPr>
          <w:rFonts w:ascii="Times New Roman" w:hAnsi="Times New Roman" w:cs="Times New Roman"/>
          <w:i/>
          <w:iCs/>
          <w:kern w:val="0"/>
          <w:sz w:val="24"/>
          <w:szCs w:val="24"/>
        </w:rPr>
        <w:t>Journal of Psychological Science, 38</w:t>
      </w:r>
      <w:r w:rsidRPr="001706A7">
        <w:rPr>
          <w:rFonts w:ascii="Times New Roman" w:hAnsi="Times New Roman" w:cs="Times New Roman"/>
          <w:iCs/>
          <w:kern w:val="0"/>
          <w:sz w:val="24"/>
          <w:szCs w:val="24"/>
        </w:rPr>
        <w:t>(2): 279-283</w:t>
      </w:r>
      <w:r>
        <w:rPr>
          <w:rFonts w:ascii="Times New Roman" w:hAnsi="Times New Roman" w:cs="Times New Roman" w:hint="eastAsia"/>
          <w:iCs/>
          <w:kern w:val="0"/>
          <w:sz w:val="24"/>
          <w:szCs w:val="24"/>
        </w:rPr>
        <w:t>.</w:t>
      </w:r>
      <w:r w:rsidRPr="001706A7">
        <w:rPr>
          <w:rFonts w:ascii="Times New Roman" w:hAnsi="Times New Roman" w:cs="Times New Roman"/>
          <w:iCs/>
          <w:kern w:val="0"/>
          <w:sz w:val="24"/>
          <w:szCs w:val="24"/>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iCs/>
          <w:kern w:val="0"/>
          <w:sz w:val="24"/>
          <w:szCs w:val="24"/>
        </w:rPr>
        <w:t xml:space="preserve">CNKI:SUN:XLKX.0.2015-02-004. </w:t>
      </w:r>
    </w:p>
    <w:p w:rsidR="006E08F1" w:rsidRDefault="006E08F1" w:rsidP="006E08F1">
      <w:pPr>
        <w:autoSpaceDE w:val="0"/>
        <w:autoSpaceDN w:val="0"/>
        <w:adjustRightInd w:val="0"/>
        <w:ind w:left="480" w:hangingChars="200" w:hanging="480"/>
        <w:jc w:val="left"/>
        <w:rPr>
          <w:rFonts w:ascii="Times New Roman" w:hAnsi="Times New Roman" w:cs="Times New Roman"/>
          <w:iCs/>
          <w:sz w:val="24"/>
          <w:szCs w:val="24"/>
          <w:shd w:val="clear" w:color="auto" w:fill="FFFFFF"/>
        </w:rPr>
      </w:pPr>
      <w:r w:rsidRPr="00523C64">
        <w:rPr>
          <w:rFonts w:ascii="Times New Roman" w:hAnsi="Times New Roman" w:cs="Times New Roman"/>
          <w:kern w:val="0"/>
          <w:sz w:val="24"/>
          <w:szCs w:val="24"/>
        </w:rPr>
        <w:t>Tortora, G</w:t>
      </w:r>
      <w:r w:rsidRPr="001706A7">
        <w:rPr>
          <w:rFonts w:ascii="Times New Roman" w:hAnsi="Times New Roman" w:cs="Times New Roman"/>
          <w:kern w:val="0"/>
          <w:sz w:val="24"/>
          <w:szCs w:val="24"/>
        </w:rPr>
        <w:t>., &amp; Ares, G. (2018). Influence of time orientation on food choice: case study with cookie labels.</w:t>
      </w:r>
      <w:r w:rsidRPr="001706A7">
        <w:rPr>
          <w:rFonts w:ascii="Times New Roman" w:hAnsi="Times New Roman" w:cs="Times New Roman"/>
          <w:i/>
          <w:kern w:val="0"/>
          <w:sz w:val="24"/>
          <w:szCs w:val="24"/>
        </w:rPr>
        <w:t xml:space="preserve"> Food research international, 106</w:t>
      </w:r>
      <w:r w:rsidRPr="001706A7">
        <w:rPr>
          <w:rFonts w:ascii="Times New Roman" w:hAnsi="Times New Roman" w:cs="Times New Roman"/>
          <w:kern w:val="0"/>
          <w:sz w:val="24"/>
          <w:szCs w:val="24"/>
        </w:rPr>
        <w:t>(</w:t>
      </w:r>
      <w:proofErr w:type="spellStart"/>
      <w:r w:rsidRPr="001706A7">
        <w:rPr>
          <w:rFonts w:ascii="Times New Roman" w:hAnsi="Times New Roman" w:cs="Times New Roman"/>
          <w:kern w:val="0"/>
          <w:sz w:val="24"/>
          <w:szCs w:val="24"/>
        </w:rPr>
        <w:t>apr.</w:t>
      </w:r>
      <w:proofErr w:type="spellEnd"/>
      <w:r w:rsidRPr="001706A7">
        <w:rPr>
          <w:rFonts w:ascii="Times New Roman" w:hAnsi="Times New Roman" w:cs="Times New Roman"/>
          <w:kern w:val="0"/>
          <w:sz w:val="24"/>
          <w:szCs w:val="24"/>
        </w:rPr>
        <w:t>), 706-711</w:t>
      </w:r>
      <w:r>
        <w:rPr>
          <w:rFonts w:ascii="Times New Roman" w:hAnsi="Times New Roman" w:cs="Times New Roman" w:hint="eastAsia"/>
          <w:kern w:val="0"/>
          <w:sz w:val="24"/>
          <w:szCs w:val="24"/>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523C64">
        <w:t xml:space="preserve"> </w:t>
      </w:r>
      <w:r w:rsidRPr="00523C64">
        <w:rPr>
          <w:rFonts w:ascii="Times New Roman" w:hAnsi="Times New Roman" w:cs="Times New Roman"/>
          <w:iCs/>
          <w:sz w:val="24"/>
          <w:szCs w:val="24"/>
          <w:shd w:val="clear" w:color="auto" w:fill="FFFFFF"/>
        </w:rPr>
        <w:t>10.1016/j.foodres.2018.01.045</w:t>
      </w:r>
      <w:r>
        <w:rPr>
          <w:rFonts w:ascii="Times New Roman" w:hAnsi="Times New Roman" w:cs="Times New Roman"/>
          <w:iCs/>
          <w:sz w:val="24"/>
          <w:szCs w:val="24"/>
          <w:shd w:val="clear" w:color="auto" w:fill="FFFFFF"/>
        </w:rPr>
        <w:t>.</w:t>
      </w:r>
    </w:p>
    <w:p w:rsidR="006E08F1" w:rsidRPr="001706A7" w:rsidRDefault="006E08F1" w:rsidP="006E08F1">
      <w:pPr>
        <w:autoSpaceDE w:val="0"/>
        <w:autoSpaceDN w:val="0"/>
        <w:adjustRightInd w:val="0"/>
        <w:ind w:left="480" w:hangingChars="200" w:hanging="480"/>
        <w:jc w:val="left"/>
        <w:rPr>
          <w:rFonts w:ascii="Times New Roman" w:hAnsi="Times New Roman" w:cs="Times New Roman"/>
          <w:kern w:val="0"/>
          <w:sz w:val="24"/>
          <w:szCs w:val="24"/>
        </w:rPr>
      </w:pPr>
      <w:proofErr w:type="spellStart"/>
      <w:r>
        <w:rPr>
          <w:rFonts w:ascii="Times New Roman" w:hAnsi="Times New Roman" w:cs="Times New Roman" w:hint="eastAsia"/>
          <w:kern w:val="0"/>
          <w:sz w:val="24"/>
          <w:szCs w:val="24"/>
        </w:rPr>
        <w:t>Wangxiao</w:t>
      </w:r>
      <w:proofErr w:type="spellEnd"/>
      <w:r>
        <w:rPr>
          <w:rFonts w:ascii="Times New Roman" w:hAnsi="Times New Roman" w:cs="Times New Roman" w:hint="eastAsia"/>
          <w:kern w:val="0"/>
          <w:sz w:val="24"/>
          <w:szCs w:val="24"/>
        </w:rPr>
        <w:t>. (2016</w:t>
      </w:r>
      <w:r w:rsidRPr="008E75A7">
        <w:rPr>
          <w:rFonts w:ascii="Times New Roman" w:hAnsi="Times New Roman" w:cs="Times New Roman" w:hint="eastAsia"/>
          <w:kern w:val="0"/>
          <w:sz w:val="24"/>
          <w:szCs w:val="24"/>
        </w:rPr>
        <w:t>).</w:t>
      </w:r>
      <w:r w:rsidRPr="008E75A7">
        <w:t xml:space="preserve"> </w:t>
      </w:r>
      <w:r w:rsidRPr="008E75A7">
        <w:rPr>
          <w:rFonts w:ascii="Times New Roman" w:hAnsi="Times New Roman" w:cs="Times New Roman"/>
          <w:kern w:val="0"/>
          <w:sz w:val="24"/>
          <w:szCs w:val="24"/>
        </w:rPr>
        <w:t>The Effect of</w:t>
      </w:r>
      <w:r>
        <w:rPr>
          <w:rFonts w:ascii="Times New Roman" w:hAnsi="Times New Roman" w:cs="Times New Roman"/>
          <w:kern w:val="0"/>
          <w:sz w:val="24"/>
          <w:szCs w:val="24"/>
        </w:rPr>
        <w:t xml:space="preserve"> Time Perspective and Construal</w:t>
      </w:r>
      <w:r>
        <w:rPr>
          <w:rFonts w:ascii="Times New Roman" w:hAnsi="Times New Roman" w:cs="Times New Roman" w:hint="eastAsia"/>
          <w:kern w:val="0"/>
          <w:sz w:val="24"/>
          <w:szCs w:val="24"/>
        </w:rPr>
        <w:t xml:space="preserve"> </w:t>
      </w:r>
      <w:r w:rsidRPr="008E75A7">
        <w:rPr>
          <w:rFonts w:ascii="Times New Roman" w:hAnsi="Times New Roman" w:cs="Times New Roman"/>
          <w:kern w:val="0"/>
          <w:sz w:val="24"/>
          <w:szCs w:val="24"/>
        </w:rPr>
        <w:t>Level on Eating Impulse</w:t>
      </w:r>
      <w:r w:rsidRPr="008E75A7">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Hunan Normal University, </w:t>
      </w:r>
      <w:r w:rsidRPr="008E75A7">
        <w:rPr>
          <w:rFonts w:ascii="Times New Roman" w:hAnsi="Times New Roman" w:cs="Times New Roman" w:hint="eastAsia"/>
          <w:kern w:val="0"/>
          <w:sz w:val="24"/>
          <w:szCs w:val="24"/>
        </w:rPr>
        <w:t>(Doctoral dissertation).</w:t>
      </w:r>
      <w:r w:rsidRPr="008E75A7">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8E75A7">
        <w:rPr>
          <w:rFonts w:ascii="Times New Roman" w:hAnsi="Times New Roman" w:cs="Times New Roman"/>
          <w:kern w:val="0"/>
          <w:sz w:val="24"/>
          <w:szCs w:val="24"/>
        </w:rPr>
        <w:t>CNKI:CDMD:2.1016.085652</w:t>
      </w:r>
    </w:p>
    <w:p w:rsidR="006E08F1" w:rsidRPr="001706A7" w:rsidRDefault="006E08F1" w:rsidP="006E08F1">
      <w:pPr>
        <w:autoSpaceDE w:val="0"/>
        <w:autoSpaceDN w:val="0"/>
        <w:adjustRightInd w:val="0"/>
        <w:ind w:left="480" w:hangingChars="200" w:hanging="480"/>
        <w:rPr>
          <w:rFonts w:ascii="Times New Roman" w:hAnsi="Times New Roman" w:cs="Times New Roman"/>
          <w:kern w:val="0"/>
          <w:sz w:val="24"/>
          <w:szCs w:val="24"/>
        </w:rPr>
      </w:pPr>
      <w:r w:rsidRPr="00C32B1E">
        <w:rPr>
          <w:rFonts w:ascii="Times New Roman" w:hAnsi="Times New Roman" w:cs="Times New Roman"/>
          <w:kern w:val="0"/>
          <w:sz w:val="24"/>
          <w:szCs w:val="24"/>
        </w:rPr>
        <w:t>Zimbardo, P. G., &amp; Boyd, J. N. (1999).</w:t>
      </w:r>
      <w:r w:rsidRPr="001706A7">
        <w:rPr>
          <w:rFonts w:ascii="Times New Roman" w:hAnsi="Times New Roman" w:cs="Times New Roman"/>
          <w:kern w:val="0"/>
          <w:sz w:val="24"/>
          <w:szCs w:val="24"/>
        </w:rPr>
        <w:t xml:space="preserve"> Putting time in perspective: A valid, reliable, individual-differences metric.</w:t>
      </w:r>
      <w:r w:rsidRPr="001706A7">
        <w:rPr>
          <w:rFonts w:ascii="Times New Roman" w:hAnsi="Times New Roman" w:cs="Times New Roman"/>
          <w:i/>
          <w:kern w:val="0"/>
          <w:sz w:val="24"/>
          <w:szCs w:val="24"/>
        </w:rPr>
        <w:t xml:space="preserve"> Journal of Personality and Social Psychology, 77</w:t>
      </w:r>
      <w:r w:rsidRPr="001706A7">
        <w:rPr>
          <w:rFonts w:ascii="Times New Roman" w:hAnsi="Times New Roman" w:cs="Times New Roman"/>
          <w:iCs/>
          <w:kern w:val="0"/>
          <w:sz w:val="24"/>
          <w:szCs w:val="24"/>
        </w:rPr>
        <w:t xml:space="preserve">, </w:t>
      </w:r>
      <w:r w:rsidRPr="001706A7">
        <w:rPr>
          <w:rFonts w:ascii="Times New Roman" w:hAnsi="Times New Roman" w:cs="Times New Roman"/>
          <w:kern w:val="0"/>
          <w:sz w:val="24"/>
          <w:szCs w:val="24"/>
        </w:rPr>
        <w:t>1271–1288</w:t>
      </w:r>
      <w:r>
        <w:rPr>
          <w:rFonts w:ascii="Times New Roman" w:hAnsi="Times New Roman" w:cs="Times New Roman" w:hint="eastAsia"/>
          <w:kern w:val="0"/>
          <w:sz w:val="24"/>
          <w:szCs w:val="24"/>
        </w:rPr>
        <w:t>.</w:t>
      </w:r>
      <w:r w:rsidRPr="00523C64">
        <w:rPr>
          <w:rFonts w:ascii="Times New Roman" w:hAnsi="Times New Roman" w:cs="Times New Roman" w:hint="eastAsia"/>
          <w:iCs/>
          <w:sz w:val="24"/>
          <w:szCs w:val="24"/>
          <w:shd w:val="clear" w:color="auto" w:fill="FFFFFF"/>
        </w:rPr>
        <w:t xml:space="preserve"> </w:t>
      </w:r>
      <w:bookmarkStart w:id="27" w:name="OLE_LINK3"/>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bookmarkEnd w:id="27"/>
      <w:r w:rsidRPr="001706A7">
        <w:rPr>
          <w:rFonts w:ascii="Times New Roman" w:hAnsi="Times New Roman" w:cs="Times New Roman"/>
          <w:kern w:val="0"/>
          <w:sz w:val="24"/>
          <w:szCs w:val="24"/>
        </w:rPr>
        <w:t>10.1037/0022-3514.77.6.1271.</w:t>
      </w:r>
    </w:p>
    <w:p w:rsidR="006E08F1" w:rsidRPr="001706A7" w:rsidRDefault="006E08F1" w:rsidP="006E08F1">
      <w:pPr>
        <w:autoSpaceDE w:val="0"/>
        <w:autoSpaceDN w:val="0"/>
        <w:adjustRightInd w:val="0"/>
        <w:ind w:left="480" w:hangingChars="200" w:hanging="480"/>
        <w:rPr>
          <w:rFonts w:ascii="Times New Roman" w:hAnsi="Times New Roman" w:cs="Times New Roman"/>
          <w:kern w:val="0"/>
          <w:sz w:val="24"/>
          <w:szCs w:val="24"/>
        </w:rPr>
      </w:pPr>
      <w:r w:rsidRPr="00C32B1E">
        <w:rPr>
          <w:rFonts w:ascii="Times New Roman" w:hAnsi="Times New Roman" w:cs="Times New Roman"/>
          <w:kern w:val="0"/>
          <w:sz w:val="24"/>
          <w:szCs w:val="24"/>
        </w:rPr>
        <w:t xml:space="preserve">Zimbardo, P. G., </w:t>
      </w:r>
      <w:r w:rsidRPr="001706A7">
        <w:rPr>
          <w:rFonts w:ascii="Times New Roman" w:hAnsi="Times New Roman" w:cs="Times New Roman"/>
          <w:kern w:val="0"/>
          <w:sz w:val="24"/>
          <w:szCs w:val="24"/>
        </w:rPr>
        <w:t xml:space="preserve">Keough, K. A., &amp; Boyd, J. N. (1997). Present time perspective as a predictor of risky driving. </w:t>
      </w:r>
      <w:r w:rsidRPr="001706A7">
        <w:rPr>
          <w:rFonts w:ascii="Times New Roman" w:hAnsi="Times New Roman" w:cs="Times New Roman"/>
          <w:i/>
          <w:kern w:val="0"/>
          <w:sz w:val="24"/>
          <w:szCs w:val="24"/>
        </w:rPr>
        <w:t>Personality and Individual Differences,</w:t>
      </w:r>
      <w:r w:rsidRPr="001706A7">
        <w:rPr>
          <w:rFonts w:ascii="Times New Roman" w:hAnsi="Times New Roman" w:cs="Times New Roman"/>
          <w:kern w:val="0"/>
          <w:sz w:val="24"/>
          <w:szCs w:val="24"/>
        </w:rPr>
        <w:t xml:space="preserve"> </w:t>
      </w:r>
      <w:r w:rsidRPr="001706A7">
        <w:rPr>
          <w:rFonts w:ascii="Times New Roman" w:hAnsi="Times New Roman" w:cs="Times New Roman"/>
          <w:i/>
          <w:kern w:val="0"/>
          <w:sz w:val="24"/>
          <w:szCs w:val="24"/>
        </w:rPr>
        <w:t>23</w:t>
      </w:r>
      <w:r w:rsidRPr="001706A7">
        <w:rPr>
          <w:rFonts w:ascii="Times New Roman" w:hAnsi="Times New Roman" w:cs="Times New Roman"/>
          <w:iCs/>
          <w:kern w:val="0"/>
          <w:sz w:val="24"/>
          <w:szCs w:val="24"/>
        </w:rPr>
        <w:t>,</w:t>
      </w:r>
      <w:r w:rsidRPr="001706A7">
        <w:rPr>
          <w:rFonts w:ascii="Times New Roman" w:hAnsi="Times New Roman" w:cs="Times New Roman"/>
          <w:i/>
          <w:kern w:val="0"/>
          <w:sz w:val="24"/>
          <w:szCs w:val="24"/>
        </w:rPr>
        <w:t xml:space="preserve"> </w:t>
      </w:r>
      <w:r w:rsidRPr="001706A7">
        <w:rPr>
          <w:rFonts w:ascii="Times New Roman" w:hAnsi="Times New Roman" w:cs="Times New Roman"/>
          <w:kern w:val="0"/>
          <w:sz w:val="24"/>
          <w:szCs w:val="24"/>
        </w:rPr>
        <w:t>1007–1023</w:t>
      </w:r>
      <w:r>
        <w:rPr>
          <w:rFonts w:ascii="Times New Roman" w:hAnsi="Times New Roman" w:cs="Times New Roman" w:hint="eastAsia"/>
          <w:kern w:val="0"/>
          <w:sz w:val="24"/>
          <w:szCs w:val="24"/>
        </w:rPr>
        <w:t>.</w:t>
      </w:r>
      <w:r w:rsidRPr="00523C64">
        <w:rPr>
          <w:rFonts w:ascii="Times New Roman" w:hAnsi="Times New Roman" w:cs="Times New Roman" w:hint="eastAsia"/>
          <w:iCs/>
          <w:sz w:val="24"/>
          <w:szCs w:val="24"/>
          <w:shd w:val="clear" w:color="auto" w:fill="FFFFFF"/>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kern w:val="0"/>
          <w:sz w:val="24"/>
          <w:szCs w:val="24"/>
        </w:rPr>
        <w:t>10.1016/S0191-8869(97)00113-X.</w:t>
      </w:r>
    </w:p>
    <w:p w:rsidR="006E08F1" w:rsidRPr="00373B38" w:rsidRDefault="006E08F1" w:rsidP="006E08F1">
      <w:pPr>
        <w:autoSpaceDE w:val="0"/>
        <w:autoSpaceDN w:val="0"/>
        <w:adjustRightInd w:val="0"/>
        <w:ind w:left="480" w:hangingChars="200" w:hanging="480"/>
        <w:rPr>
          <w:rFonts w:ascii="Times New Roman" w:hAnsi="Times New Roman" w:cs="Times New Roman"/>
          <w:bCs/>
          <w:sz w:val="24"/>
          <w:szCs w:val="24"/>
        </w:rPr>
      </w:pPr>
      <w:r w:rsidRPr="00C32B1E">
        <w:rPr>
          <w:rFonts w:ascii="Times New Roman" w:hAnsi="Times New Roman" w:cs="Times New Roman"/>
          <w:kern w:val="0"/>
          <w:sz w:val="24"/>
          <w:szCs w:val="24"/>
        </w:rPr>
        <w:t>Zhong</w:t>
      </w:r>
      <w:r w:rsidRPr="001706A7">
        <w:rPr>
          <w:rFonts w:ascii="Times New Roman" w:hAnsi="Times New Roman" w:cs="Times New Roman"/>
          <w:kern w:val="0"/>
          <w:sz w:val="24"/>
          <w:szCs w:val="24"/>
        </w:rPr>
        <w:t xml:space="preserve">, Li, &amp; Wang. (2017). The Influence of Time Perspective Trait on Food Choice Preference: The Moderating Role of Construal Level on Implicit Preference. </w:t>
      </w:r>
      <w:r w:rsidRPr="001706A7">
        <w:rPr>
          <w:rFonts w:ascii="Times New Roman" w:hAnsi="Times New Roman" w:cs="Times New Roman"/>
          <w:i/>
          <w:kern w:val="0"/>
          <w:sz w:val="24"/>
          <w:szCs w:val="24"/>
        </w:rPr>
        <w:t>Journal of Psychological Science, 40</w:t>
      </w:r>
      <w:r w:rsidRPr="001706A7">
        <w:rPr>
          <w:rFonts w:ascii="Times New Roman" w:hAnsi="Times New Roman" w:cs="Times New Roman"/>
          <w:kern w:val="0"/>
          <w:sz w:val="24"/>
          <w:szCs w:val="24"/>
        </w:rPr>
        <w:t>(5): 1161-1167</w:t>
      </w:r>
      <w:r>
        <w:rPr>
          <w:rFonts w:ascii="Times New Roman" w:hAnsi="Times New Roman" w:cs="Times New Roman" w:hint="eastAsia"/>
          <w:kern w:val="0"/>
          <w:sz w:val="24"/>
          <w:szCs w:val="24"/>
        </w:rPr>
        <w:t>.</w:t>
      </w:r>
      <w:r w:rsidRPr="001706A7">
        <w:rPr>
          <w:rFonts w:ascii="Times New Roman" w:hAnsi="Times New Roman" w:cs="Times New Roman"/>
          <w:kern w:val="0"/>
          <w:sz w:val="24"/>
          <w:szCs w:val="24"/>
        </w:rPr>
        <w:t xml:space="preserve"> </w:t>
      </w:r>
      <w:r>
        <w:rPr>
          <w:rFonts w:ascii="Times New Roman" w:hAnsi="Times New Roman" w:cs="Times New Roman" w:hint="eastAsia"/>
          <w:iCs/>
          <w:sz w:val="24"/>
          <w:szCs w:val="24"/>
          <w:shd w:val="clear" w:color="auto" w:fill="FFFFFF"/>
        </w:rPr>
        <w:t>https://</w:t>
      </w:r>
      <w:r w:rsidRPr="001706A7">
        <w:rPr>
          <w:rFonts w:ascii="Times New Roman" w:hAnsi="Times New Roman" w:cs="Times New Roman"/>
          <w:iCs/>
          <w:sz w:val="24"/>
          <w:szCs w:val="24"/>
          <w:shd w:val="clear" w:color="auto" w:fill="FFFFFF"/>
        </w:rPr>
        <w:t>doi</w:t>
      </w:r>
      <w:r>
        <w:rPr>
          <w:rFonts w:ascii="Times New Roman" w:hAnsi="Times New Roman" w:cs="Times New Roman" w:hint="eastAsia"/>
          <w:iCs/>
          <w:sz w:val="24"/>
          <w:szCs w:val="24"/>
          <w:shd w:val="clear" w:color="auto" w:fill="FFFFFF"/>
        </w:rPr>
        <w:t>.org/</w:t>
      </w:r>
      <w:r w:rsidRPr="001706A7">
        <w:rPr>
          <w:rFonts w:ascii="Times New Roman" w:hAnsi="Times New Roman" w:cs="Times New Roman"/>
          <w:kern w:val="0"/>
          <w:sz w:val="24"/>
          <w:szCs w:val="24"/>
        </w:rPr>
        <w:t>CNKI: SUN: XLKX.0.2017-05-021</w:t>
      </w:r>
      <w:r>
        <w:rPr>
          <w:rFonts w:ascii="Times New Roman" w:hAnsi="Times New Roman" w:cs="Times New Roman"/>
          <w:kern w:val="0"/>
          <w:sz w:val="24"/>
          <w:szCs w:val="24"/>
        </w:rPr>
        <w:t>.</w:t>
      </w:r>
      <w:bookmarkEnd w:id="10"/>
      <w:bookmarkEnd w:id="11"/>
    </w:p>
    <w:p w:rsidR="009E2CBA" w:rsidRPr="006E08F1" w:rsidRDefault="009E2CBA"/>
    <w:sectPr w:rsidR="009E2CBA" w:rsidRPr="006E08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7231" w:rsidRDefault="004E7231" w:rsidP="006E08F1">
      <w:r>
        <w:separator/>
      </w:r>
    </w:p>
  </w:endnote>
  <w:endnote w:type="continuationSeparator" w:id="0">
    <w:p w:rsidR="004E7231" w:rsidRDefault="004E7231" w:rsidP="006E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7231" w:rsidRDefault="004E7231" w:rsidP="006E08F1">
      <w:r>
        <w:separator/>
      </w:r>
    </w:p>
  </w:footnote>
  <w:footnote w:type="continuationSeparator" w:id="0">
    <w:p w:rsidR="004E7231" w:rsidRDefault="004E7231" w:rsidP="006E0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128"/>
    <w:multiLevelType w:val="multilevel"/>
    <w:tmpl w:val="A2506760"/>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 w15:restartNumberingAfterBreak="0">
    <w:nsid w:val="1A962B8F"/>
    <w:multiLevelType w:val="multilevel"/>
    <w:tmpl w:val="98BE5D14"/>
    <w:lvl w:ilvl="0">
      <w:start w:val="2"/>
      <w:numFmt w:val="decimal"/>
      <w:lvlText w:val="%1"/>
      <w:lvlJc w:val="left"/>
      <w:pPr>
        <w:ind w:left="360" w:hanging="360"/>
      </w:pPr>
      <w:rPr>
        <w:rFonts w:cs="Times New Roman" w:hint="default"/>
      </w:rPr>
    </w:lvl>
    <w:lvl w:ilvl="1">
      <w:start w:val="5"/>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28F164B0"/>
    <w:multiLevelType w:val="hybridMultilevel"/>
    <w:tmpl w:val="BB82ED8E"/>
    <w:lvl w:ilvl="0" w:tplc="3F1EC504">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305A9F"/>
    <w:multiLevelType w:val="hybridMultilevel"/>
    <w:tmpl w:val="DA600DA2"/>
    <w:lvl w:ilvl="0" w:tplc="DE561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DE0F83"/>
    <w:multiLevelType w:val="multilevel"/>
    <w:tmpl w:val="7D2C9CBE"/>
    <w:lvl w:ilvl="0">
      <w:start w:val="1"/>
      <w:numFmt w:val="decimal"/>
      <w:lvlText w:val="%1."/>
      <w:lvlJc w:val="left"/>
      <w:pPr>
        <w:ind w:left="360" w:hanging="360"/>
      </w:pPr>
      <w:rPr>
        <w:rFonts w:cs="Times New Roman" w:hint="eastAsia"/>
      </w:rPr>
    </w:lvl>
    <w:lvl w:ilvl="1">
      <w:start w:val="1"/>
      <w:numFmt w:val="decimal"/>
      <w:isLgl/>
      <w:lvlText w:val="%1.%2"/>
      <w:lvlJc w:val="left"/>
      <w:pPr>
        <w:ind w:left="360" w:hanging="360"/>
      </w:pPr>
      <w:rPr>
        <w:rFonts w:cs="Times New Roman" w:hint="eastAsia"/>
      </w:rPr>
    </w:lvl>
    <w:lvl w:ilvl="2">
      <w:start w:val="1"/>
      <w:numFmt w:val="decimal"/>
      <w:isLgl/>
      <w:lvlText w:val="%1.%2.%3"/>
      <w:lvlJc w:val="left"/>
      <w:pPr>
        <w:ind w:left="720" w:hanging="720"/>
      </w:pPr>
      <w:rPr>
        <w:rFonts w:cs="Times New Roman" w:hint="eastAsia"/>
      </w:rPr>
    </w:lvl>
    <w:lvl w:ilvl="3">
      <w:start w:val="1"/>
      <w:numFmt w:val="decimal"/>
      <w:isLgl/>
      <w:lvlText w:val="%1.%2.%3.%4"/>
      <w:lvlJc w:val="left"/>
      <w:pPr>
        <w:ind w:left="720" w:hanging="720"/>
      </w:pPr>
      <w:rPr>
        <w:rFonts w:cs="Times New Roman" w:hint="eastAsia"/>
      </w:rPr>
    </w:lvl>
    <w:lvl w:ilvl="4">
      <w:start w:val="1"/>
      <w:numFmt w:val="decimal"/>
      <w:isLgl/>
      <w:lvlText w:val="%1.%2.%3.%4.%5"/>
      <w:lvlJc w:val="left"/>
      <w:pPr>
        <w:ind w:left="720" w:hanging="720"/>
      </w:pPr>
      <w:rPr>
        <w:rFonts w:cs="Times New Roman" w:hint="eastAsia"/>
      </w:rPr>
    </w:lvl>
    <w:lvl w:ilvl="5">
      <w:start w:val="1"/>
      <w:numFmt w:val="decimal"/>
      <w:isLgl/>
      <w:lvlText w:val="%1.%2.%3.%4.%5.%6"/>
      <w:lvlJc w:val="left"/>
      <w:pPr>
        <w:ind w:left="1080" w:hanging="1080"/>
      </w:pPr>
      <w:rPr>
        <w:rFonts w:cs="Times New Roman" w:hint="eastAsia"/>
      </w:rPr>
    </w:lvl>
    <w:lvl w:ilvl="6">
      <w:start w:val="1"/>
      <w:numFmt w:val="decimal"/>
      <w:isLgl/>
      <w:lvlText w:val="%1.%2.%3.%4.%5.%6.%7"/>
      <w:lvlJc w:val="left"/>
      <w:pPr>
        <w:ind w:left="1080" w:hanging="1080"/>
      </w:pPr>
      <w:rPr>
        <w:rFonts w:cs="Times New Roman" w:hint="eastAsia"/>
      </w:rPr>
    </w:lvl>
    <w:lvl w:ilvl="7">
      <w:start w:val="1"/>
      <w:numFmt w:val="decimal"/>
      <w:isLgl/>
      <w:lvlText w:val="%1.%2.%3.%4.%5.%6.%7.%8"/>
      <w:lvlJc w:val="left"/>
      <w:pPr>
        <w:ind w:left="1440" w:hanging="1440"/>
      </w:pPr>
      <w:rPr>
        <w:rFonts w:cs="Times New Roman" w:hint="eastAsia"/>
      </w:rPr>
    </w:lvl>
    <w:lvl w:ilvl="8">
      <w:start w:val="1"/>
      <w:numFmt w:val="decimal"/>
      <w:isLgl/>
      <w:lvlText w:val="%1.%2.%3.%4.%5.%6.%7.%8.%9"/>
      <w:lvlJc w:val="left"/>
      <w:pPr>
        <w:ind w:left="1440" w:hanging="1440"/>
      </w:pPr>
      <w:rPr>
        <w:rFonts w:cs="Times New Roman" w:hint="eastAsia"/>
      </w:rPr>
    </w:lvl>
  </w:abstractNum>
  <w:abstractNum w:abstractNumId="5" w15:restartNumberingAfterBreak="0">
    <w:nsid w:val="60AD23FE"/>
    <w:multiLevelType w:val="hybridMultilevel"/>
    <w:tmpl w:val="5450E3EA"/>
    <w:lvl w:ilvl="0" w:tplc="8506DF3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1E0"/>
    <w:rsid w:val="00026F85"/>
    <w:rsid w:val="00054986"/>
    <w:rsid w:val="00096C4D"/>
    <w:rsid w:val="000C61E0"/>
    <w:rsid w:val="00201A5F"/>
    <w:rsid w:val="003F5260"/>
    <w:rsid w:val="004C4AA0"/>
    <w:rsid w:val="004E7231"/>
    <w:rsid w:val="006B51E0"/>
    <w:rsid w:val="006E08F1"/>
    <w:rsid w:val="006E0AF7"/>
    <w:rsid w:val="007410B9"/>
    <w:rsid w:val="00830A90"/>
    <w:rsid w:val="009142A3"/>
    <w:rsid w:val="009E2CBA"/>
    <w:rsid w:val="00A73154"/>
    <w:rsid w:val="00B51C92"/>
    <w:rsid w:val="00B553FD"/>
    <w:rsid w:val="00CA4E23"/>
    <w:rsid w:val="00D43A68"/>
    <w:rsid w:val="00DA3DC8"/>
    <w:rsid w:val="00E051CA"/>
    <w:rsid w:val="00E1480D"/>
    <w:rsid w:val="00E17F61"/>
    <w:rsid w:val="00E2293C"/>
    <w:rsid w:val="00F25195"/>
    <w:rsid w:val="00F50C53"/>
    <w:rsid w:val="00F74C94"/>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2CB11"/>
  <w15:docId w15:val="{5E11DBE4-69EF-454E-A398-F01163B5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8F1"/>
    <w:pPr>
      <w:widowControl w:val="0"/>
      <w:jc w:val="both"/>
    </w:pPr>
    <w:rPr>
      <w:rFonts w:ascii="Calibri" w:eastAsia="宋体" w:hAnsi="Calibri"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8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08F1"/>
    <w:rPr>
      <w:sz w:val="18"/>
      <w:szCs w:val="18"/>
    </w:rPr>
  </w:style>
  <w:style w:type="paragraph" w:styleId="a5">
    <w:name w:val="footer"/>
    <w:basedOn w:val="a"/>
    <w:link w:val="a6"/>
    <w:uiPriority w:val="99"/>
    <w:unhideWhenUsed/>
    <w:rsid w:val="006E08F1"/>
    <w:pPr>
      <w:tabs>
        <w:tab w:val="center" w:pos="4153"/>
        <w:tab w:val="right" w:pos="8306"/>
      </w:tabs>
      <w:snapToGrid w:val="0"/>
      <w:jc w:val="left"/>
    </w:pPr>
    <w:rPr>
      <w:sz w:val="18"/>
      <w:szCs w:val="18"/>
    </w:rPr>
  </w:style>
  <w:style w:type="character" w:customStyle="1" w:styleId="a6">
    <w:name w:val="页脚 字符"/>
    <w:basedOn w:val="a0"/>
    <w:link w:val="a5"/>
    <w:uiPriority w:val="99"/>
    <w:rsid w:val="006E08F1"/>
    <w:rPr>
      <w:sz w:val="18"/>
      <w:szCs w:val="18"/>
    </w:rPr>
  </w:style>
  <w:style w:type="paragraph" w:styleId="a7">
    <w:name w:val="List Paragraph"/>
    <w:basedOn w:val="a"/>
    <w:uiPriority w:val="99"/>
    <w:qFormat/>
    <w:rsid w:val="006E08F1"/>
    <w:pPr>
      <w:ind w:firstLineChars="200" w:firstLine="420"/>
    </w:pPr>
  </w:style>
  <w:style w:type="paragraph" w:styleId="a8">
    <w:name w:val="Balloon Text"/>
    <w:basedOn w:val="a"/>
    <w:link w:val="a9"/>
    <w:uiPriority w:val="99"/>
    <w:semiHidden/>
    <w:rsid w:val="006E08F1"/>
    <w:rPr>
      <w:sz w:val="18"/>
      <w:szCs w:val="18"/>
    </w:rPr>
  </w:style>
  <w:style w:type="character" w:customStyle="1" w:styleId="a9">
    <w:name w:val="批注框文本 字符"/>
    <w:basedOn w:val="a0"/>
    <w:link w:val="a8"/>
    <w:uiPriority w:val="99"/>
    <w:semiHidden/>
    <w:rsid w:val="006E08F1"/>
    <w:rPr>
      <w:rFonts w:ascii="Calibri" w:eastAsia="宋体" w:hAnsi="Calibri" w:cs="Arial"/>
      <w:sz w:val="18"/>
      <w:szCs w:val="18"/>
    </w:rPr>
  </w:style>
  <w:style w:type="paragraph" w:customStyle="1" w:styleId="tgt">
    <w:name w:val="tgt"/>
    <w:basedOn w:val="a"/>
    <w:uiPriority w:val="99"/>
    <w:rsid w:val="006E08F1"/>
    <w:pPr>
      <w:widowControl/>
      <w:spacing w:before="100" w:beforeAutospacing="1" w:after="100" w:afterAutospacing="1"/>
      <w:jc w:val="left"/>
    </w:pPr>
    <w:rPr>
      <w:rFonts w:ascii="宋体" w:hAnsi="宋体" w:cs="宋体"/>
      <w:kern w:val="0"/>
      <w:sz w:val="24"/>
      <w:szCs w:val="24"/>
    </w:rPr>
  </w:style>
  <w:style w:type="character" w:customStyle="1" w:styleId="tgt1">
    <w:name w:val="tgt1"/>
    <w:basedOn w:val="a0"/>
    <w:uiPriority w:val="99"/>
    <w:rsid w:val="006E08F1"/>
    <w:rPr>
      <w:rFonts w:cs="Times New Roman"/>
    </w:rPr>
  </w:style>
  <w:style w:type="paragraph" w:styleId="aa">
    <w:name w:val="Date"/>
    <w:basedOn w:val="a"/>
    <w:next w:val="a"/>
    <w:link w:val="ab"/>
    <w:uiPriority w:val="99"/>
    <w:semiHidden/>
    <w:rsid w:val="006E08F1"/>
    <w:pPr>
      <w:ind w:leftChars="2500" w:left="100"/>
    </w:pPr>
  </w:style>
  <w:style w:type="character" w:customStyle="1" w:styleId="ab">
    <w:name w:val="日期 字符"/>
    <w:basedOn w:val="a0"/>
    <w:link w:val="aa"/>
    <w:uiPriority w:val="99"/>
    <w:semiHidden/>
    <w:rsid w:val="006E08F1"/>
    <w:rPr>
      <w:rFonts w:ascii="Calibri" w:eastAsia="宋体" w:hAnsi="Calibri" w:cs="Arial"/>
    </w:rPr>
  </w:style>
  <w:style w:type="character" w:styleId="ac">
    <w:name w:val="Hyperlink"/>
    <w:basedOn w:val="a0"/>
    <w:uiPriority w:val="99"/>
    <w:rsid w:val="006E08F1"/>
    <w:rPr>
      <w:rFonts w:cs="Times New Roman"/>
      <w:color w:val="0000FF"/>
      <w:u w:val="single"/>
    </w:rPr>
  </w:style>
  <w:style w:type="character" w:customStyle="1" w:styleId="src">
    <w:name w:val="src"/>
    <w:basedOn w:val="a0"/>
    <w:uiPriority w:val="99"/>
    <w:qFormat/>
    <w:rsid w:val="006E08F1"/>
    <w:rPr>
      <w:rFonts w:cs="Times New Roman"/>
    </w:rPr>
  </w:style>
  <w:style w:type="table" w:styleId="ad">
    <w:name w:val="Table Grid"/>
    <w:basedOn w:val="a1"/>
    <w:uiPriority w:val="99"/>
    <w:rsid w:val="006E08F1"/>
    <w:rPr>
      <w:rFonts w:ascii="Calibri" w:eastAsia="宋体" w:hAnsi="Calibri" w:cs="Aria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99"/>
    <w:qFormat/>
    <w:rsid w:val="006E08F1"/>
    <w:pPr>
      <w:widowControl w:val="0"/>
      <w:jc w:val="both"/>
    </w:pPr>
    <w:rPr>
      <w:rFonts w:ascii="Calibri" w:eastAsia="宋体" w:hAnsi="Calibri" w:cs="Arial"/>
    </w:rPr>
  </w:style>
  <w:style w:type="character" w:styleId="af">
    <w:name w:val="annotation reference"/>
    <w:basedOn w:val="a0"/>
    <w:uiPriority w:val="99"/>
    <w:semiHidden/>
    <w:qFormat/>
    <w:rsid w:val="006E08F1"/>
    <w:rPr>
      <w:rFonts w:cs="Times New Roman"/>
      <w:sz w:val="21"/>
      <w:szCs w:val="21"/>
    </w:rPr>
  </w:style>
  <w:style w:type="paragraph" w:styleId="af0">
    <w:name w:val="annotation text"/>
    <w:basedOn w:val="a"/>
    <w:link w:val="af1"/>
    <w:uiPriority w:val="99"/>
    <w:semiHidden/>
    <w:qFormat/>
    <w:rsid w:val="006E08F1"/>
    <w:pPr>
      <w:jc w:val="left"/>
    </w:pPr>
  </w:style>
  <w:style w:type="character" w:customStyle="1" w:styleId="af1">
    <w:name w:val="批注文字 字符"/>
    <w:basedOn w:val="a0"/>
    <w:link w:val="af0"/>
    <w:uiPriority w:val="99"/>
    <w:semiHidden/>
    <w:rsid w:val="006E08F1"/>
    <w:rPr>
      <w:rFonts w:ascii="Calibri" w:eastAsia="宋体" w:hAnsi="Calibri" w:cs="Arial"/>
    </w:rPr>
  </w:style>
  <w:style w:type="paragraph" w:styleId="af2">
    <w:name w:val="annotation subject"/>
    <w:basedOn w:val="af0"/>
    <w:next w:val="af0"/>
    <w:link w:val="af3"/>
    <w:uiPriority w:val="99"/>
    <w:semiHidden/>
    <w:rsid w:val="006E08F1"/>
    <w:rPr>
      <w:b/>
      <w:bCs/>
    </w:rPr>
  </w:style>
  <w:style w:type="character" w:customStyle="1" w:styleId="af3">
    <w:name w:val="批注主题 字符"/>
    <w:basedOn w:val="af1"/>
    <w:link w:val="af2"/>
    <w:uiPriority w:val="99"/>
    <w:semiHidden/>
    <w:rsid w:val="006E08F1"/>
    <w:rPr>
      <w:rFonts w:ascii="Calibri" w:eastAsia="宋体" w:hAnsi="Calibri" w:cs="Arial"/>
      <w:b/>
      <w:bCs/>
    </w:rPr>
  </w:style>
  <w:style w:type="paragraph" w:styleId="af4">
    <w:name w:val="footnote text"/>
    <w:basedOn w:val="a"/>
    <w:link w:val="af5"/>
    <w:uiPriority w:val="99"/>
    <w:semiHidden/>
    <w:rsid w:val="006E08F1"/>
    <w:pPr>
      <w:snapToGrid w:val="0"/>
      <w:jc w:val="left"/>
    </w:pPr>
    <w:rPr>
      <w:sz w:val="18"/>
      <w:szCs w:val="18"/>
    </w:rPr>
  </w:style>
  <w:style w:type="character" w:customStyle="1" w:styleId="af5">
    <w:name w:val="脚注文本 字符"/>
    <w:basedOn w:val="a0"/>
    <w:link w:val="af4"/>
    <w:uiPriority w:val="99"/>
    <w:semiHidden/>
    <w:rsid w:val="006E08F1"/>
    <w:rPr>
      <w:rFonts w:ascii="Calibri" w:eastAsia="宋体" w:hAnsi="Calibri" w:cs="Arial"/>
      <w:sz w:val="18"/>
      <w:szCs w:val="18"/>
    </w:rPr>
  </w:style>
  <w:style w:type="character" w:styleId="af6">
    <w:name w:val="footnote reference"/>
    <w:basedOn w:val="a0"/>
    <w:uiPriority w:val="99"/>
    <w:semiHidden/>
    <w:rsid w:val="006E08F1"/>
    <w:rPr>
      <w:rFonts w:cs="Times New Roman"/>
      <w:vertAlign w:val="superscript"/>
    </w:rPr>
  </w:style>
  <w:style w:type="paragraph" w:styleId="af7">
    <w:name w:val="Revision"/>
    <w:hidden/>
    <w:uiPriority w:val="99"/>
    <w:semiHidden/>
    <w:rsid w:val="006E08F1"/>
    <w:rPr>
      <w:rFonts w:ascii="Calibri" w:eastAsia="宋体"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733789">
      <w:bodyDiv w:val="1"/>
      <w:marLeft w:val="0"/>
      <w:marRight w:val="0"/>
      <w:marTop w:val="0"/>
      <w:marBottom w:val="0"/>
      <w:divBdr>
        <w:top w:val="none" w:sz="0" w:space="0" w:color="auto"/>
        <w:left w:val="none" w:sz="0" w:space="0" w:color="auto"/>
        <w:bottom w:val="none" w:sz="0" w:space="0" w:color="auto"/>
        <w:right w:val="none" w:sz="0" w:space="0" w:color="auto"/>
      </w:divBdr>
      <w:divsChild>
        <w:div w:id="755594604">
          <w:marLeft w:val="0"/>
          <w:marRight w:val="0"/>
          <w:marTop w:val="0"/>
          <w:marBottom w:val="0"/>
          <w:divBdr>
            <w:top w:val="none" w:sz="0" w:space="0" w:color="auto"/>
            <w:left w:val="none" w:sz="0" w:space="0" w:color="auto"/>
            <w:bottom w:val="none" w:sz="0" w:space="0" w:color="auto"/>
            <w:right w:val="none" w:sz="0" w:space="0" w:color="auto"/>
          </w:divBdr>
          <w:divsChild>
            <w:div w:id="648169762">
              <w:marLeft w:val="0"/>
              <w:marRight w:val="0"/>
              <w:marTop w:val="0"/>
              <w:marBottom w:val="0"/>
              <w:divBdr>
                <w:top w:val="none" w:sz="0" w:space="0" w:color="auto"/>
                <w:left w:val="none" w:sz="0" w:space="0" w:color="auto"/>
                <w:bottom w:val="none" w:sz="0" w:space="0" w:color="auto"/>
                <w:right w:val="none" w:sz="0" w:space="0" w:color="auto"/>
              </w:divBdr>
              <w:divsChild>
                <w:div w:id="20786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40460">
      <w:bodyDiv w:val="1"/>
      <w:marLeft w:val="0"/>
      <w:marRight w:val="0"/>
      <w:marTop w:val="0"/>
      <w:marBottom w:val="0"/>
      <w:divBdr>
        <w:top w:val="none" w:sz="0" w:space="0" w:color="auto"/>
        <w:left w:val="none" w:sz="0" w:space="0" w:color="auto"/>
        <w:bottom w:val="none" w:sz="0" w:space="0" w:color="auto"/>
        <w:right w:val="none" w:sz="0" w:space="0" w:color="auto"/>
      </w:divBdr>
      <w:divsChild>
        <w:div w:id="499858232">
          <w:marLeft w:val="0"/>
          <w:marRight w:val="0"/>
          <w:marTop w:val="0"/>
          <w:marBottom w:val="0"/>
          <w:divBdr>
            <w:top w:val="none" w:sz="0" w:space="0" w:color="auto"/>
            <w:left w:val="none" w:sz="0" w:space="0" w:color="auto"/>
            <w:bottom w:val="none" w:sz="0" w:space="0" w:color="auto"/>
            <w:right w:val="none" w:sz="0" w:space="0" w:color="auto"/>
          </w:divBdr>
          <w:divsChild>
            <w:div w:id="518279611">
              <w:marLeft w:val="0"/>
              <w:marRight w:val="0"/>
              <w:marTop w:val="0"/>
              <w:marBottom w:val="0"/>
              <w:divBdr>
                <w:top w:val="none" w:sz="0" w:space="0" w:color="auto"/>
                <w:left w:val="none" w:sz="0" w:space="0" w:color="auto"/>
                <w:bottom w:val="none" w:sz="0" w:space="0" w:color="auto"/>
                <w:right w:val="none" w:sz="0" w:space="0" w:color="auto"/>
              </w:divBdr>
              <w:divsChild>
                <w:div w:id="9150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22-3514.91.1.1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2466/pms.1997.84.3c.129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13</Pages>
  <Words>3358</Words>
  <Characters>19143</Characters>
  <Application>Microsoft Office Word</Application>
  <DocSecurity>0</DocSecurity>
  <Lines>159</Lines>
  <Paragraphs>44</Paragraphs>
  <ScaleCrop>false</ScaleCrop>
  <Company>Lenovo</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cp:lastModifiedBy>
  <cp:revision>16</cp:revision>
  <dcterms:created xsi:type="dcterms:W3CDTF">2020-06-03T09:59:00Z</dcterms:created>
  <dcterms:modified xsi:type="dcterms:W3CDTF">2020-07-26T09:34:00Z</dcterms:modified>
</cp:coreProperties>
</file>