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D2552" w14:textId="352D81A0" w:rsidR="00CC2457" w:rsidRDefault="00E53068" w:rsidP="00E53068">
      <w:pPr>
        <w:pStyle w:val="a3"/>
        <w:pBdr>
          <w:top w:val="none" w:sz="2" w:space="1" w:color="000000"/>
          <w:left w:val="none" w:sz="2" w:space="4" w:color="000000"/>
          <w:bottom w:val="none" w:sz="2" w:space="1" w:color="000000"/>
          <w:right w:val="none" w:sz="2" w:space="4" w:color="000000"/>
        </w:pBdr>
        <w:wordWrap/>
        <w:snapToGrid w:val="0"/>
        <w:spacing w:line="240" w:lineRule="auto"/>
        <w:jc w:val="center"/>
        <w:rPr>
          <w:rFonts w:ascii="휴먼명조" w:eastAsia="휴먼명조"/>
          <w:b/>
          <w:color w:val="auto"/>
          <w:spacing w:val="-6"/>
          <w:kern w:val="1"/>
          <w:sz w:val="28"/>
          <w:shd w:val="clear" w:color="000000" w:fill="auto"/>
        </w:rPr>
      </w:pPr>
      <w:bookmarkStart w:id="0" w:name="_top"/>
      <w:bookmarkEnd w:id="0"/>
      <w:r w:rsidRPr="0041442B">
        <w:rPr>
          <w:rFonts w:ascii="휴먼명조" w:eastAsia="휴먼명조" w:hint="eastAsia"/>
          <w:b/>
          <w:color w:val="auto"/>
          <w:spacing w:val="-6"/>
          <w:kern w:val="1"/>
          <w:sz w:val="28"/>
          <w:shd w:val="clear" w:color="000000" w:fill="auto"/>
        </w:rPr>
        <w:t>Social Behavior and Personality: an international journal</w:t>
      </w:r>
    </w:p>
    <w:p w14:paraId="2DD2B8C2" w14:textId="77777777" w:rsidR="00E662A1" w:rsidRPr="0041442B" w:rsidRDefault="00E662A1" w:rsidP="00E53068">
      <w:pPr>
        <w:pStyle w:val="a3"/>
        <w:pBdr>
          <w:top w:val="none" w:sz="2" w:space="1" w:color="000000"/>
          <w:left w:val="none" w:sz="2" w:space="4" w:color="000000"/>
          <w:bottom w:val="none" w:sz="2" w:space="1" w:color="000000"/>
          <w:right w:val="none" w:sz="2" w:space="4" w:color="000000"/>
        </w:pBdr>
        <w:wordWrap/>
        <w:snapToGrid w:val="0"/>
        <w:spacing w:line="240" w:lineRule="auto"/>
        <w:jc w:val="center"/>
        <w:rPr>
          <w:rFonts w:ascii="휴먼명조" w:eastAsia="휴먼명조"/>
          <w:color w:val="auto"/>
        </w:rPr>
      </w:pPr>
    </w:p>
    <w:p w14:paraId="1F9DA68A" w14:textId="42813FE9" w:rsidR="00CC2457" w:rsidRDefault="006270B0" w:rsidP="00E53068">
      <w:pPr>
        <w:pStyle w:val="ac"/>
        <w:pBdr>
          <w:top w:val="none" w:sz="2" w:space="1" w:color="000000"/>
          <w:left w:val="none" w:sz="2" w:space="4" w:color="000000"/>
          <w:bottom w:val="none" w:sz="2" w:space="1" w:color="000000"/>
          <w:right w:val="none" w:sz="2" w:space="4" w:color="000000"/>
        </w:pBdr>
        <w:wordWrap/>
        <w:spacing w:line="240" w:lineRule="auto"/>
        <w:jc w:val="center"/>
        <w:rPr>
          <w:rFonts w:ascii="휴먼명조"/>
          <w:color w:val="auto"/>
          <w:sz w:val="28"/>
        </w:rPr>
      </w:pPr>
      <w:bookmarkStart w:id="1" w:name="_GoBack"/>
      <w:r w:rsidRPr="0041442B">
        <w:rPr>
          <w:rFonts w:ascii="휴먼명조"/>
          <w:color w:val="auto"/>
        </w:rPr>
        <w:pict w14:anchorId="56DFF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1276024166" o:spid="_x0000_s1026" type="#_x0000_t75" style="position:absolute;left:0;text-align:left;margin-left:.35pt;margin-top:-3.95pt;width:425.2pt;height:3.55pt;z-index:4;mso-wrap-style:square;mso-wrap-distance-left:0;mso-wrap-distance-top:0;mso-wrap-distance-right:0;mso-wrap-distance-bottom:0;mso-position-horizontal:absolute;mso-position-horizontal-relative:page;mso-position-vertical:absolute;mso-position-vertical-relative:page;v-text-anchor:top" o:connectortype="straight">
            <v:imagedata r:id="rId8" o:title="DRW000055c8269b"/>
            <w10:wrap anchorx="page" anchory="page"/>
          </v:shape>
        </w:pict>
      </w:r>
      <w:r w:rsidR="00E53068" w:rsidRPr="0041442B">
        <w:rPr>
          <w:rFonts w:ascii="휴먼명조" w:hint="eastAsia"/>
          <w:color w:val="auto"/>
          <w:sz w:val="28"/>
        </w:rPr>
        <w:t>Analysis of the Participation Intention of Korea Fencing Club Members</w:t>
      </w:r>
    </w:p>
    <w:bookmarkEnd w:id="1"/>
    <w:p w14:paraId="737D9E44" w14:textId="77777777" w:rsidR="00E662A1" w:rsidRPr="0041442B" w:rsidRDefault="00E662A1" w:rsidP="00E53068">
      <w:pPr>
        <w:pStyle w:val="ac"/>
        <w:pBdr>
          <w:top w:val="none" w:sz="2" w:space="1" w:color="000000"/>
          <w:left w:val="none" w:sz="2" w:space="4" w:color="000000"/>
          <w:bottom w:val="none" w:sz="2" w:space="1" w:color="000000"/>
          <w:right w:val="none" w:sz="2" w:space="4" w:color="000000"/>
        </w:pBdr>
        <w:wordWrap/>
        <w:spacing w:line="240" w:lineRule="auto"/>
        <w:jc w:val="center"/>
        <w:rPr>
          <w:rFonts w:ascii="휴먼명조"/>
          <w:color w:val="auto"/>
        </w:rPr>
      </w:pPr>
    </w:p>
    <w:p w14:paraId="7E0AB766" w14:textId="77777777" w:rsidR="00CC2457" w:rsidRPr="0041442B" w:rsidRDefault="00E53068" w:rsidP="00E53068">
      <w:pPr>
        <w:pStyle w:val="ac"/>
        <w:pBdr>
          <w:top w:val="none" w:sz="2" w:space="1" w:color="000000"/>
          <w:left w:val="none" w:sz="2" w:space="4" w:color="000000"/>
          <w:bottom w:val="none" w:sz="2" w:space="1" w:color="000000"/>
          <w:right w:val="none" w:sz="2" w:space="4" w:color="000000"/>
        </w:pBdr>
        <w:wordWrap/>
        <w:spacing w:line="240" w:lineRule="auto"/>
        <w:jc w:val="center"/>
        <w:rPr>
          <w:rFonts w:ascii="휴먼명조"/>
          <w:b w:val="0"/>
          <w:bCs/>
          <w:color w:val="auto"/>
          <w:sz w:val="22"/>
          <w:szCs w:val="18"/>
        </w:rPr>
      </w:pPr>
      <w:r w:rsidRPr="0041442B">
        <w:rPr>
          <w:rFonts w:ascii="휴먼명조" w:hint="eastAsia"/>
          <w:b w:val="0"/>
          <w:bCs/>
          <w:color w:val="auto"/>
          <w:sz w:val="22"/>
          <w:szCs w:val="18"/>
        </w:rPr>
        <w:t>--Manuscript Draft--</w:t>
      </w:r>
    </w:p>
    <w:tbl>
      <w:tblPr>
        <w:tblOverlap w:val="never"/>
        <w:tblW w:w="839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780"/>
        <w:gridCol w:w="5611"/>
      </w:tblGrid>
      <w:tr w:rsidR="0041442B" w:rsidRPr="0041442B" w14:paraId="0A2EDE8E" w14:textId="77777777">
        <w:trPr>
          <w:trHeight w:val="56"/>
        </w:trPr>
        <w:tc>
          <w:tcPr>
            <w:tcW w:w="2780" w:type="dxa"/>
            <w:tcBorders>
              <w:top w:val="single" w:sz="3" w:space="0" w:color="000000"/>
              <w:left w:val="single" w:sz="3" w:space="0" w:color="000000"/>
              <w:bottom w:val="single" w:sz="3" w:space="0" w:color="000000"/>
              <w:right w:val="single" w:sz="3" w:space="0" w:color="000000"/>
            </w:tcBorders>
            <w:vAlign w:val="center"/>
          </w:tcPr>
          <w:p w14:paraId="7C2AB7E4" w14:textId="77777777" w:rsidR="00CC2457" w:rsidRPr="0041442B" w:rsidRDefault="00E53068" w:rsidP="00E53068">
            <w:pPr>
              <w:pStyle w:val="a3"/>
              <w:spacing w:line="240" w:lineRule="auto"/>
              <w:rPr>
                <w:rFonts w:ascii="휴먼명조" w:eastAsia="휴먼명조"/>
                <w:color w:val="auto"/>
              </w:rPr>
            </w:pPr>
            <w:proofErr w:type="spellStart"/>
            <w:r w:rsidRPr="0041442B">
              <w:rPr>
                <w:rFonts w:ascii="휴먼명조" w:eastAsia="휴먼명조" w:hint="eastAsia"/>
                <w:color w:val="auto"/>
                <w:sz w:val="18"/>
              </w:rPr>
              <w:t>Mayuscript</w:t>
            </w:r>
            <w:proofErr w:type="spellEnd"/>
            <w:r w:rsidRPr="0041442B">
              <w:rPr>
                <w:rFonts w:ascii="휴먼명조" w:eastAsia="휴먼명조" w:hint="eastAsia"/>
                <w:color w:val="auto"/>
                <w:sz w:val="18"/>
              </w:rPr>
              <w:t xml:space="preserve"> Number:</w:t>
            </w:r>
          </w:p>
        </w:tc>
        <w:tc>
          <w:tcPr>
            <w:tcW w:w="5610" w:type="dxa"/>
            <w:tcBorders>
              <w:top w:val="single" w:sz="3" w:space="0" w:color="000000"/>
              <w:left w:val="single" w:sz="3" w:space="0" w:color="000000"/>
              <w:bottom w:val="single" w:sz="3" w:space="0" w:color="000000"/>
              <w:right w:val="single" w:sz="3" w:space="0" w:color="000000"/>
            </w:tcBorders>
            <w:vAlign w:val="center"/>
          </w:tcPr>
          <w:p w14:paraId="0DDD9F24" w14:textId="77777777" w:rsidR="00CC2457" w:rsidRPr="0041442B" w:rsidRDefault="00CC2457" w:rsidP="00E53068">
            <w:pPr>
              <w:pStyle w:val="a3"/>
              <w:spacing w:line="240" w:lineRule="auto"/>
              <w:rPr>
                <w:rFonts w:ascii="휴먼명조" w:eastAsia="휴먼명조"/>
                <w:color w:val="auto"/>
                <w:sz w:val="18"/>
              </w:rPr>
            </w:pPr>
          </w:p>
        </w:tc>
      </w:tr>
      <w:tr w:rsidR="0041442B" w:rsidRPr="0041442B" w14:paraId="4694FD7C" w14:textId="77777777">
        <w:trPr>
          <w:trHeight w:val="56"/>
        </w:trPr>
        <w:tc>
          <w:tcPr>
            <w:tcW w:w="2780" w:type="dxa"/>
            <w:tcBorders>
              <w:top w:val="single" w:sz="3" w:space="0" w:color="000000"/>
              <w:left w:val="single" w:sz="3" w:space="0" w:color="000000"/>
              <w:bottom w:val="single" w:sz="3" w:space="0" w:color="000000"/>
              <w:right w:val="single" w:sz="3" w:space="0" w:color="000000"/>
            </w:tcBorders>
            <w:vAlign w:val="center"/>
          </w:tcPr>
          <w:p w14:paraId="431CA316" w14:textId="77777777" w:rsidR="00CC2457" w:rsidRPr="0041442B" w:rsidRDefault="00E53068" w:rsidP="00E53068">
            <w:pPr>
              <w:pStyle w:val="a3"/>
              <w:spacing w:line="240" w:lineRule="auto"/>
              <w:rPr>
                <w:rFonts w:ascii="휴먼명조" w:eastAsia="휴먼명조"/>
                <w:color w:val="auto"/>
              </w:rPr>
            </w:pPr>
            <w:r w:rsidRPr="0041442B">
              <w:rPr>
                <w:rFonts w:ascii="휴먼명조" w:eastAsia="휴먼명조" w:hint="eastAsia"/>
                <w:color w:val="auto"/>
                <w:sz w:val="18"/>
              </w:rPr>
              <w:t>Full Title:</w:t>
            </w:r>
          </w:p>
        </w:tc>
        <w:tc>
          <w:tcPr>
            <w:tcW w:w="5610" w:type="dxa"/>
            <w:tcBorders>
              <w:top w:val="single" w:sz="3" w:space="0" w:color="000000"/>
              <w:left w:val="single" w:sz="3" w:space="0" w:color="000000"/>
              <w:bottom w:val="single" w:sz="3" w:space="0" w:color="000000"/>
              <w:right w:val="single" w:sz="3" w:space="0" w:color="000000"/>
            </w:tcBorders>
            <w:vAlign w:val="center"/>
          </w:tcPr>
          <w:p w14:paraId="3CA950FE" w14:textId="77777777" w:rsidR="00CC2457" w:rsidRPr="0041442B" w:rsidRDefault="00E53068" w:rsidP="00E53068">
            <w:pPr>
              <w:pStyle w:val="ac"/>
              <w:snapToGrid/>
              <w:spacing w:line="240" w:lineRule="auto"/>
              <w:rPr>
                <w:rFonts w:ascii="휴먼명조"/>
                <w:color w:val="auto"/>
              </w:rPr>
            </w:pPr>
            <w:r w:rsidRPr="0041442B">
              <w:rPr>
                <w:rFonts w:ascii="휴먼명조" w:hint="eastAsia"/>
                <w:b w:val="0"/>
                <w:color w:val="auto"/>
                <w:spacing w:val="0"/>
                <w:sz w:val="18"/>
                <w:shd w:val="clear" w:color="999999" w:fill="auto"/>
              </w:rPr>
              <w:t>Analysis of the Participation Intention of Korea Fencing Club Members</w:t>
            </w:r>
          </w:p>
        </w:tc>
      </w:tr>
      <w:tr w:rsidR="0041442B" w:rsidRPr="0041442B" w14:paraId="30CDDF4B" w14:textId="77777777">
        <w:trPr>
          <w:trHeight w:val="56"/>
        </w:trPr>
        <w:tc>
          <w:tcPr>
            <w:tcW w:w="2780" w:type="dxa"/>
            <w:tcBorders>
              <w:top w:val="single" w:sz="3" w:space="0" w:color="000000"/>
              <w:left w:val="single" w:sz="3" w:space="0" w:color="000000"/>
              <w:bottom w:val="single" w:sz="3" w:space="0" w:color="000000"/>
              <w:right w:val="single" w:sz="3" w:space="0" w:color="000000"/>
            </w:tcBorders>
            <w:vAlign w:val="center"/>
          </w:tcPr>
          <w:p w14:paraId="5CCD5663" w14:textId="77777777" w:rsidR="00CC2457" w:rsidRPr="0041442B" w:rsidRDefault="00E53068" w:rsidP="00E53068">
            <w:pPr>
              <w:pStyle w:val="a3"/>
              <w:spacing w:line="240" w:lineRule="auto"/>
              <w:rPr>
                <w:rFonts w:ascii="휴먼명조" w:eastAsia="휴먼명조"/>
                <w:color w:val="auto"/>
              </w:rPr>
            </w:pPr>
            <w:r w:rsidRPr="0041442B">
              <w:rPr>
                <w:rFonts w:ascii="휴먼명조" w:eastAsia="휴먼명조" w:hint="eastAsia"/>
                <w:color w:val="auto"/>
                <w:sz w:val="18"/>
              </w:rPr>
              <w:t>article Type:</w:t>
            </w:r>
          </w:p>
        </w:tc>
        <w:tc>
          <w:tcPr>
            <w:tcW w:w="5610" w:type="dxa"/>
            <w:tcBorders>
              <w:top w:val="single" w:sz="3" w:space="0" w:color="000000"/>
              <w:left w:val="single" w:sz="3" w:space="0" w:color="000000"/>
              <w:bottom w:val="single" w:sz="3" w:space="0" w:color="000000"/>
              <w:right w:val="single" w:sz="3" w:space="0" w:color="000000"/>
            </w:tcBorders>
            <w:vAlign w:val="center"/>
          </w:tcPr>
          <w:p w14:paraId="4C77F3B9" w14:textId="77777777" w:rsidR="00CC2457" w:rsidRPr="0041442B" w:rsidRDefault="00E53068" w:rsidP="00E53068">
            <w:pPr>
              <w:pStyle w:val="a3"/>
              <w:spacing w:line="240" w:lineRule="auto"/>
              <w:rPr>
                <w:rFonts w:ascii="휴먼명조" w:eastAsia="휴먼명조"/>
                <w:color w:val="auto"/>
                <w:sz w:val="18"/>
              </w:rPr>
            </w:pPr>
            <w:r w:rsidRPr="0041442B">
              <w:rPr>
                <w:rFonts w:ascii="휴먼명조" w:eastAsia="휴먼명조" w:hint="eastAsia"/>
                <w:color w:val="auto"/>
                <w:sz w:val="18"/>
              </w:rPr>
              <w:t>Original Article</w:t>
            </w:r>
          </w:p>
        </w:tc>
      </w:tr>
      <w:tr w:rsidR="0041442B" w:rsidRPr="0041442B" w14:paraId="4B4DCC07" w14:textId="77777777">
        <w:trPr>
          <w:trHeight w:val="56"/>
        </w:trPr>
        <w:tc>
          <w:tcPr>
            <w:tcW w:w="2780" w:type="dxa"/>
            <w:tcBorders>
              <w:top w:val="single" w:sz="3" w:space="0" w:color="000000"/>
              <w:left w:val="single" w:sz="3" w:space="0" w:color="000000"/>
              <w:bottom w:val="single" w:sz="3" w:space="0" w:color="000000"/>
              <w:right w:val="single" w:sz="3" w:space="0" w:color="000000"/>
            </w:tcBorders>
            <w:vAlign w:val="center"/>
          </w:tcPr>
          <w:p w14:paraId="64FC06FA" w14:textId="77777777" w:rsidR="00CC2457" w:rsidRPr="0041442B" w:rsidRDefault="00E53068" w:rsidP="00E53068">
            <w:pPr>
              <w:pStyle w:val="a3"/>
              <w:spacing w:line="240" w:lineRule="auto"/>
              <w:rPr>
                <w:rFonts w:ascii="휴먼명조" w:eastAsia="휴먼명조"/>
                <w:color w:val="auto"/>
              </w:rPr>
            </w:pPr>
            <w:r w:rsidRPr="0041442B">
              <w:rPr>
                <w:rFonts w:ascii="휴먼명조" w:eastAsia="휴먼명조" w:hint="eastAsia"/>
                <w:color w:val="auto"/>
                <w:sz w:val="18"/>
              </w:rPr>
              <w:t>Abstract:</w:t>
            </w:r>
          </w:p>
        </w:tc>
        <w:tc>
          <w:tcPr>
            <w:tcW w:w="5610" w:type="dxa"/>
            <w:tcBorders>
              <w:top w:val="single" w:sz="3" w:space="0" w:color="000000"/>
              <w:left w:val="single" w:sz="3" w:space="0" w:color="000000"/>
              <w:bottom w:val="single" w:sz="3" w:space="0" w:color="000000"/>
              <w:right w:val="single" w:sz="3" w:space="0" w:color="000000"/>
            </w:tcBorders>
            <w:vAlign w:val="center"/>
          </w:tcPr>
          <w:p w14:paraId="33A490A5"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z w:val="18"/>
                <w:shd w:val="clear" w:color="999999" w:fill="auto"/>
              </w:rPr>
              <w:t>The popularity of fencing has surged in South Korea since the nation’s unexpected gold medal victory in the sport in the 2016 Rio de Janeiro Summer Olympics. This study was conducted to identify how Korean fencing club members’ participation intention is affected by the Theory of Planned Behavior’s sub-constructs: attitude, subjective norms, and perceived behavioral control. The data of a questionnaire survey of 233 Korean fencing club members were used to perform a frequency analysis, exploratory factor analysis, reliability analysis, correlation analysis, and a multiple regression analysis. The results indicate that among the three components of the Theory of Planned Behavior, attitude and subjective norms demonstrated significant positive effects on fencing club members’ intention to participate in the sport. The findings will be useful for understanding how to further popularize fencing in Korea and for encouraging current club members to maintain or increase their participation levels.</w:t>
            </w:r>
          </w:p>
        </w:tc>
      </w:tr>
      <w:tr w:rsidR="0041442B" w:rsidRPr="0041442B" w14:paraId="30FF9E3C" w14:textId="77777777">
        <w:trPr>
          <w:trHeight w:val="56"/>
        </w:trPr>
        <w:tc>
          <w:tcPr>
            <w:tcW w:w="2780" w:type="dxa"/>
            <w:tcBorders>
              <w:top w:val="single" w:sz="3" w:space="0" w:color="000000"/>
              <w:left w:val="single" w:sz="3" w:space="0" w:color="000000"/>
              <w:bottom w:val="single" w:sz="3" w:space="0" w:color="000000"/>
              <w:right w:val="single" w:sz="3" w:space="0" w:color="000000"/>
            </w:tcBorders>
            <w:vAlign w:val="center"/>
          </w:tcPr>
          <w:p w14:paraId="02990A54" w14:textId="77777777" w:rsidR="00CC2457" w:rsidRPr="0041442B" w:rsidRDefault="00E53068" w:rsidP="00E53068">
            <w:pPr>
              <w:pStyle w:val="a3"/>
              <w:spacing w:line="240" w:lineRule="auto"/>
              <w:rPr>
                <w:rFonts w:ascii="휴먼명조" w:eastAsia="휴먼명조"/>
                <w:color w:val="auto"/>
              </w:rPr>
            </w:pPr>
            <w:r w:rsidRPr="0041442B">
              <w:rPr>
                <w:rFonts w:ascii="휴먼명조" w:eastAsia="휴먼명조" w:hint="eastAsia"/>
                <w:color w:val="auto"/>
                <w:sz w:val="18"/>
              </w:rPr>
              <w:t>Author Comments:</w:t>
            </w:r>
          </w:p>
        </w:tc>
        <w:tc>
          <w:tcPr>
            <w:tcW w:w="5610" w:type="dxa"/>
            <w:tcBorders>
              <w:top w:val="single" w:sz="3" w:space="0" w:color="000000"/>
              <w:left w:val="single" w:sz="3" w:space="0" w:color="000000"/>
              <w:bottom w:val="single" w:sz="3" w:space="0" w:color="000000"/>
              <w:right w:val="single" w:sz="3" w:space="0" w:color="000000"/>
            </w:tcBorders>
            <w:vAlign w:val="center"/>
          </w:tcPr>
          <w:p w14:paraId="442DED91" w14:textId="77777777" w:rsidR="00CC2457" w:rsidRPr="0041442B" w:rsidRDefault="00CC2457" w:rsidP="00E53068">
            <w:pPr>
              <w:pStyle w:val="a3"/>
              <w:spacing w:line="240" w:lineRule="auto"/>
              <w:rPr>
                <w:rFonts w:ascii="휴먼명조" w:eastAsia="휴먼명조"/>
                <w:color w:val="auto"/>
                <w:sz w:val="18"/>
              </w:rPr>
            </w:pPr>
          </w:p>
        </w:tc>
      </w:tr>
      <w:tr w:rsidR="0041442B" w:rsidRPr="0041442B" w14:paraId="5C27D23F" w14:textId="77777777">
        <w:trPr>
          <w:trHeight w:val="56"/>
        </w:trPr>
        <w:tc>
          <w:tcPr>
            <w:tcW w:w="2780" w:type="dxa"/>
            <w:tcBorders>
              <w:top w:val="single" w:sz="3" w:space="0" w:color="000000"/>
              <w:left w:val="single" w:sz="3" w:space="0" w:color="000000"/>
              <w:bottom w:val="single" w:sz="3" w:space="0" w:color="000000"/>
              <w:right w:val="single" w:sz="3" w:space="0" w:color="000000"/>
            </w:tcBorders>
            <w:vAlign w:val="center"/>
          </w:tcPr>
          <w:p w14:paraId="59662402" w14:textId="77777777" w:rsidR="00CC2457" w:rsidRPr="0041442B" w:rsidRDefault="00E53068" w:rsidP="00E53068">
            <w:pPr>
              <w:pStyle w:val="a3"/>
              <w:spacing w:line="240" w:lineRule="auto"/>
              <w:rPr>
                <w:rFonts w:ascii="휴먼명조" w:eastAsia="휴먼명조"/>
                <w:color w:val="auto"/>
              </w:rPr>
            </w:pPr>
            <w:r w:rsidRPr="0041442B">
              <w:rPr>
                <w:rFonts w:ascii="휴먼명조" w:eastAsia="휴먼명조" w:hint="eastAsia"/>
                <w:color w:val="auto"/>
                <w:sz w:val="18"/>
              </w:rPr>
              <w:t>Order of Authors Secondary information</w:t>
            </w:r>
          </w:p>
        </w:tc>
        <w:tc>
          <w:tcPr>
            <w:tcW w:w="5610" w:type="dxa"/>
            <w:tcBorders>
              <w:top w:val="single" w:sz="3" w:space="0" w:color="000000"/>
              <w:left w:val="single" w:sz="3" w:space="0" w:color="000000"/>
              <w:bottom w:val="single" w:sz="3" w:space="0" w:color="000000"/>
              <w:right w:val="single" w:sz="3" w:space="0" w:color="000000"/>
            </w:tcBorders>
            <w:vAlign w:val="center"/>
          </w:tcPr>
          <w:p w14:paraId="3E80541E" w14:textId="77777777" w:rsidR="00CC2457" w:rsidRPr="0041442B" w:rsidRDefault="00CC2457" w:rsidP="00E53068">
            <w:pPr>
              <w:pStyle w:val="a3"/>
              <w:spacing w:line="240" w:lineRule="auto"/>
              <w:rPr>
                <w:rFonts w:ascii="휴먼명조" w:eastAsia="휴먼명조"/>
                <w:color w:val="auto"/>
                <w:sz w:val="18"/>
              </w:rPr>
            </w:pPr>
          </w:p>
        </w:tc>
      </w:tr>
      <w:tr w:rsidR="00CC2457" w:rsidRPr="0041442B" w14:paraId="53E4C1EA" w14:textId="77777777">
        <w:trPr>
          <w:trHeight w:val="56"/>
        </w:trPr>
        <w:tc>
          <w:tcPr>
            <w:tcW w:w="2780" w:type="dxa"/>
            <w:tcBorders>
              <w:top w:val="single" w:sz="3" w:space="0" w:color="000000"/>
              <w:left w:val="single" w:sz="3" w:space="0" w:color="000000"/>
              <w:bottom w:val="single" w:sz="3" w:space="0" w:color="000000"/>
              <w:right w:val="single" w:sz="3" w:space="0" w:color="000000"/>
            </w:tcBorders>
            <w:vAlign w:val="center"/>
          </w:tcPr>
          <w:p w14:paraId="7EB9A26F" w14:textId="77777777" w:rsidR="00CC2457" w:rsidRPr="0041442B" w:rsidRDefault="00E53068" w:rsidP="00E53068">
            <w:pPr>
              <w:pStyle w:val="a3"/>
              <w:spacing w:line="240" w:lineRule="auto"/>
              <w:rPr>
                <w:rFonts w:ascii="휴먼명조" w:eastAsia="휴먼명조"/>
                <w:color w:val="auto"/>
              </w:rPr>
            </w:pPr>
            <w:r w:rsidRPr="0041442B">
              <w:rPr>
                <w:rFonts w:ascii="휴먼명조" w:eastAsia="휴먼명조" w:hint="eastAsia"/>
                <w:color w:val="auto"/>
                <w:sz w:val="18"/>
              </w:rPr>
              <w:t>Key words:</w:t>
            </w:r>
          </w:p>
        </w:tc>
        <w:tc>
          <w:tcPr>
            <w:tcW w:w="5610" w:type="dxa"/>
            <w:tcBorders>
              <w:top w:val="single" w:sz="3" w:space="0" w:color="000000"/>
              <w:left w:val="single" w:sz="3" w:space="0" w:color="000000"/>
              <w:bottom w:val="single" w:sz="3" w:space="0" w:color="000000"/>
              <w:right w:val="single" w:sz="3" w:space="0" w:color="000000"/>
            </w:tcBorders>
            <w:vAlign w:val="center"/>
          </w:tcPr>
          <w:p w14:paraId="32997D94" w14:textId="77777777" w:rsidR="00CC2457" w:rsidRPr="0041442B" w:rsidRDefault="00E53068" w:rsidP="00E53068">
            <w:pPr>
              <w:pStyle w:val="12"/>
              <w:snapToGrid/>
              <w:spacing w:line="240" w:lineRule="auto"/>
              <w:rPr>
                <w:rFonts w:ascii="휴먼명조"/>
                <w:color w:val="auto"/>
              </w:rPr>
            </w:pPr>
            <w:r w:rsidRPr="0041442B">
              <w:rPr>
                <w:rFonts w:ascii="휴먼명조" w:hint="eastAsia"/>
                <w:color w:val="auto"/>
                <w:spacing w:val="0"/>
                <w:sz w:val="18"/>
                <w:shd w:val="clear" w:color="999999" w:fill="auto"/>
              </w:rPr>
              <w:t xml:space="preserve">Fencing </w:t>
            </w:r>
            <w:proofErr w:type="gramStart"/>
            <w:r w:rsidRPr="0041442B">
              <w:rPr>
                <w:rFonts w:ascii="휴먼명조" w:hint="eastAsia"/>
                <w:color w:val="auto"/>
                <w:spacing w:val="0"/>
                <w:sz w:val="18"/>
                <w:shd w:val="clear" w:color="999999" w:fill="auto"/>
              </w:rPr>
              <w:t>Club;</w:t>
            </w:r>
            <w:proofErr w:type="gramEnd"/>
          </w:p>
          <w:p w14:paraId="457356FB" w14:textId="77777777" w:rsidR="00CC2457" w:rsidRPr="0041442B" w:rsidRDefault="00E53068" w:rsidP="00E53068">
            <w:pPr>
              <w:pStyle w:val="12"/>
              <w:snapToGrid/>
              <w:spacing w:line="240" w:lineRule="auto"/>
              <w:rPr>
                <w:rFonts w:ascii="휴먼명조"/>
                <w:color w:val="auto"/>
              </w:rPr>
            </w:pPr>
            <w:r w:rsidRPr="0041442B">
              <w:rPr>
                <w:rFonts w:ascii="휴먼명조" w:hint="eastAsia"/>
                <w:color w:val="auto"/>
                <w:spacing w:val="0"/>
                <w:sz w:val="18"/>
                <w:shd w:val="clear" w:color="999999" w:fill="auto"/>
              </w:rPr>
              <w:t xml:space="preserve">Theory of Planned </w:t>
            </w:r>
            <w:proofErr w:type="gramStart"/>
            <w:r w:rsidRPr="0041442B">
              <w:rPr>
                <w:rFonts w:ascii="휴먼명조" w:hint="eastAsia"/>
                <w:color w:val="auto"/>
                <w:spacing w:val="0"/>
                <w:sz w:val="18"/>
                <w:shd w:val="clear" w:color="999999" w:fill="auto"/>
              </w:rPr>
              <w:t>behavior;</w:t>
            </w:r>
            <w:proofErr w:type="gramEnd"/>
          </w:p>
          <w:p w14:paraId="74DCA835" w14:textId="1980BF7D" w:rsidR="00CC2457" w:rsidRPr="0041442B" w:rsidRDefault="00E53068" w:rsidP="00E53068">
            <w:pPr>
              <w:pStyle w:val="12"/>
              <w:snapToGrid/>
              <w:spacing w:line="240" w:lineRule="auto"/>
              <w:rPr>
                <w:rFonts w:ascii="휴먼명조"/>
                <w:color w:val="auto"/>
              </w:rPr>
            </w:pPr>
            <w:r w:rsidRPr="0041442B">
              <w:rPr>
                <w:rFonts w:ascii="휴먼명조" w:hint="eastAsia"/>
                <w:color w:val="auto"/>
                <w:spacing w:val="0"/>
                <w:sz w:val="18"/>
                <w:shd w:val="clear" w:color="999999" w:fill="auto"/>
              </w:rPr>
              <w:t xml:space="preserve">Participation </w:t>
            </w:r>
            <w:proofErr w:type="gramStart"/>
            <w:r w:rsidRPr="0041442B">
              <w:rPr>
                <w:rFonts w:ascii="휴먼명조" w:hint="eastAsia"/>
                <w:color w:val="auto"/>
                <w:spacing w:val="0"/>
                <w:sz w:val="18"/>
                <w:shd w:val="clear" w:color="999999" w:fill="auto"/>
              </w:rPr>
              <w:t>Intention;</w:t>
            </w:r>
            <w:proofErr w:type="gramEnd"/>
          </w:p>
          <w:p w14:paraId="502DEEF7" w14:textId="778A8E44" w:rsidR="00CC2457" w:rsidRPr="0041442B" w:rsidRDefault="00E53068" w:rsidP="00E53068">
            <w:pPr>
              <w:pStyle w:val="12"/>
              <w:snapToGrid/>
              <w:spacing w:line="240" w:lineRule="auto"/>
              <w:rPr>
                <w:rFonts w:ascii="휴먼명조"/>
                <w:color w:val="auto"/>
              </w:rPr>
            </w:pPr>
            <w:proofErr w:type="gramStart"/>
            <w:r w:rsidRPr="0041442B">
              <w:rPr>
                <w:rFonts w:ascii="휴먼명조" w:hint="eastAsia"/>
                <w:color w:val="auto"/>
                <w:spacing w:val="0"/>
                <w:sz w:val="18"/>
                <w:shd w:val="clear" w:color="999999" w:fill="auto"/>
              </w:rPr>
              <w:t>Korea;</w:t>
            </w:r>
            <w:proofErr w:type="gramEnd"/>
          </w:p>
          <w:p w14:paraId="0D35615C"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z w:val="18"/>
                <w:shd w:val="clear" w:color="999999" w:fill="auto"/>
              </w:rPr>
              <w:t>Sport Psychology</w:t>
            </w:r>
          </w:p>
        </w:tc>
      </w:tr>
    </w:tbl>
    <w:p w14:paraId="09F01064" w14:textId="77777777" w:rsidR="00CC2457" w:rsidRPr="0041442B" w:rsidRDefault="00CC2457" w:rsidP="00E53068">
      <w:pPr>
        <w:pStyle w:val="ac"/>
        <w:pBdr>
          <w:top w:val="none" w:sz="2" w:space="1" w:color="000000"/>
          <w:left w:val="none" w:sz="2" w:space="4" w:color="000000"/>
          <w:bottom w:val="none" w:sz="2" w:space="1" w:color="000000"/>
          <w:right w:val="none" w:sz="2" w:space="4" w:color="000000"/>
        </w:pBdr>
        <w:wordWrap/>
        <w:spacing w:line="240" w:lineRule="auto"/>
        <w:jc w:val="center"/>
        <w:rPr>
          <w:rFonts w:ascii="휴먼명조"/>
          <w:color w:val="auto"/>
        </w:rPr>
      </w:pPr>
    </w:p>
    <w:p w14:paraId="59B192C2" w14:textId="77777777" w:rsidR="00CC2457" w:rsidRPr="0041442B" w:rsidRDefault="00CC2457" w:rsidP="00E53068">
      <w:pPr>
        <w:pStyle w:val="ac"/>
        <w:pBdr>
          <w:top w:val="none" w:sz="2" w:space="1" w:color="000000"/>
          <w:left w:val="none" w:sz="2" w:space="4" w:color="000000"/>
          <w:bottom w:val="none" w:sz="2" w:space="1" w:color="000000"/>
          <w:right w:val="none" w:sz="2" w:space="4" w:color="000000"/>
        </w:pBdr>
        <w:wordWrap/>
        <w:spacing w:line="240" w:lineRule="auto"/>
        <w:jc w:val="center"/>
        <w:rPr>
          <w:rFonts w:ascii="휴먼명조"/>
          <w:color w:val="auto"/>
          <w:sz w:val="28"/>
        </w:rPr>
      </w:pPr>
    </w:p>
    <w:p w14:paraId="0C5812CB" w14:textId="77777777" w:rsidR="00CC2457" w:rsidRPr="0041442B" w:rsidRDefault="00E53068" w:rsidP="00E53068">
      <w:pPr>
        <w:pStyle w:val="a3"/>
        <w:spacing w:line="240" w:lineRule="auto"/>
        <w:rPr>
          <w:rFonts w:ascii="휴먼명조" w:eastAsia="휴먼명조"/>
          <w:color w:val="auto"/>
        </w:rPr>
      </w:pPr>
      <w:r w:rsidRPr="0041442B">
        <w:rPr>
          <w:rFonts w:ascii="휴먼명조" w:eastAsia="휴먼명조" w:hint="eastAsia"/>
          <w:color w:val="auto"/>
        </w:rPr>
        <w:br w:type="page"/>
      </w:r>
    </w:p>
    <w:p w14:paraId="29D5A1F5" w14:textId="77777777" w:rsidR="00CC2457" w:rsidRPr="0041442B" w:rsidRDefault="00E53068" w:rsidP="00E53068">
      <w:pPr>
        <w:pStyle w:val="ac"/>
        <w:pBdr>
          <w:top w:val="none" w:sz="2" w:space="1" w:color="000000"/>
          <w:left w:val="none" w:sz="2" w:space="4" w:color="000000"/>
          <w:bottom w:val="none" w:sz="2" w:space="1" w:color="000000"/>
          <w:right w:val="none" w:sz="2" w:space="4" w:color="000000"/>
        </w:pBdr>
        <w:spacing w:line="240" w:lineRule="auto"/>
        <w:rPr>
          <w:rFonts w:ascii="휴먼명조"/>
          <w:color w:val="auto"/>
        </w:rPr>
      </w:pPr>
      <w:r w:rsidRPr="0041442B">
        <w:rPr>
          <w:rFonts w:ascii="휴먼명조" w:hint="eastAsia"/>
          <w:color w:val="auto"/>
          <w:sz w:val="20"/>
        </w:rPr>
        <w:lastRenderedPageBreak/>
        <w:t>Abstract</w:t>
      </w:r>
    </w:p>
    <w:p w14:paraId="03B2EDED" w14:textId="77777777" w:rsidR="00CC2457" w:rsidRPr="0041442B" w:rsidRDefault="00CC2457" w:rsidP="00E53068">
      <w:pPr>
        <w:pStyle w:val="ac"/>
        <w:pBdr>
          <w:top w:val="none" w:sz="2" w:space="1" w:color="000000"/>
          <w:left w:val="none" w:sz="2" w:space="4" w:color="000000"/>
          <w:bottom w:val="none" w:sz="2" w:space="1" w:color="000000"/>
          <w:right w:val="none" w:sz="2" w:space="4" w:color="000000"/>
        </w:pBdr>
        <w:spacing w:line="240" w:lineRule="auto"/>
        <w:rPr>
          <w:rFonts w:ascii="휴먼명조"/>
          <w:color w:val="auto"/>
          <w:sz w:val="20"/>
        </w:rPr>
      </w:pPr>
    </w:p>
    <w:p w14:paraId="025E603D"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The popularity of fencing has surged in South Korea since the nation’s unexpected gold medal victory in the sport in the 2016 Rio de Janeiro Summer Olympics. This study was conducted to identify how Korean fencing club members’ participation intention is affected by the Theory of Planned Behavior’s sub-constructs: attitude, subjective norms, and perceived behavioral control. The data of a questionnaire survey of 233 Korean fencing club members were used to perform a frequency analysis, exploratory factor analysis, reliability analysis, correlation analysis, and a multiple regression analysis. The results indicate that among the three components of the Theory of Planned Behavior, attitude and subjective norms demonstrated significant positive effects on fencing club members’ intention to participate in the sport. The findings will be useful for understanding how to further popularize fencing in Korea and for encouraging current club members to maintain or increase their participation levels.</w:t>
      </w:r>
    </w:p>
    <w:p w14:paraId="799EAE0B" w14:textId="77777777" w:rsidR="00CC2457" w:rsidRPr="0041442B" w:rsidRDefault="00CC2457"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shd w:val="clear" w:color="999999" w:fill="auto"/>
        </w:rPr>
      </w:pPr>
    </w:p>
    <w:p w14:paraId="5787CA71"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b/>
          <w:color w:val="auto"/>
          <w:shd w:val="clear" w:color="999999" w:fill="auto"/>
        </w:rPr>
        <w:t>Key words</w:t>
      </w:r>
      <w:r w:rsidRPr="0041442B">
        <w:rPr>
          <w:rFonts w:ascii="휴먼명조" w:eastAsia="휴먼명조" w:hint="eastAsia"/>
          <w:color w:val="auto"/>
          <w:shd w:val="clear" w:color="999999" w:fill="auto"/>
        </w:rPr>
        <w:t>: Fencing Club; Theory of Planned behavior; Participation Intention; Korea; Sport Psychology</w:t>
      </w:r>
    </w:p>
    <w:p w14:paraId="0F6E37EE" w14:textId="77777777" w:rsidR="00CC2457" w:rsidRPr="0041442B" w:rsidRDefault="00CC2457"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shd w:val="clear" w:color="999999" w:fill="auto"/>
        </w:rPr>
      </w:pPr>
    </w:p>
    <w:p w14:paraId="12646800" w14:textId="77777777" w:rsidR="00CC2457" w:rsidRPr="0041442B" w:rsidRDefault="00E53068" w:rsidP="00E53068">
      <w:pPr>
        <w:pStyle w:val="ac"/>
        <w:pBdr>
          <w:top w:val="none" w:sz="2" w:space="1" w:color="000000"/>
          <w:left w:val="none" w:sz="2" w:space="4" w:color="000000"/>
          <w:bottom w:val="none" w:sz="2" w:space="1" w:color="000000"/>
          <w:right w:val="none" w:sz="2" w:space="4" w:color="000000"/>
        </w:pBdr>
        <w:wordWrap/>
        <w:spacing w:line="240" w:lineRule="auto"/>
        <w:jc w:val="center"/>
        <w:rPr>
          <w:rFonts w:ascii="휴먼명조"/>
          <w:color w:val="auto"/>
        </w:rPr>
      </w:pPr>
      <w:r w:rsidRPr="0041442B">
        <w:rPr>
          <w:rFonts w:ascii="휴먼명조" w:hint="eastAsia"/>
          <w:color w:val="auto"/>
          <w:sz w:val="20"/>
        </w:rPr>
        <w:t>INTRODUCTION</w:t>
      </w:r>
    </w:p>
    <w:p w14:paraId="30F686DE" w14:textId="77777777" w:rsidR="00CC2457" w:rsidRPr="0041442B" w:rsidRDefault="00CC2457" w:rsidP="00E53068">
      <w:pPr>
        <w:pStyle w:val="ac"/>
        <w:snapToGrid/>
        <w:spacing w:line="240" w:lineRule="auto"/>
        <w:rPr>
          <w:rFonts w:ascii="휴먼명조"/>
          <w:b w:val="0"/>
          <w:color w:val="auto"/>
          <w:spacing w:val="0"/>
          <w:sz w:val="20"/>
          <w:shd w:val="clear" w:color="999999" w:fill="auto"/>
        </w:rPr>
      </w:pPr>
    </w:p>
    <w:p w14:paraId="7CA0B555"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 xml:space="preserve">In South Korea, fencing is emerging as a popular form of leisure sport (Jeon, 2017). Its popularity was sparked by a South Korean fencer, Park Sang-young, who won a gold medal by reversing an almost certain defeat with a strong “I can” attitude during the men’s </w:t>
      </w:r>
      <w:r w:rsidRPr="0041442B">
        <w:rPr>
          <w:rFonts w:ascii="휴먼명조" w:eastAsia="휴먼명조" w:hint="eastAsia"/>
          <w:color w:val="auto"/>
          <w:shd w:val="clear" w:color="999999" w:fill="auto"/>
        </w:rPr>
        <w:t>é</w:t>
      </w:r>
      <w:r w:rsidRPr="0041442B">
        <w:rPr>
          <w:rFonts w:ascii="휴먼명조" w:eastAsia="휴먼명조" w:hint="eastAsia"/>
          <w:color w:val="auto"/>
          <w:shd w:val="clear" w:color="999999" w:fill="auto"/>
        </w:rPr>
        <w:t>p</w:t>
      </w:r>
      <w:r w:rsidRPr="0041442B">
        <w:rPr>
          <w:rFonts w:ascii="휴먼명조" w:eastAsia="휴먼명조" w:hint="eastAsia"/>
          <w:color w:val="auto"/>
          <w:shd w:val="clear" w:color="999999" w:fill="auto"/>
        </w:rPr>
        <w:t>é</w:t>
      </w:r>
      <w:r w:rsidRPr="0041442B">
        <w:rPr>
          <w:rFonts w:ascii="휴먼명조" w:eastAsia="휴먼명조" w:hint="eastAsia"/>
          <w:color w:val="auto"/>
          <w:shd w:val="clear" w:color="999999" w:fill="auto"/>
        </w:rPr>
        <w:t>e final of the 2016 Rio de Janeiro Summer Olympics. This glorious victory was broadcast to the whole country, and ever since, South Koreans’ interest in fencing has been on the rise (Kim, 2018). Since then, Korean athletes have continued to achieve great results in international fencing competitions, and the general public has also increased their interest and participation in fencing as a leisure activity (Choi, 2019).</w:t>
      </w:r>
    </w:p>
    <w:p w14:paraId="3C59710B"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 xml:space="preserve">Until just a few years ago, fencing was perceived as an aristocratic sport by the public, which made it difficult for fencing to establish itself as a leisure sport (Yoon, 2017). Korean fencing participant often took advantage of the sport </w:t>
      </w:r>
      <w:proofErr w:type="gramStart"/>
      <w:r w:rsidRPr="0041442B">
        <w:rPr>
          <w:rFonts w:ascii="휴먼명조" w:eastAsia="휴먼명조" w:hint="eastAsia"/>
          <w:color w:val="auto"/>
          <w:shd w:val="clear" w:color="999999" w:fill="auto"/>
        </w:rPr>
        <w:t>as a means to</w:t>
      </w:r>
      <w:proofErr w:type="gramEnd"/>
      <w:r w:rsidRPr="0041442B">
        <w:rPr>
          <w:rFonts w:ascii="휴먼명조" w:eastAsia="휴먼명조" w:hint="eastAsia"/>
          <w:color w:val="auto"/>
          <w:shd w:val="clear" w:color="999999" w:fill="auto"/>
        </w:rPr>
        <w:t xml:space="preserve"> get accepted at a prestigious university abroad (Kwon, 2016). Even in the United States, where leisure sports established a strong foothold, fencing distinguishes itself from American football or basketball, which are widely accessible to the public. Fencing requires a considerable amount of money for buying equipment and entry into domestic and international competitions. Also, it is mainly enjoyed as an aristocratic sport (Kwon, 2017) by affluent white people rather than black people, South Americans, or Asian people (</w:t>
      </w:r>
      <w:proofErr w:type="spellStart"/>
      <w:r w:rsidRPr="0041442B">
        <w:rPr>
          <w:rFonts w:ascii="휴먼명조" w:eastAsia="휴먼명조" w:hint="eastAsia"/>
          <w:color w:val="auto"/>
          <w:shd w:val="clear" w:color="999999" w:fill="auto"/>
        </w:rPr>
        <w:t>Emmerick</w:t>
      </w:r>
      <w:proofErr w:type="spellEnd"/>
      <w:r w:rsidRPr="0041442B">
        <w:rPr>
          <w:rFonts w:ascii="휴먼명조" w:eastAsia="휴먼명조" w:hint="eastAsia"/>
          <w:color w:val="auto"/>
          <w:shd w:val="clear" w:color="999999" w:fill="auto"/>
        </w:rPr>
        <w:t xml:space="preserve"> &amp; Adair, 2010). </w:t>
      </w:r>
    </w:p>
    <w:p w14:paraId="4E5293E1"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According to Choi (2018), three to four small scale fencing academies, which were initially centered in Seoul, expanded to a membership of 800 enrolled with the Korea Sports Association following the London Olympics in 2012. Jeon (2019) also presents the case that the membership may need to be divided into demographic characteristic (e.g., the twenties, thirties, and forties) as the year on year growth in membership exceeds 100. Of course, an increase in membership does not represent all the elements of fencing’s growing popularity. Hence, there is a need for research on intention and the subsequent adherence behavior, which partially accounts for the continued growth in participation.</w:t>
      </w:r>
    </w:p>
    <w:p w14:paraId="50FFF342"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 xml:space="preserve">Primarily, it is important to identify the intention of fencing club members who enjoy the sport as a leisure activity. Kim (2008) claims that the members’ dispositions are the key and that their intention to display a specific behavior determines the execution of the behavior. The higher their intention to display a certain behavior, the higher the chance of </w:t>
      </w:r>
      <w:proofErr w:type="gramStart"/>
      <w:r w:rsidRPr="0041442B">
        <w:rPr>
          <w:rFonts w:ascii="휴먼명조" w:eastAsia="휴먼명조" w:hint="eastAsia"/>
          <w:color w:val="auto"/>
          <w:shd w:val="clear" w:color="999999" w:fill="auto"/>
        </w:rPr>
        <w:t>taking action</w:t>
      </w:r>
      <w:proofErr w:type="gramEnd"/>
      <w:r w:rsidRPr="0041442B">
        <w:rPr>
          <w:rFonts w:ascii="휴먼명조" w:eastAsia="휴먼명조" w:hint="eastAsia"/>
          <w:color w:val="auto"/>
          <w:shd w:val="clear" w:color="999999" w:fill="auto"/>
        </w:rPr>
        <w:t>.</w:t>
      </w:r>
    </w:p>
    <w:p w14:paraId="062400A0"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 xml:space="preserve">The best theory to comprehend the reason why South Korean fencing club members select </w:t>
      </w:r>
      <w:r w:rsidRPr="0041442B">
        <w:rPr>
          <w:rFonts w:ascii="휴먼명조" w:eastAsia="휴먼명조" w:hint="eastAsia"/>
          <w:color w:val="auto"/>
          <w:shd w:val="clear" w:color="999999" w:fill="auto"/>
        </w:rPr>
        <w:lastRenderedPageBreak/>
        <w:t xml:space="preserve">and participate in fencing and to investigate their intention is the one devised by </w:t>
      </w:r>
      <w:proofErr w:type="spellStart"/>
      <w:r w:rsidRPr="0041442B">
        <w:rPr>
          <w:rFonts w:ascii="휴먼명조" w:eastAsia="휴먼명조" w:hint="eastAsia"/>
          <w:color w:val="auto"/>
          <w:shd w:val="clear" w:color="999999" w:fill="auto"/>
        </w:rPr>
        <w:t>Ajzen</w:t>
      </w:r>
      <w:proofErr w:type="spellEnd"/>
      <w:r w:rsidRPr="0041442B">
        <w:rPr>
          <w:rFonts w:ascii="휴먼명조" w:eastAsia="휴먼명조" w:hint="eastAsia"/>
          <w:color w:val="auto"/>
          <w:shd w:val="clear" w:color="999999" w:fill="auto"/>
        </w:rPr>
        <w:t xml:space="preserve"> (1985, 1991), known as the Theory of Planned Behavior (TPB). </w:t>
      </w:r>
      <w:proofErr w:type="spellStart"/>
      <w:r w:rsidRPr="0041442B">
        <w:rPr>
          <w:rFonts w:ascii="휴먼명조" w:eastAsia="휴먼명조" w:hint="eastAsia"/>
          <w:color w:val="auto"/>
          <w:shd w:val="clear" w:color="999999" w:fill="auto"/>
        </w:rPr>
        <w:t>Courneya</w:t>
      </w:r>
      <w:proofErr w:type="spellEnd"/>
      <w:r w:rsidRPr="0041442B">
        <w:rPr>
          <w:rFonts w:ascii="휴먼명조" w:eastAsia="휴먼명조" w:hint="eastAsia"/>
          <w:color w:val="auto"/>
          <w:shd w:val="clear" w:color="999999" w:fill="auto"/>
        </w:rPr>
        <w:t xml:space="preserve"> (1995) argued that the TPB is an effective model for understanding why people engage in sports, and Hagger, </w:t>
      </w:r>
      <w:proofErr w:type="spellStart"/>
      <w:r w:rsidRPr="0041442B">
        <w:rPr>
          <w:rFonts w:ascii="휴먼명조" w:eastAsia="휴먼명조" w:hint="eastAsia"/>
          <w:color w:val="auto"/>
          <w:shd w:val="clear" w:color="999999" w:fill="auto"/>
        </w:rPr>
        <w:t>Chatzisarantis</w:t>
      </w:r>
      <w:proofErr w:type="spellEnd"/>
      <w:r w:rsidRPr="0041442B">
        <w:rPr>
          <w:rFonts w:ascii="휴먼명조" w:eastAsia="휴먼명조" w:hint="eastAsia"/>
          <w:color w:val="auto"/>
          <w:shd w:val="clear" w:color="999999" w:fill="auto"/>
        </w:rPr>
        <w:t xml:space="preserve">, </w:t>
      </w:r>
      <w:proofErr w:type="spellStart"/>
      <w:r w:rsidRPr="0041442B">
        <w:rPr>
          <w:rFonts w:ascii="휴먼명조" w:eastAsia="휴먼명조" w:hint="eastAsia"/>
          <w:color w:val="auto"/>
          <w:shd w:val="clear" w:color="999999" w:fill="auto"/>
        </w:rPr>
        <w:t>Barkoukis</w:t>
      </w:r>
      <w:proofErr w:type="spellEnd"/>
      <w:r w:rsidRPr="0041442B">
        <w:rPr>
          <w:rFonts w:ascii="휴먼명조" w:eastAsia="휴먼명조" w:hint="eastAsia"/>
          <w:color w:val="auto"/>
          <w:shd w:val="clear" w:color="999999" w:fill="auto"/>
        </w:rPr>
        <w:t>, Wang, and Baranowski (2005) verified this model to be an appropriate tool to anticipate intention and actual behavior for sports participation.</w:t>
      </w:r>
    </w:p>
    <w:p w14:paraId="2E389ED7"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 xml:space="preserve">The TPB extended from the Theory of Reasoned Action </w:t>
      </w:r>
      <w:r w:rsidRPr="0041442B">
        <w:rPr>
          <w:rFonts w:ascii="바탕" w:eastAsia="바탕" w:hAnsi="바탕" w:cs="바탕" w:hint="eastAsia"/>
          <w:color w:val="auto"/>
          <w:shd w:val="clear" w:color="999999" w:fill="auto"/>
        </w:rPr>
        <w:t>–</w:t>
      </w:r>
      <w:r w:rsidRPr="0041442B">
        <w:rPr>
          <w:rFonts w:ascii="휴먼명조" w:eastAsia="휴먼명조" w:hint="eastAsia"/>
          <w:color w:val="auto"/>
          <w:shd w:val="clear" w:color="999999" w:fill="auto"/>
        </w:rPr>
        <w:t xml:space="preserve"> initially proposed by </w:t>
      </w:r>
      <w:proofErr w:type="spellStart"/>
      <w:r w:rsidRPr="0041442B">
        <w:rPr>
          <w:rFonts w:ascii="휴먼명조" w:eastAsia="휴먼명조" w:hint="eastAsia"/>
          <w:color w:val="auto"/>
          <w:shd w:val="clear" w:color="999999" w:fill="auto"/>
        </w:rPr>
        <w:t>Ajzen</w:t>
      </w:r>
      <w:proofErr w:type="spellEnd"/>
      <w:r w:rsidRPr="0041442B">
        <w:rPr>
          <w:rFonts w:ascii="휴먼명조" w:eastAsia="휴먼명조" w:hint="eastAsia"/>
          <w:color w:val="auto"/>
          <w:shd w:val="clear" w:color="999999" w:fill="auto"/>
        </w:rPr>
        <w:t xml:space="preserve"> and Fishbein (1980) </w:t>
      </w:r>
      <w:r w:rsidRPr="0041442B">
        <w:rPr>
          <w:rFonts w:ascii="바탕" w:eastAsia="바탕" w:hAnsi="바탕" w:cs="바탕" w:hint="eastAsia"/>
          <w:color w:val="auto"/>
          <w:shd w:val="clear" w:color="999999" w:fill="auto"/>
        </w:rPr>
        <w:t>–</w:t>
      </w:r>
      <w:r w:rsidRPr="0041442B">
        <w:rPr>
          <w:rFonts w:ascii="휴먼명조" w:eastAsia="휴먼명조" w:hint="eastAsia"/>
          <w:color w:val="auto"/>
          <w:shd w:val="clear" w:color="999999" w:fill="auto"/>
        </w:rPr>
        <w:t xml:space="preserve"> with the addition of the Perceived Behavioral Control (Perceived behavioral control) variable (</w:t>
      </w:r>
      <w:proofErr w:type="spellStart"/>
      <w:r w:rsidRPr="0041442B">
        <w:rPr>
          <w:rFonts w:ascii="휴먼명조" w:eastAsia="휴먼명조" w:hint="eastAsia"/>
          <w:color w:val="auto"/>
          <w:shd w:val="clear" w:color="999999" w:fill="auto"/>
        </w:rPr>
        <w:t>Ajzen</w:t>
      </w:r>
      <w:proofErr w:type="spellEnd"/>
      <w:r w:rsidRPr="0041442B">
        <w:rPr>
          <w:rFonts w:ascii="휴먼명조" w:eastAsia="휴먼명조" w:hint="eastAsia"/>
          <w:color w:val="auto"/>
          <w:shd w:val="clear" w:color="999999" w:fill="auto"/>
        </w:rPr>
        <w:t>, 1985, 1991). According to the TPB, intention triggers a specific behavior as a direct determinant and the participants’ intentions are determined by three variables: attitudes, subjective norms, and Perceived behavioral control (</w:t>
      </w:r>
      <w:proofErr w:type="spellStart"/>
      <w:r w:rsidRPr="0041442B">
        <w:rPr>
          <w:rFonts w:ascii="휴먼명조" w:eastAsia="휴먼명조" w:hint="eastAsia"/>
          <w:color w:val="auto"/>
          <w:shd w:val="clear" w:color="999999" w:fill="auto"/>
        </w:rPr>
        <w:t>Ajzen</w:t>
      </w:r>
      <w:proofErr w:type="spellEnd"/>
      <w:r w:rsidRPr="0041442B">
        <w:rPr>
          <w:rFonts w:ascii="휴먼명조" w:eastAsia="휴먼명조" w:hint="eastAsia"/>
          <w:color w:val="auto"/>
          <w:shd w:val="clear" w:color="999999" w:fill="auto"/>
        </w:rPr>
        <w:t>, 1985, 1991).</w:t>
      </w:r>
    </w:p>
    <w:p w14:paraId="4D327818"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 xml:space="preserve">By applying the TPB, existing studies have empirically investigated adults who participate in sports or physical activities (Rhodes &amp; </w:t>
      </w:r>
      <w:proofErr w:type="spellStart"/>
      <w:r w:rsidRPr="0041442B">
        <w:rPr>
          <w:rFonts w:ascii="휴먼명조" w:eastAsia="휴먼명조" w:hint="eastAsia"/>
          <w:color w:val="auto"/>
          <w:shd w:val="clear" w:color="999999" w:fill="auto"/>
        </w:rPr>
        <w:t>Courneya</w:t>
      </w:r>
      <w:proofErr w:type="spellEnd"/>
      <w:r w:rsidRPr="0041442B">
        <w:rPr>
          <w:rFonts w:ascii="휴먼명조" w:eastAsia="휴먼명조" w:hint="eastAsia"/>
          <w:color w:val="auto"/>
          <w:shd w:val="clear" w:color="999999" w:fill="auto"/>
        </w:rPr>
        <w:t xml:space="preserve">, 2005; </w:t>
      </w:r>
      <w:proofErr w:type="spellStart"/>
      <w:r w:rsidRPr="0041442B">
        <w:rPr>
          <w:rFonts w:ascii="휴먼명조" w:eastAsia="휴먼명조" w:hint="eastAsia"/>
          <w:color w:val="auto"/>
          <w:shd w:val="clear" w:color="999999" w:fill="auto"/>
        </w:rPr>
        <w:t>Kosma</w:t>
      </w:r>
      <w:proofErr w:type="spellEnd"/>
      <w:r w:rsidRPr="0041442B">
        <w:rPr>
          <w:rFonts w:ascii="휴먼명조" w:eastAsia="휴먼명조" w:hint="eastAsia"/>
          <w:color w:val="auto"/>
          <w:shd w:val="clear" w:color="999999" w:fill="auto"/>
        </w:rPr>
        <w:t xml:space="preserve">, </w:t>
      </w:r>
      <w:proofErr w:type="spellStart"/>
      <w:r w:rsidRPr="0041442B">
        <w:rPr>
          <w:rFonts w:ascii="휴먼명조" w:eastAsia="휴먼명조" w:hint="eastAsia"/>
          <w:color w:val="auto"/>
          <w:shd w:val="clear" w:color="999999" w:fill="auto"/>
        </w:rPr>
        <w:t>Cardner</w:t>
      </w:r>
      <w:proofErr w:type="spellEnd"/>
      <w:r w:rsidRPr="0041442B">
        <w:rPr>
          <w:rFonts w:ascii="휴먼명조" w:eastAsia="휴먼명조" w:hint="eastAsia"/>
          <w:color w:val="auto"/>
          <w:shd w:val="clear" w:color="999999" w:fill="auto"/>
        </w:rPr>
        <w:t xml:space="preserve">, Cardinal, Bauer, &amp; McCubbin, 2007; Scott, Eves, </w:t>
      </w:r>
      <w:proofErr w:type="spellStart"/>
      <w:r w:rsidRPr="0041442B">
        <w:rPr>
          <w:rFonts w:ascii="휴먼명조" w:eastAsia="휴먼명조" w:hint="eastAsia"/>
          <w:color w:val="auto"/>
          <w:shd w:val="clear" w:color="999999" w:fill="auto"/>
        </w:rPr>
        <w:t>Hopp</w:t>
      </w:r>
      <w:r w:rsidRPr="0041442B">
        <w:rPr>
          <w:rFonts w:ascii="휴먼명조" w:eastAsia="휴먼명조" w:hint="eastAsia"/>
          <w:color w:val="auto"/>
          <w:shd w:val="clear" w:color="999999" w:fill="auto"/>
        </w:rPr>
        <w:t>é</w:t>
      </w:r>
      <w:proofErr w:type="spellEnd"/>
      <w:r w:rsidRPr="0041442B">
        <w:rPr>
          <w:rFonts w:ascii="휴먼명조" w:eastAsia="휴먼명조" w:hint="eastAsia"/>
          <w:color w:val="auto"/>
          <w:shd w:val="clear" w:color="999999" w:fill="auto"/>
        </w:rPr>
        <w:t xml:space="preserve">, &amp; French, 2010; </w:t>
      </w:r>
      <w:proofErr w:type="spellStart"/>
      <w:r w:rsidRPr="0041442B">
        <w:rPr>
          <w:rFonts w:ascii="휴먼명조" w:eastAsia="휴먼명조" w:hint="eastAsia"/>
          <w:color w:val="auto"/>
          <w:shd w:val="clear" w:color="999999" w:fill="auto"/>
        </w:rPr>
        <w:t>Prapavessis</w:t>
      </w:r>
      <w:proofErr w:type="spellEnd"/>
      <w:r w:rsidRPr="0041442B">
        <w:rPr>
          <w:rFonts w:ascii="휴먼명조" w:eastAsia="휴먼명조" w:hint="eastAsia"/>
          <w:color w:val="auto"/>
          <w:shd w:val="clear" w:color="999999" w:fill="auto"/>
        </w:rPr>
        <w:t xml:space="preserve">, Gaston, &amp; </w:t>
      </w:r>
      <w:proofErr w:type="spellStart"/>
      <w:r w:rsidRPr="0041442B">
        <w:rPr>
          <w:rFonts w:ascii="휴먼명조" w:eastAsia="휴먼명조" w:hint="eastAsia"/>
          <w:color w:val="auto"/>
          <w:shd w:val="clear" w:color="999999" w:fill="auto"/>
        </w:rPr>
        <w:t>Dejesus</w:t>
      </w:r>
      <w:proofErr w:type="spellEnd"/>
      <w:r w:rsidRPr="0041442B">
        <w:rPr>
          <w:rFonts w:ascii="휴먼명조" w:eastAsia="휴먼명조" w:hint="eastAsia"/>
          <w:color w:val="auto"/>
          <w:shd w:val="clear" w:color="999999" w:fill="auto"/>
        </w:rPr>
        <w:t xml:space="preserve">, 2015; Rhodes et al., 2014). Despite the growing exposure to fencing through various media channels, which resulted in increased interest and participation, no study using the TPB has been presented for fencing in South </w:t>
      </w:r>
      <w:proofErr w:type="spellStart"/>
      <w:r w:rsidRPr="0041442B">
        <w:rPr>
          <w:rFonts w:ascii="휴먼명조" w:eastAsia="휴먼명조" w:hint="eastAsia"/>
          <w:color w:val="auto"/>
          <w:shd w:val="clear" w:color="999999" w:fill="auto"/>
        </w:rPr>
        <w:t>korea</w:t>
      </w:r>
      <w:proofErr w:type="spellEnd"/>
      <w:r w:rsidRPr="0041442B">
        <w:rPr>
          <w:rFonts w:ascii="휴먼명조" w:eastAsia="휴먼명조" w:hint="eastAsia"/>
          <w:color w:val="auto"/>
          <w:shd w:val="clear" w:color="999999" w:fill="auto"/>
        </w:rPr>
        <w:t xml:space="preserve"> and international. By understanding the psychology behind the fencing club members’ behavior, it becomes possible to establish the intention for their involvement.</w:t>
      </w:r>
    </w:p>
    <w:p w14:paraId="3B6EE17B" w14:textId="27CCFC29" w:rsidR="00B045A5"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Theme="minorEastAsia"/>
          <w:color w:val="auto"/>
          <w:shd w:val="clear" w:color="999999" w:fill="auto"/>
        </w:rPr>
      </w:pPr>
      <w:r w:rsidRPr="0041442B">
        <w:rPr>
          <w:rFonts w:ascii="휴먼명조" w:eastAsia="휴먼명조" w:hint="eastAsia"/>
          <w:color w:val="auto"/>
          <w:shd w:val="clear" w:color="999999" w:fill="auto"/>
        </w:rPr>
        <w:t xml:space="preserve">Most of the fencing research in South Korea catered to elite athletes only (Choi, Lee, &amp; </w:t>
      </w:r>
      <w:proofErr w:type="spellStart"/>
      <w:r w:rsidRPr="0041442B">
        <w:rPr>
          <w:rFonts w:ascii="휴먼명조" w:eastAsia="휴먼명조" w:hint="eastAsia"/>
          <w:color w:val="auto"/>
          <w:shd w:val="clear" w:color="999999" w:fill="auto"/>
        </w:rPr>
        <w:t>Cheon</w:t>
      </w:r>
      <w:proofErr w:type="spellEnd"/>
      <w:r w:rsidRPr="0041442B">
        <w:rPr>
          <w:rFonts w:ascii="휴먼명조" w:eastAsia="휴먼명조" w:hint="eastAsia"/>
          <w:color w:val="auto"/>
          <w:shd w:val="clear" w:color="999999" w:fill="auto"/>
        </w:rPr>
        <w:t xml:space="preserve">, 2005; Lee, 2011; Yeo &amp; Kim, 2011; Lee, 2017; Kim, Lee, &amp; Kim, 2017; Kim &amp; </w:t>
      </w:r>
      <w:proofErr w:type="spellStart"/>
      <w:r w:rsidRPr="0041442B">
        <w:rPr>
          <w:rFonts w:ascii="휴먼명조" w:eastAsia="휴먼명조" w:hint="eastAsia"/>
          <w:color w:val="auto"/>
          <w:shd w:val="clear" w:color="999999" w:fill="auto"/>
        </w:rPr>
        <w:t>Im</w:t>
      </w:r>
      <w:proofErr w:type="spellEnd"/>
      <w:r w:rsidRPr="0041442B">
        <w:rPr>
          <w:rFonts w:ascii="휴먼명조" w:eastAsia="휴먼명조" w:hint="eastAsia"/>
          <w:color w:val="auto"/>
          <w:shd w:val="clear" w:color="999999" w:fill="auto"/>
        </w:rPr>
        <w:t xml:space="preserve">, 2018). In other words, research on fencing for the general public had been scarce. Kim Yong </w:t>
      </w:r>
      <w:proofErr w:type="spellStart"/>
      <w:r w:rsidRPr="0041442B">
        <w:rPr>
          <w:rFonts w:ascii="휴먼명조" w:eastAsia="휴먼명조" w:hint="eastAsia"/>
          <w:color w:val="auto"/>
          <w:shd w:val="clear" w:color="999999" w:fill="auto"/>
        </w:rPr>
        <w:t>Su</w:t>
      </w:r>
      <w:proofErr w:type="spellEnd"/>
      <w:r w:rsidRPr="0041442B">
        <w:rPr>
          <w:rFonts w:ascii="휴먼명조" w:eastAsia="휴먼명조" w:hint="eastAsia"/>
          <w:color w:val="auto"/>
          <w:shd w:val="clear" w:color="999999" w:fill="auto"/>
        </w:rPr>
        <w:t>’s (2015) research argues that more studies on various fencing participants could contribute to the spread of fencing in South Korea. Thus, establishing the social and psychological factors of fencing club members’ participation via the application of the TPB could produce a foundational resource to expand and solidify fencing clubs in South Korea. In order to understand the fencing club members’ disposition, this research has reviewed the subjects (club members) based on basic demographic characteristics such as gender, age, and participation rate.</w:t>
      </w:r>
    </w:p>
    <w:p w14:paraId="491D37AA"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proofErr w:type="spellStart"/>
      <w:r w:rsidRPr="0041442B">
        <w:rPr>
          <w:rFonts w:ascii="휴먼명조" w:eastAsia="휴먼명조" w:hint="eastAsia"/>
          <w:color w:val="auto"/>
          <w:shd w:val="clear" w:color="999999" w:fill="auto"/>
        </w:rPr>
        <w:t>Nigg</w:t>
      </w:r>
      <w:proofErr w:type="spellEnd"/>
      <w:r w:rsidRPr="0041442B">
        <w:rPr>
          <w:rFonts w:ascii="휴먼명조" w:eastAsia="휴먼명조" w:hint="eastAsia"/>
          <w:color w:val="auto"/>
          <w:shd w:val="clear" w:color="999999" w:fill="auto"/>
        </w:rPr>
        <w:t xml:space="preserve">, </w:t>
      </w:r>
      <w:proofErr w:type="spellStart"/>
      <w:r w:rsidRPr="0041442B">
        <w:rPr>
          <w:rFonts w:ascii="휴먼명조" w:eastAsia="휴먼명조" w:hint="eastAsia"/>
          <w:color w:val="auto"/>
          <w:shd w:val="clear" w:color="999999" w:fill="auto"/>
        </w:rPr>
        <w:t>Lippke</w:t>
      </w:r>
      <w:proofErr w:type="spellEnd"/>
      <w:r w:rsidRPr="0041442B">
        <w:rPr>
          <w:rFonts w:ascii="휴먼명조" w:eastAsia="휴먼명조" w:hint="eastAsia"/>
          <w:color w:val="auto"/>
          <w:shd w:val="clear" w:color="999999" w:fill="auto"/>
        </w:rPr>
        <w:t xml:space="preserve">, and Maddock's (2009) research indicates that gender differences do not demonstrate any discrepancy </w:t>
      </w:r>
      <w:proofErr w:type="gramStart"/>
      <w:r w:rsidRPr="0041442B">
        <w:rPr>
          <w:rFonts w:ascii="휴먼명조" w:eastAsia="휴먼명조" w:hint="eastAsia"/>
          <w:color w:val="auto"/>
          <w:shd w:val="clear" w:color="999999" w:fill="auto"/>
        </w:rPr>
        <w:t>with regard to</w:t>
      </w:r>
      <w:proofErr w:type="gramEnd"/>
      <w:r w:rsidRPr="0041442B">
        <w:rPr>
          <w:rFonts w:ascii="휴먼명조" w:eastAsia="휴먼명조" w:hint="eastAsia"/>
          <w:color w:val="auto"/>
          <w:shd w:val="clear" w:color="999999" w:fill="auto"/>
        </w:rPr>
        <w:t xml:space="preserve"> attitudes, subject norms, or Perceived behavioral control when engaging in physical activities. The research adds that the younger the age, the lower the correlations between the intention and the behavior. Also, Kim (2005) defines exercising less than three times a week as a preparatory level and exercising for more than six months as a sustained level. Thompson, Arena, Riebe, and </w:t>
      </w:r>
      <w:proofErr w:type="spellStart"/>
      <w:r w:rsidRPr="0041442B">
        <w:rPr>
          <w:rFonts w:ascii="휴먼명조" w:eastAsia="휴먼명조" w:hint="eastAsia"/>
          <w:color w:val="auto"/>
          <w:shd w:val="clear" w:color="999999" w:fill="auto"/>
        </w:rPr>
        <w:t>Pescatello</w:t>
      </w:r>
      <w:proofErr w:type="spellEnd"/>
      <w:r w:rsidRPr="0041442B">
        <w:rPr>
          <w:rFonts w:ascii="휴먼명조" w:eastAsia="휴먼명조" w:hint="eastAsia"/>
          <w:color w:val="auto"/>
          <w:shd w:val="clear" w:color="999999" w:fill="auto"/>
        </w:rPr>
        <w:t xml:space="preserve"> (2013) categorize people who engage in a 30-minute workout three times a week as regular exercisers. Hence, this research attempts to investigate what the implications of fencing club members’ attitudes, subjective norms, and Perceived behavioral control are in connection with their demographic attributes. To accomplish the aims of this research, the following hypotheses were established.</w:t>
      </w:r>
    </w:p>
    <w:p w14:paraId="00ED43BD" w14:textId="77777777" w:rsidR="00CC2457" w:rsidRPr="0041442B" w:rsidRDefault="00E53068" w:rsidP="00E53068">
      <w:pPr>
        <w:pStyle w:val="12"/>
        <w:snapToGrid/>
        <w:spacing w:line="240" w:lineRule="auto"/>
        <w:rPr>
          <w:rFonts w:ascii="휴먼명조"/>
          <w:color w:val="auto"/>
        </w:rPr>
      </w:pPr>
      <w:r w:rsidRPr="0041442B">
        <w:rPr>
          <w:rFonts w:ascii="휴먼명조" w:hint="eastAsia"/>
          <w:color w:val="auto"/>
          <w:spacing w:val="0"/>
          <w:shd w:val="clear" w:color="999999" w:fill="auto"/>
        </w:rPr>
        <w:t>Hypothesis 1: The TPB factors of fencing club members will have a significant impact on their intention.</w:t>
      </w:r>
    </w:p>
    <w:p w14:paraId="294C4802" w14:textId="77777777" w:rsidR="00CC2457" w:rsidRPr="0041442B" w:rsidRDefault="00E53068" w:rsidP="00E53068">
      <w:pPr>
        <w:pStyle w:val="12"/>
        <w:snapToGrid/>
        <w:spacing w:line="240" w:lineRule="auto"/>
        <w:rPr>
          <w:rFonts w:ascii="휴먼명조"/>
          <w:color w:val="auto"/>
        </w:rPr>
      </w:pPr>
      <w:r w:rsidRPr="0041442B">
        <w:rPr>
          <w:rFonts w:ascii="휴먼명조" w:hint="eastAsia"/>
          <w:color w:val="auto"/>
          <w:spacing w:val="0"/>
          <w:shd w:val="clear" w:color="999999" w:fill="auto"/>
        </w:rPr>
        <w:t>Hypothesis 2: Depending on the demographic and other attributes of the fencing club members, the impact of the TPB factors on their intention will vary.</w:t>
      </w:r>
    </w:p>
    <w:p w14:paraId="6E733DDB" w14:textId="77777777" w:rsidR="00E53068" w:rsidRPr="0041442B" w:rsidRDefault="00E53068" w:rsidP="00E53068">
      <w:pPr>
        <w:pStyle w:val="ac"/>
        <w:pBdr>
          <w:top w:val="none" w:sz="2" w:space="1" w:color="000000"/>
          <w:left w:val="none" w:sz="2" w:space="4" w:color="000000"/>
          <w:bottom w:val="none" w:sz="2" w:space="1" w:color="000000"/>
          <w:right w:val="none" w:sz="2" w:space="4" w:color="000000"/>
        </w:pBdr>
        <w:wordWrap/>
        <w:spacing w:line="240" w:lineRule="auto"/>
        <w:rPr>
          <w:rFonts w:ascii="휴먼명조" w:eastAsiaTheme="minorEastAsia"/>
          <w:color w:val="auto"/>
          <w:sz w:val="20"/>
        </w:rPr>
      </w:pPr>
    </w:p>
    <w:p w14:paraId="5618EAB0" w14:textId="77777777" w:rsidR="00CC2457" w:rsidRPr="0041442B" w:rsidRDefault="00E53068" w:rsidP="00E53068">
      <w:pPr>
        <w:pStyle w:val="ac"/>
        <w:pBdr>
          <w:top w:val="none" w:sz="2" w:space="1" w:color="000000"/>
          <w:left w:val="none" w:sz="2" w:space="4" w:color="000000"/>
          <w:bottom w:val="none" w:sz="2" w:space="1" w:color="000000"/>
          <w:right w:val="none" w:sz="2" w:space="4" w:color="000000"/>
        </w:pBdr>
        <w:wordWrap/>
        <w:spacing w:line="240" w:lineRule="auto"/>
        <w:jc w:val="center"/>
        <w:rPr>
          <w:rFonts w:ascii="휴먼명조"/>
          <w:color w:val="auto"/>
        </w:rPr>
      </w:pPr>
      <w:r w:rsidRPr="0041442B">
        <w:rPr>
          <w:rFonts w:ascii="휴먼명조" w:hint="eastAsia"/>
          <w:color w:val="auto"/>
          <w:sz w:val="20"/>
        </w:rPr>
        <w:t>METHOD</w:t>
      </w:r>
    </w:p>
    <w:p w14:paraId="14F0485E" w14:textId="77777777" w:rsidR="00CC2457" w:rsidRPr="0041442B" w:rsidRDefault="00CC2457" w:rsidP="00E53068">
      <w:pPr>
        <w:pStyle w:val="ac"/>
        <w:pBdr>
          <w:top w:val="none" w:sz="2" w:space="1" w:color="000000"/>
          <w:left w:val="none" w:sz="2" w:space="4" w:color="000000"/>
          <w:bottom w:val="none" w:sz="2" w:space="1" w:color="000000"/>
          <w:right w:val="none" w:sz="2" w:space="4" w:color="000000"/>
        </w:pBdr>
        <w:wordWrap/>
        <w:spacing w:line="240" w:lineRule="auto"/>
        <w:jc w:val="center"/>
        <w:rPr>
          <w:rFonts w:ascii="휴먼명조"/>
          <w:color w:val="auto"/>
          <w:sz w:val="20"/>
        </w:rPr>
      </w:pPr>
    </w:p>
    <w:p w14:paraId="6114FD3D" w14:textId="77777777" w:rsidR="00CC2457" w:rsidRPr="0041442B" w:rsidRDefault="00E53068" w:rsidP="00E53068">
      <w:pPr>
        <w:pStyle w:val="ac"/>
        <w:pBdr>
          <w:top w:val="none" w:sz="2" w:space="1" w:color="000000"/>
          <w:left w:val="none" w:sz="2" w:space="4" w:color="000000"/>
          <w:bottom w:val="none" w:sz="2" w:space="1" w:color="000000"/>
          <w:right w:val="none" w:sz="2" w:space="4" w:color="000000"/>
        </w:pBdr>
        <w:spacing w:line="240" w:lineRule="auto"/>
        <w:rPr>
          <w:rFonts w:ascii="휴먼명조"/>
          <w:color w:val="auto"/>
        </w:rPr>
      </w:pPr>
      <w:r w:rsidRPr="0041442B">
        <w:rPr>
          <w:rFonts w:ascii="휴먼명조" w:hint="eastAsia"/>
          <w:color w:val="auto"/>
          <w:sz w:val="20"/>
        </w:rPr>
        <w:t>Participants</w:t>
      </w:r>
    </w:p>
    <w:p w14:paraId="7D43E4BF" w14:textId="77777777" w:rsidR="00CC2457" w:rsidRPr="0041442B" w:rsidRDefault="00CC2457" w:rsidP="00E53068">
      <w:pPr>
        <w:pStyle w:val="ac"/>
        <w:pBdr>
          <w:top w:val="none" w:sz="2" w:space="1" w:color="000000"/>
          <w:left w:val="none" w:sz="2" w:space="4" w:color="000000"/>
          <w:bottom w:val="none" w:sz="2" w:space="1" w:color="000000"/>
          <w:right w:val="none" w:sz="2" w:space="4" w:color="000000"/>
        </w:pBdr>
        <w:spacing w:line="240" w:lineRule="auto"/>
        <w:rPr>
          <w:rFonts w:ascii="휴먼명조"/>
          <w:color w:val="auto"/>
          <w:sz w:val="20"/>
        </w:rPr>
      </w:pPr>
    </w:p>
    <w:p w14:paraId="30AB808E" w14:textId="030F4DC2"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 xml:space="preserve">The subjects of this study and survey were people of the age of twenty or above who are members of fencing clubs in four cities (Seoul, Incheon, Daegu, and Busan) and Gyeonggi </w:t>
      </w:r>
      <w:r w:rsidRPr="0041442B">
        <w:rPr>
          <w:rFonts w:ascii="휴먼명조" w:eastAsia="휴먼명조" w:hint="eastAsia"/>
          <w:color w:val="auto"/>
          <w:shd w:val="clear" w:color="999999" w:fill="auto"/>
        </w:rPr>
        <w:lastRenderedPageBreak/>
        <w:t xml:space="preserve">province in Korea. Sampling was conducted using the convenience sampling method, which is one of the non-probability sampling methods. Questionnaires were designed with the self-assessment method. </w:t>
      </w:r>
      <w:r w:rsidR="004D01D1" w:rsidRPr="0041442B">
        <w:rPr>
          <w:rFonts w:ascii="휴먼명조" w:eastAsia="휴먼명조"/>
          <w:color w:val="auto"/>
          <w:shd w:val="clear" w:color="999999" w:fill="auto"/>
        </w:rPr>
        <w:t>From January 19 to September 1, 2019, this researcher distributed the questionnaire and collected it.</w:t>
      </w:r>
      <w:r w:rsidR="004D01D1" w:rsidRPr="0041442B">
        <w:rPr>
          <w:rFonts w:ascii="휴먼명조" w:eastAsia="휴먼명조" w:hint="eastAsia"/>
          <w:color w:val="auto"/>
          <w:shd w:val="clear" w:color="999999" w:fill="auto"/>
        </w:rPr>
        <w:t xml:space="preserve"> </w:t>
      </w:r>
      <w:r w:rsidRPr="0041442B">
        <w:rPr>
          <w:rFonts w:ascii="휴먼명조" w:eastAsia="휴먼명조" w:hint="eastAsia"/>
          <w:color w:val="auto"/>
          <w:shd w:val="clear" w:color="999999" w:fill="auto"/>
        </w:rPr>
        <w:t>A total of 300 questionnaires were distributed for this study, and 261 copies were collected. Only the trustworthy data from 233 copies were used for this study after excluding 28 copies with unsatisfactory or unresponsive data. The specific characteristics of the research participants are shown in Table 1.</w:t>
      </w:r>
    </w:p>
    <w:p w14:paraId="3E6F8328" w14:textId="77777777" w:rsidR="00CC2457" w:rsidRPr="0041442B" w:rsidRDefault="00CC2457"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shd w:val="clear" w:color="999999" w:fill="auto"/>
        </w:rPr>
      </w:pPr>
    </w:p>
    <w:p w14:paraId="57075884"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-Table 1-</w:t>
      </w:r>
    </w:p>
    <w:p w14:paraId="4FDBA8A1" w14:textId="77777777" w:rsidR="00CC2457" w:rsidRPr="0041442B" w:rsidRDefault="00CC2457"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shd w:val="clear" w:color="999999" w:fill="auto"/>
        </w:rPr>
      </w:pPr>
    </w:p>
    <w:p w14:paraId="38E0F8D0" w14:textId="77777777" w:rsidR="00CC2457" w:rsidRPr="0041442B" w:rsidRDefault="00E53068" w:rsidP="00E53068">
      <w:pPr>
        <w:wordWrap w:val="0"/>
        <w:snapToGrid w:val="0"/>
        <w:rPr>
          <w:rFonts w:ascii="휴먼명조" w:eastAsia="휴먼명조"/>
          <w:color w:val="auto"/>
        </w:rPr>
      </w:pPr>
      <w:r w:rsidRPr="0041442B">
        <w:rPr>
          <w:rFonts w:ascii="휴먼명조" w:eastAsia="휴먼명조" w:hint="eastAsia"/>
          <w:b/>
          <w:color w:val="auto"/>
          <w:spacing w:val="-4"/>
        </w:rPr>
        <w:t>Research tools</w:t>
      </w:r>
    </w:p>
    <w:p w14:paraId="29B6129D"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In this study, a questionnaire was constructed as described below to find out the intention of fencing club members. On average, 10 minutes were needed to complete the questionnaire. Also, a structural validity and reliability test were carried out to verify the content of the questionnaires.</w:t>
      </w:r>
    </w:p>
    <w:p w14:paraId="48F4DCB6" w14:textId="77777777" w:rsidR="00CC2457" w:rsidRPr="0041442B" w:rsidRDefault="00CC2457" w:rsidP="00E53068">
      <w:pPr>
        <w:pStyle w:val="12"/>
        <w:snapToGrid/>
        <w:spacing w:line="240" w:lineRule="auto"/>
        <w:rPr>
          <w:rFonts w:ascii="휴먼명조"/>
          <w:color w:val="auto"/>
          <w:spacing w:val="0"/>
          <w:shd w:val="clear" w:color="999999" w:fill="auto"/>
        </w:rPr>
      </w:pPr>
    </w:p>
    <w:p w14:paraId="74C41D7D"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b/>
          <w:color w:val="auto"/>
          <w:shd w:val="clear" w:color="999999" w:fill="auto"/>
        </w:rPr>
        <w:t>Measurement</w:t>
      </w:r>
    </w:p>
    <w:p w14:paraId="22AC296A"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 xml:space="preserve">The measurement of the TPB was first developed by </w:t>
      </w:r>
      <w:proofErr w:type="spellStart"/>
      <w:r w:rsidRPr="0041442B">
        <w:rPr>
          <w:rFonts w:ascii="휴먼명조" w:eastAsia="휴먼명조" w:hint="eastAsia"/>
          <w:color w:val="auto"/>
          <w:shd w:val="clear" w:color="999999" w:fill="auto"/>
        </w:rPr>
        <w:t>Ajzen</w:t>
      </w:r>
      <w:proofErr w:type="spellEnd"/>
      <w:r w:rsidRPr="0041442B">
        <w:rPr>
          <w:rFonts w:ascii="휴먼명조" w:eastAsia="휴먼명조" w:hint="eastAsia"/>
          <w:color w:val="auto"/>
          <w:shd w:val="clear" w:color="999999" w:fill="auto"/>
        </w:rPr>
        <w:t xml:space="preserve"> and Fishbein (2000), and to be more accommodating to this study, questionnaires used by Kim (2001) and Kim and Won (2014) were revised and supplemented to be appropriate for measuring intention to continue fencing. All the questions were written in the Korean language and responses were rated on a 5-point Likert scale (1 = not at all, 5 = very much). Four items were used to measure intention to continue exercising at the fencing club. Example items were “I intend to continue exercising at this fencing club,” and “I like to do this sport at this fencing club whenever I have time.” Attitude was assessed with seven items (e.g., “It is beneficial to use this fencing club,” and “It is good to exercise at this fencing club”). Subjective norms were assessed with four items (e.g., “People who are important to me expect me to use this fencing club,” and “People who influence me think positively about me fencing at this fencing club”). Four items were used to measure Perceived behavioral control (e.g., “It is easy to use this fencing club,” and “I know how to use this fencing club well”).</w:t>
      </w:r>
    </w:p>
    <w:p w14:paraId="41BD9BA7" w14:textId="77777777" w:rsidR="00CC2457" w:rsidRPr="0041442B" w:rsidRDefault="00CC2457"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shd w:val="clear" w:color="999999" w:fill="auto"/>
        </w:rPr>
      </w:pPr>
    </w:p>
    <w:p w14:paraId="22092ED6" w14:textId="77777777" w:rsidR="00CC2457" w:rsidRPr="0041442B" w:rsidRDefault="00E53068" w:rsidP="00E53068">
      <w:pPr>
        <w:pStyle w:val="12"/>
        <w:snapToGrid/>
        <w:spacing w:line="240" w:lineRule="auto"/>
        <w:rPr>
          <w:rFonts w:ascii="휴먼명조"/>
          <w:color w:val="auto"/>
        </w:rPr>
      </w:pPr>
      <w:r w:rsidRPr="0041442B">
        <w:rPr>
          <w:rFonts w:ascii="휴먼명조" w:hint="eastAsia"/>
          <w:b/>
          <w:color w:val="auto"/>
          <w:spacing w:val="0"/>
          <w:shd w:val="clear" w:color="999999" w:fill="auto"/>
        </w:rPr>
        <w:t>Procedure and Data Analysis</w:t>
      </w:r>
    </w:p>
    <w:p w14:paraId="55568110" w14:textId="77777777" w:rsidR="00CC2457" w:rsidRPr="0041442B" w:rsidRDefault="00E53068" w:rsidP="00E53068">
      <w:pPr>
        <w:pStyle w:val="12"/>
        <w:snapToGrid/>
        <w:spacing w:line="240" w:lineRule="auto"/>
        <w:rPr>
          <w:rFonts w:ascii="휴먼명조"/>
          <w:color w:val="auto"/>
        </w:rPr>
      </w:pPr>
      <w:r w:rsidRPr="0041442B">
        <w:rPr>
          <w:rFonts w:ascii="휴먼명조" w:hint="eastAsia"/>
          <w:color w:val="auto"/>
          <w:spacing w:val="0"/>
          <w:shd w:val="clear" w:color="999999" w:fill="auto"/>
        </w:rPr>
        <w:t>Data analysis in this study was performed using Windows SPSS 25.0. First, a frequency analysis (descriptive statistics) was conducted to investigate the demographic characteristics of the study subjects. Second, an exploratory factor analysis was performed, which verified the structural validity and factorized the questionnaire by common factors. Also, a reliability analysis using Cronbach’s α coefficient resulted in confirmed reliability. Third, a correlation analysis was conducted to identify multicollinearity between sub-variables. Finally, a multiple regression analysis was performed to test the research hypotheses.</w:t>
      </w:r>
    </w:p>
    <w:p w14:paraId="72A21AED" w14:textId="77777777" w:rsidR="00CC2457" w:rsidRPr="0041442B" w:rsidRDefault="00CC2457"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shd w:val="clear" w:color="999999" w:fill="auto"/>
        </w:rPr>
      </w:pPr>
    </w:p>
    <w:p w14:paraId="4FEFE750" w14:textId="77777777" w:rsidR="00CC2457" w:rsidRPr="0041442B" w:rsidRDefault="00E53068" w:rsidP="00E53068">
      <w:pPr>
        <w:pStyle w:val="a3"/>
        <w:spacing w:line="240" w:lineRule="auto"/>
        <w:rPr>
          <w:rFonts w:ascii="휴먼명조" w:eastAsia="휴먼명조"/>
          <w:color w:val="auto"/>
        </w:rPr>
      </w:pPr>
      <w:r w:rsidRPr="0041442B">
        <w:rPr>
          <w:rFonts w:ascii="휴먼명조" w:eastAsia="휴먼명조" w:hint="eastAsia"/>
          <w:b/>
          <w:color w:val="auto"/>
        </w:rPr>
        <w:t>Validity and Reliability of the TPB</w:t>
      </w:r>
    </w:p>
    <w:p w14:paraId="4189D396"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 xml:space="preserve">To establish the validity of the TPB questionnaire, an exploratory factor analysis was performed. Reliability was confirmed because Cronbach’s α value </w:t>
      </w:r>
      <w:r w:rsidRPr="0041442B">
        <w:rPr>
          <w:rFonts w:ascii="바탕" w:eastAsia="바탕" w:hAnsi="바탕" w:cs="바탕" w:hint="eastAsia"/>
          <w:color w:val="auto"/>
          <w:shd w:val="clear" w:color="999999" w:fill="auto"/>
        </w:rPr>
        <w:t>–</w:t>
      </w:r>
      <w:r w:rsidRPr="0041442B">
        <w:rPr>
          <w:rFonts w:ascii="휴먼명조" w:eastAsia="휴먼명조" w:hint="eastAsia"/>
          <w:color w:val="auto"/>
          <w:shd w:val="clear" w:color="999999" w:fill="auto"/>
        </w:rPr>
        <w:t xml:space="preserve"> the result of the reliability analysis </w:t>
      </w:r>
      <w:r w:rsidRPr="0041442B">
        <w:rPr>
          <w:rFonts w:ascii="바탕" w:eastAsia="바탕" w:hAnsi="바탕" w:cs="바탕" w:hint="eastAsia"/>
          <w:color w:val="auto"/>
          <w:shd w:val="clear" w:color="999999" w:fill="auto"/>
        </w:rPr>
        <w:t>–</w:t>
      </w:r>
      <w:r w:rsidRPr="0041442B">
        <w:rPr>
          <w:rFonts w:ascii="휴먼명조" w:eastAsia="휴먼명조" w:hint="eastAsia"/>
          <w:color w:val="auto"/>
          <w:shd w:val="clear" w:color="999999" w:fill="auto"/>
        </w:rPr>
        <w:t xml:space="preserve"> presented the figures of .947 for intention, .899 for attitude, .867 for subjective norms, and .708 for Perceived behavioral control (see Table 2). Following the factor analysis, four sub-factors were classified, and to secure the validity of each factor, two factor questions which did not meet the standard of 0.5 above factor loadings were deleted (Thorndike, 1995).</w:t>
      </w:r>
    </w:p>
    <w:p w14:paraId="5F86EE11" w14:textId="77777777" w:rsidR="00E53068"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shd w:val="clear" w:color="999999" w:fill="auto"/>
        </w:rPr>
      </w:pPr>
    </w:p>
    <w:p w14:paraId="5667F471"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-Table 2-</w:t>
      </w:r>
    </w:p>
    <w:p w14:paraId="03761860" w14:textId="77777777" w:rsidR="00E53068" w:rsidRPr="0041442B" w:rsidRDefault="00E53068" w:rsidP="004D01D1">
      <w:pPr>
        <w:pBdr>
          <w:top w:val="none" w:sz="2" w:space="0" w:color="000000"/>
          <w:left w:val="none" w:sz="2" w:space="0" w:color="000000"/>
          <w:bottom w:val="none" w:sz="2" w:space="0" w:color="000000"/>
          <w:right w:val="none" w:sz="2" w:space="0" w:color="000000"/>
        </w:pBdr>
        <w:rPr>
          <w:rFonts w:ascii="휴먼명조" w:eastAsiaTheme="minorEastAsia"/>
          <w:b/>
          <w:color w:val="auto"/>
          <w:shd w:val="clear" w:color="999999" w:fill="auto"/>
        </w:rPr>
      </w:pPr>
    </w:p>
    <w:p w14:paraId="6491C9DA" w14:textId="77777777" w:rsidR="00CC2457" w:rsidRPr="0041442B" w:rsidRDefault="00E53068" w:rsidP="00E53068">
      <w:pPr>
        <w:snapToGrid w:val="0"/>
        <w:jc w:val="center"/>
        <w:rPr>
          <w:rFonts w:ascii="휴먼명조" w:eastAsia="휴먼명조"/>
          <w:b/>
          <w:color w:val="auto"/>
          <w:spacing w:val="-4"/>
        </w:rPr>
      </w:pPr>
      <w:r w:rsidRPr="0041442B">
        <w:rPr>
          <w:rFonts w:ascii="휴먼명조" w:eastAsia="휴먼명조" w:hint="eastAsia"/>
          <w:b/>
          <w:color w:val="auto"/>
          <w:spacing w:val="-4"/>
        </w:rPr>
        <w:lastRenderedPageBreak/>
        <w:t>RESULTS</w:t>
      </w:r>
    </w:p>
    <w:p w14:paraId="47F9AC20" w14:textId="77777777" w:rsidR="00E53068" w:rsidRPr="0041442B" w:rsidRDefault="00E53068" w:rsidP="00E53068">
      <w:pPr>
        <w:snapToGrid w:val="0"/>
        <w:jc w:val="center"/>
        <w:rPr>
          <w:rFonts w:ascii="휴먼명조" w:eastAsia="휴먼명조"/>
          <w:color w:val="auto"/>
        </w:rPr>
      </w:pPr>
    </w:p>
    <w:p w14:paraId="504D3219"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b/>
          <w:color w:val="auto"/>
          <w:shd w:val="clear" w:color="999999" w:fill="auto"/>
        </w:rPr>
        <w:t>Correlation Analysis Between the Factors of the TPB</w:t>
      </w:r>
    </w:p>
    <w:p w14:paraId="3C87C731"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In this study, a correlation analysis between factors was conducted to verify the degree of discriminant validity of factors identified through the exploratory factor analysis. As shown in Table 3, the relationship between the factors of the TPB showed a positive correlation, and the correlation value between variables was lower than .800, indicating that the criteria of multicollinearity were sufficiently met and that no issues occurred (</w:t>
      </w:r>
      <w:proofErr w:type="spellStart"/>
      <w:r w:rsidRPr="0041442B">
        <w:rPr>
          <w:rFonts w:ascii="휴먼명조" w:eastAsia="휴먼명조" w:hint="eastAsia"/>
          <w:color w:val="auto"/>
          <w:shd w:val="clear" w:color="999999" w:fill="auto"/>
        </w:rPr>
        <w:t>Challagalla</w:t>
      </w:r>
      <w:proofErr w:type="spellEnd"/>
      <w:r w:rsidRPr="0041442B">
        <w:rPr>
          <w:rFonts w:ascii="휴먼명조" w:eastAsia="휴먼명조" w:hint="eastAsia"/>
          <w:color w:val="auto"/>
          <w:shd w:val="clear" w:color="999999" w:fill="auto"/>
        </w:rPr>
        <w:t xml:space="preserve"> &amp; </w:t>
      </w:r>
      <w:proofErr w:type="spellStart"/>
      <w:r w:rsidRPr="0041442B">
        <w:rPr>
          <w:rFonts w:ascii="휴먼명조" w:eastAsia="휴먼명조" w:hint="eastAsia"/>
          <w:color w:val="auto"/>
          <w:shd w:val="clear" w:color="999999" w:fill="auto"/>
        </w:rPr>
        <w:t>Shervani</w:t>
      </w:r>
      <w:proofErr w:type="spellEnd"/>
      <w:r w:rsidRPr="0041442B">
        <w:rPr>
          <w:rFonts w:ascii="휴먼명조" w:eastAsia="휴먼명조" w:hint="eastAsia"/>
          <w:color w:val="auto"/>
          <w:shd w:val="clear" w:color="999999" w:fill="auto"/>
        </w:rPr>
        <w:t>, 1996).</w:t>
      </w:r>
    </w:p>
    <w:p w14:paraId="3FF18209" w14:textId="77777777" w:rsidR="00CC2457" w:rsidRPr="0041442B" w:rsidRDefault="00CC2457"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shd w:val="clear" w:color="999999" w:fill="auto"/>
        </w:rPr>
      </w:pPr>
    </w:p>
    <w:p w14:paraId="2F1667F1"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-Table 3-</w:t>
      </w:r>
    </w:p>
    <w:p w14:paraId="099E45C5" w14:textId="77777777" w:rsidR="00CC2457" w:rsidRPr="0041442B" w:rsidRDefault="00CC2457" w:rsidP="00E53068">
      <w:pPr>
        <w:pBdr>
          <w:top w:val="none" w:sz="2" w:space="0" w:color="000000"/>
          <w:left w:val="none" w:sz="2" w:space="0" w:color="000000"/>
          <w:bottom w:val="none" w:sz="2" w:space="0" w:color="000000"/>
          <w:right w:val="none" w:sz="2" w:space="0" w:color="000000"/>
        </w:pBdr>
        <w:snapToGrid w:val="0"/>
        <w:jc w:val="left"/>
        <w:rPr>
          <w:rFonts w:ascii="휴먼명조" w:eastAsia="휴먼명조"/>
          <w:color w:val="auto"/>
        </w:rPr>
      </w:pPr>
    </w:p>
    <w:p w14:paraId="17E75968"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b/>
          <w:color w:val="auto"/>
          <w:shd w:val="clear" w:color="999999" w:fill="auto"/>
        </w:rPr>
        <w:t>Influence of the TPB Factors on the Intention of Fencing Club Members</w:t>
      </w:r>
    </w:p>
    <w:p w14:paraId="215D9F29"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Table 4 shows the results of the multiple regression analysis to determine which of the TPB sub-constructs affects the intention of fencing club members. As a result of the analysis, the explanatory power of the TPB factors stood at 21.6%, and attitude, (β = .38, p &lt;.000) followed subjective norms (β = .28, p &lt;.000), were determined to have a significant effect on the intention.</w:t>
      </w:r>
    </w:p>
    <w:p w14:paraId="1FAF9A19" w14:textId="77777777" w:rsidR="00CC2457" w:rsidRPr="0041442B" w:rsidRDefault="00CC2457"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shd w:val="clear" w:color="999999" w:fill="auto"/>
        </w:rPr>
      </w:pPr>
    </w:p>
    <w:p w14:paraId="2EB77F62"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-Table 4-</w:t>
      </w:r>
    </w:p>
    <w:p w14:paraId="509EA552" w14:textId="77777777" w:rsidR="00CC2457" w:rsidRPr="0041442B" w:rsidRDefault="00CC2457"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shd w:val="clear" w:color="999999" w:fill="auto"/>
        </w:rPr>
      </w:pPr>
    </w:p>
    <w:p w14:paraId="71392902"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b/>
          <w:color w:val="auto"/>
          <w:shd w:val="clear" w:color="999999" w:fill="auto"/>
        </w:rPr>
        <w:t>Effects of the TPB Factors on Intention in Connection with Demographic Characteristics</w:t>
      </w:r>
    </w:p>
    <w:p w14:paraId="38E712FC"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The effect of the TPB Factors on intention in connection with the gender of fencing club members is shown in Table 5. The explanatory power for predicting the TPB factors of male club members was 41.2%, and attitude (β = .40, p &lt;.000), followed by subjective norms (β = .26, p &lt;.001), were determined to have a significant effect on the intention. The explanatory power for predicting the TPB factors of female club members was 40.9% and attitude (β = .35, p &lt;.001), followed by subjective norms (β = .33, p &lt;.002), were identified to have a significant effect on the intention.</w:t>
      </w:r>
    </w:p>
    <w:p w14:paraId="13D01EB2" w14:textId="77777777" w:rsidR="00CC2457" w:rsidRPr="0041442B" w:rsidRDefault="00E53068" w:rsidP="00E53068">
      <w:pPr>
        <w:pStyle w:val="12"/>
        <w:snapToGrid/>
        <w:spacing w:line="240" w:lineRule="auto"/>
        <w:rPr>
          <w:rFonts w:ascii="휴먼명조"/>
          <w:color w:val="auto"/>
        </w:rPr>
      </w:pPr>
      <w:r w:rsidRPr="0041442B">
        <w:rPr>
          <w:rFonts w:ascii="휴먼명조" w:hint="eastAsia"/>
          <w:color w:val="auto"/>
          <w:spacing w:val="0"/>
          <w:shd w:val="clear" w:color="999999" w:fill="auto"/>
        </w:rPr>
        <w:t>The effect of the TPB factors on intention in connection with the age of fencing club members is shown in Table 6. The explanatory power for predicting the TPB factors of club members in their twenties was 35.2% and subjective norms (β = .35, p &lt;.000), followed by attitude (β = .29, p &lt;.002), were determined to have a significant effect on the intention.</w:t>
      </w:r>
    </w:p>
    <w:p w14:paraId="323661A4" w14:textId="77777777" w:rsidR="00CC2457" w:rsidRPr="0041442B" w:rsidRDefault="00CC2457"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shd w:val="clear" w:color="999999" w:fill="auto"/>
        </w:rPr>
      </w:pPr>
    </w:p>
    <w:p w14:paraId="6B4C9549"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-Table 5-</w:t>
      </w:r>
    </w:p>
    <w:p w14:paraId="74080103" w14:textId="77777777" w:rsidR="00CC2457" w:rsidRPr="0041442B" w:rsidRDefault="00CC2457"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shd w:val="clear" w:color="999999" w:fill="auto"/>
        </w:rPr>
      </w:pPr>
    </w:p>
    <w:p w14:paraId="721BB4B7" w14:textId="77777777" w:rsidR="00CC2457" w:rsidRPr="0041442B" w:rsidRDefault="00E53068" w:rsidP="00E53068">
      <w:pPr>
        <w:pStyle w:val="12"/>
        <w:snapToGrid/>
        <w:spacing w:line="240" w:lineRule="auto"/>
        <w:rPr>
          <w:rFonts w:ascii="휴먼명조"/>
          <w:color w:val="auto"/>
        </w:rPr>
      </w:pPr>
      <w:r w:rsidRPr="0041442B">
        <w:rPr>
          <w:rFonts w:ascii="휴먼명조" w:hint="eastAsia"/>
          <w:color w:val="auto"/>
          <w:spacing w:val="0"/>
          <w:shd w:val="clear" w:color="999999" w:fill="auto"/>
        </w:rPr>
        <w:t>The explanatory power for predicting the TPB factors of the 20s club members in their 20s was 35.2% and subjective norms (β = .35, p &lt;.000) followed by attitude (β = .29, p &lt;.002) were identified to have a significant effect on intention. Secondly, explanatory power for predicting the TPB factors of the 30s club members of 30s was 48.2% and attitude (β = .55, p &lt;.000) factors were determined to have a significant effect on intention. Lastly, the explanatory power for predicting the TPB factors of the 40s club members of 40 years and older was 47.2%, and subjective norms (β = .42, p &lt;.002) followed by attitude (β = .34, p &lt;.015) were identified to have a significant effect on intention.</w:t>
      </w:r>
    </w:p>
    <w:p w14:paraId="2BF0CE96" w14:textId="77777777" w:rsidR="00CC2457" w:rsidRPr="0041442B" w:rsidRDefault="00CC2457"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shd w:val="clear" w:color="999999" w:fill="auto"/>
        </w:rPr>
      </w:pPr>
    </w:p>
    <w:p w14:paraId="50321EF1"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-Table 6-</w:t>
      </w:r>
    </w:p>
    <w:p w14:paraId="2DD9E436" w14:textId="77777777" w:rsidR="00CC2457" w:rsidRPr="0041442B" w:rsidRDefault="00CC2457"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shd w:val="clear" w:color="999999" w:fill="auto"/>
        </w:rPr>
      </w:pPr>
    </w:p>
    <w:p w14:paraId="1B14AB3C" w14:textId="77777777" w:rsidR="00CC2457" w:rsidRPr="0041442B" w:rsidRDefault="00E53068" w:rsidP="00E53068">
      <w:pPr>
        <w:pStyle w:val="xl80"/>
        <w:wordWrap w:val="0"/>
        <w:jc w:val="both"/>
        <w:textAlignment w:val="baseline"/>
        <w:rPr>
          <w:rFonts w:ascii="휴먼명조" w:eastAsia="휴먼명조"/>
          <w:color w:val="auto"/>
        </w:rPr>
      </w:pPr>
      <w:r w:rsidRPr="0041442B">
        <w:rPr>
          <w:rFonts w:ascii="휴먼명조" w:eastAsia="휴먼명조" w:hint="eastAsia"/>
          <w:color w:val="auto"/>
          <w:sz w:val="20"/>
          <w:shd w:val="clear" w:color="999999" w:fill="auto"/>
        </w:rPr>
        <w:t xml:space="preserve">The influence of the TPB factors on intention in connection with the number of weekly participations of fencing club members is shown in Table 7. The explanatory power for predicting the TPB factors of club members who participated 1-2 times a week was 39.6%, and attitude (β=.43, p &lt;.000), followed by subjective norms (β=.28, p &lt;.001), were determined to have a significant effect on intention. The explanatory power for predicting the </w:t>
      </w:r>
      <w:r w:rsidRPr="0041442B">
        <w:rPr>
          <w:rFonts w:ascii="휴먼명조" w:eastAsia="휴먼명조" w:hint="eastAsia"/>
          <w:color w:val="auto"/>
          <w:sz w:val="20"/>
          <w:shd w:val="clear" w:color="999999" w:fill="auto"/>
        </w:rPr>
        <w:lastRenderedPageBreak/>
        <w:t>TPB factors of club members who participated at least three times a week was 42.7%, and subjective norms(β=.27, p &lt;.006), followed by attitude(β=.27, p &lt;.017), followed by Perceived behavioral control(β=.26, p &lt;.016), were identified to have a significant effect on intention.</w:t>
      </w:r>
    </w:p>
    <w:p w14:paraId="02F9D872" w14:textId="77777777" w:rsidR="00CC2457" w:rsidRPr="0041442B" w:rsidRDefault="00CC2457" w:rsidP="00E53068">
      <w:pPr>
        <w:pStyle w:val="xl80"/>
        <w:wordWrap w:val="0"/>
        <w:jc w:val="both"/>
        <w:textAlignment w:val="baseline"/>
        <w:rPr>
          <w:rFonts w:ascii="휴먼명조" w:eastAsia="휴먼명조"/>
          <w:color w:val="auto"/>
          <w:sz w:val="20"/>
          <w:shd w:val="clear" w:color="999999" w:fill="auto"/>
        </w:rPr>
      </w:pPr>
    </w:p>
    <w:p w14:paraId="45F13101"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-Table 7-</w:t>
      </w:r>
    </w:p>
    <w:p w14:paraId="50F1D7EB" w14:textId="77777777" w:rsidR="00CC2457" w:rsidRPr="0041442B" w:rsidRDefault="00CC2457"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shd w:val="clear" w:color="999999" w:fill="auto"/>
        </w:rPr>
      </w:pPr>
    </w:p>
    <w:p w14:paraId="68F53A12" w14:textId="77777777" w:rsidR="00CC2457" w:rsidRPr="0041442B" w:rsidRDefault="00E53068" w:rsidP="00E53068">
      <w:pPr>
        <w:pStyle w:val="I"/>
        <w:pBdr>
          <w:top w:val="none" w:sz="2" w:space="1" w:color="000000"/>
          <w:left w:val="none" w:sz="2" w:space="4" w:color="000000"/>
          <w:bottom w:val="none" w:sz="2" w:space="1" w:color="000000"/>
          <w:right w:val="none" w:sz="2" w:space="4" w:color="000000"/>
        </w:pBdr>
        <w:spacing w:line="240" w:lineRule="auto"/>
        <w:rPr>
          <w:rFonts w:ascii="휴먼명조" w:eastAsia="휴먼명조"/>
          <w:color w:val="auto"/>
        </w:rPr>
      </w:pPr>
      <w:r w:rsidRPr="0041442B">
        <w:rPr>
          <w:rFonts w:ascii="휴먼명조" w:eastAsia="휴먼명조" w:hint="eastAsia"/>
          <w:color w:val="auto"/>
          <w:sz w:val="20"/>
        </w:rPr>
        <w:t>Discussion</w:t>
      </w:r>
    </w:p>
    <w:p w14:paraId="22C1AD5E" w14:textId="77777777" w:rsidR="00CC2457" w:rsidRPr="0041442B" w:rsidRDefault="00CC2457"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shd w:val="clear" w:color="999999" w:fill="auto"/>
        </w:rPr>
      </w:pPr>
    </w:p>
    <w:p w14:paraId="7B24A70B"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First, among attitudes, subjective norms, and Perceived behavioral control, it was found that attitudes and subjective norms had a significant impact on intention. Previously in South Korea and International, there were not studies on fencing club members with the application of the TPB model. Thus, the predictions and explanations of these studies were built upon preceding studies on other leisure sports.</w:t>
      </w:r>
    </w:p>
    <w:p w14:paraId="48293E2B"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Research conducted by Park, Han, and Kim (2012) showed that the attitudes and subjective norms of Taekwondo Participants had a positive impact on the participants’ intention, and this finding corresponds to the findings of this study. It signifies that the stronger the attitude is toward fencing, the more likely it is for members to regularly participate in it. What is also noteworthy is that subjective norms had a positive influence on intention. Fencing club members’ experience also showed that their subjective norm could be influenced by other members. Moreover, according to Kim and Kim’s research (2019), social support, including material and emotional support, directed at elderly swimmers generates motivation and the desire to exercise. Their finding supports this study’s finding, in which the fencing club members’ subjective norms had a significant influence. In a study by Yoon (2017), he researched whether the service quality of fencing clubs towards their members had an impact on customer satisfaction, re-enrollment, and recommendation rate. His study revealed that the satisfaction level with facilities had a significant impact on the recommendation rate. This suggests that fencing club members recommend their clubs when they are satisfied with facilities that feel comfortable and convenient.</w:t>
      </w:r>
    </w:p>
    <w:p w14:paraId="7142C41F"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Moreover, the participation level of the fencing club members increased when they received encouragement from other members, and they subsequently joined in promoting other people’s participation (Yoon, 2017). Hosting various events to emphasize the fun aspect of fencing could ignite interest among club members. Also, to sustain the positive effects of hosting such events, continued management of facilities, programs, and advertisement should ensue.</w:t>
      </w:r>
    </w:p>
    <w:p w14:paraId="296AC490"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Secondly, the impact of attitudes, subjective norms, and Perceived behavioral control on intention remained positive for both male and female fencing club members. A positive attitude toward fencing for both genders resulted in an escalated level of participation. Thus, to continue to invite further participation, it is important to underscore Thus, to continue to invite further participation, it is important to underscore aspects of fencing such positive as gentleness, sportsmanship, agility, and quickness (</w:t>
      </w:r>
      <w:proofErr w:type="spellStart"/>
      <w:r w:rsidRPr="0041442B">
        <w:rPr>
          <w:rFonts w:ascii="휴먼명조" w:eastAsia="휴먼명조" w:hint="eastAsia"/>
          <w:color w:val="auto"/>
          <w:shd w:val="clear" w:color="999999" w:fill="auto"/>
        </w:rPr>
        <w:t>Jin</w:t>
      </w:r>
      <w:proofErr w:type="spellEnd"/>
      <w:r w:rsidRPr="0041442B">
        <w:rPr>
          <w:rFonts w:ascii="휴먼명조" w:eastAsia="휴먼명조" w:hint="eastAsia"/>
          <w:color w:val="auto"/>
          <w:shd w:val="clear" w:color="999999" w:fill="auto"/>
        </w:rPr>
        <w:t xml:space="preserve">, 2017). Such originality and rare experiences which other sports do not provide should be highlighted to bolster its appeal (Shim, 2019). Providing equal opportunities to both genders in terms of marketing and promotion could create fencing clubs that meet the needs of both genders. </w:t>
      </w:r>
      <w:proofErr w:type="spellStart"/>
      <w:r w:rsidRPr="0041442B">
        <w:rPr>
          <w:rFonts w:ascii="휴먼명조" w:eastAsia="휴먼명조" w:hint="eastAsia"/>
          <w:color w:val="auto"/>
          <w:shd w:val="clear" w:color="999999" w:fill="auto"/>
        </w:rPr>
        <w:t>Beville</w:t>
      </w:r>
      <w:proofErr w:type="spellEnd"/>
      <w:r w:rsidRPr="0041442B">
        <w:rPr>
          <w:rFonts w:ascii="휴먼명조" w:eastAsia="휴먼명조" w:hint="eastAsia"/>
          <w:color w:val="auto"/>
          <w:shd w:val="clear" w:color="999999" w:fill="auto"/>
        </w:rPr>
        <w:t xml:space="preserve"> et al.’s (2014) research analyzed university students’ level of physical activity based on gender, and the result exhibited a significant impact of attitude on intentions, which again corroborates the results found in this research.</w:t>
      </w:r>
    </w:p>
    <w:p w14:paraId="00037FFD"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 xml:space="preserve">In </w:t>
      </w:r>
      <w:proofErr w:type="spellStart"/>
      <w:r w:rsidRPr="0041442B">
        <w:rPr>
          <w:rFonts w:ascii="휴먼명조" w:eastAsia="휴먼명조" w:hint="eastAsia"/>
          <w:color w:val="auto"/>
          <w:shd w:val="clear" w:color="999999" w:fill="auto"/>
        </w:rPr>
        <w:t>Nigg</w:t>
      </w:r>
      <w:proofErr w:type="spellEnd"/>
      <w:r w:rsidRPr="0041442B">
        <w:rPr>
          <w:rFonts w:ascii="휴먼명조" w:eastAsia="휴먼명조" w:hint="eastAsia"/>
          <w:color w:val="auto"/>
          <w:shd w:val="clear" w:color="999999" w:fill="auto"/>
        </w:rPr>
        <w:t xml:space="preserve"> et al.’s findings (2009), both male and female genders’ attitudes and subjective norms displayed significant impact, and no difference in physical activity between the genders was detected. This translates to the fact that females care about their health as much as males, and such a result is in line with this paper’s findings, which manifests that the level of physical activity remains the same for both genders.</w:t>
      </w:r>
    </w:p>
    <w:p w14:paraId="2151BED1"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lastRenderedPageBreak/>
        <w:t xml:space="preserve">Thirdly, when the impact of attitudes, subjective norms, and Perceived behavioral control on intention was measured against age, there was a positive influence of attitudes and subjective norms for fencing club members in their twenties. This shows that when there is a psychological expectation of positive results such as a renewed mood, diet control, and enjoyment in the process of exercise, plans and determination for participation heighten. Their participation was also enhanced when they received encouragement from others, including friends and family. It can be inferred that this result </w:t>
      </w:r>
      <w:proofErr w:type="gramStart"/>
      <w:r w:rsidRPr="0041442B">
        <w:rPr>
          <w:rFonts w:ascii="휴먼명조" w:eastAsia="휴먼명조" w:hint="eastAsia"/>
          <w:color w:val="auto"/>
          <w:shd w:val="clear" w:color="999999" w:fill="auto"/>
        </w:rPr>
        <w:t>is in agreement</w:t>
      </w:r>
      <w:proofErr w:type="gramEnd"/>
      <w:r w:rsidRPr="0041442B">
        <w:rPr>
          <w:rFonts w:ascii="휴먼명조" w:eastAsia="휴먼명조" w:hint="eastAsia"/>
          <w:color w:val="auto"/>
          <w:shd w:val="clear" w:color="999999" w:fill="auto"/>
        </w:rPr>
        <w:t xml:space="preserve"> with the nature of people in their twenties, who prefer to pursue new things and welcome challenges.</w:t>
      </w:r>
    </w:p>
    <w:p w14:paraId="58120A5A" w14:textId="4904A54A" w:rsidR="00CC2457" w:rsidRPr="0041442B" w:rsidRDefault="00E53068" w:rsidP="00851BC3">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 xml:space="preserve">For club members in their thirties, their attitude displayed a positive impact. This indicates that the participants are positively influenced by participating in fencing club activities. Salmon, Owen, Crawford, Bauman, and </w:t>
      </w:r>
      <w:proofErr w:type="spellStart"/>
      <w:r w:rsidRPr="0041442B">
        <w:rPr>
          <w:rFonts w:ascii="휴먼명조" w:eastAsia="휴먼명조" w:hint="eastAsia"/>
          <w:color w:val="auto"/>
          <w:shd w:val="clear" w:color="999999" w:fill="auto"/>
        </w:rPr>
        <w:t>Sallis</w:t>
      </w:r>
      <w:proofErr w:type="spellEnd"/>
      <w:r w:rsidRPr="0041442B">
        <w:rPr>
          <w:rFonts w:ascii="휴먼명조" w:eastAsia="휴먼명조" w:hint="eastAsia"/>
          <w:color w:val="auto"/>
          <w:shd w:val="clear" w:color="999999" w:fill="auto"/>
        </w:rPr>
        <w:t xml:space="preserve">’s (2003) research discovered that the younger the age of people involved in physical activity, the higher the interest and control of the people around them, suggesting that subjective norms are less related to intention. This outcome is contradictory to our research. Interestingly, subjective norms showed a higher impact on people in their twenties than on people in the thirties, indicating that those in their twenties prefer to be around others while those in their thirties simply seek self-satisfaction. </w:t>
      </w:r>
      <w:r w:rsidR="00851BC3" w:rsidRPr="0041442B">
        <w:rPr>
          <w:rFonts w:ascii="휴먼명조" w:eastAsia="휴먼명조"/>
          <w:color w:val="auto"/>
          <w:shd w:val="clear" w:color="999999" w:fill="auto"/>
        </w:rPr>
        <w:t>twenties prefer to be around others while</w:t>
      </w:r>
      <w:r w:rsidR="00851BC3" w:rsidRPr="0041442B">
        <w:rPr>
          <w:rFonts w:ascii="Times New Roman" w:hAnsi="Times New Roman"/>
          <w:color w:val="auto"/>
          <w:spacing w:val="-10"/>
          <w:sz w:val="24"/>
        </w:rPr>
        <w:t xml:space="preserve"> </w:t>
      </w:r>
      <w:proofErr w:type="spellStart"/>
      <w:r w:rsidRPr="0041442B">
        <w:rPr>
          <w:rFonts w:ascii="휴먼명조" w:eastAsia="휴먼명조" w:hint="eastAsia"/>
          <w:color w:val="auto"/>
          <w:shd w:val="clear" w:color="999999" w:fill="auto"/>
        </w:rPr>
        <w:t>tude</w:t>
      </w:r>
      <w:proofErr w:type="spellEnd"/>
      <w:r w:rsidRPr="0041442B">
        <w:rPr>
          <w:rFonts w:ascii="휴먼명조" w:eastAsia="휴먼명조" w:hint="eastAsia"/>
          <w:color w:val="auto"/>
          <w:shd w:val="clear" w:color="999999" w:fill="auto"/>
        </w:rPr>
        <w:t xml:space="preserve"> and subjective norms presented a significant influence on Intention people in their forties and older. This resonates with the fact that this group thinks positively about their fencing activity and that their health, financial standing, and time are </w:t>
      </w:r>
      <w:proofErr w:type="gramStart"/>
      <w:r w:rsidRPr="0041442B">
        <w:rPr>
          <w:rFonts w:ascii="휴먼명조" w:eastAsia="휴먼명조" w:hint="eastAsia"/>
          <w:color w:val="auto"/>
          <w:shd w:val="clear" w:color="999999" w:fill="auto"/>
        </w:rPr>
        <w:t>sufficient</w:t>
      </w:r>
      <w:proofErr w:type="gramEnd"/>
      <w:r w:rsidRPr="0041442B">
        <w:rPr>
          <w:rFonts w:ascii="휴먼명조" w:eastAsia="휴먼명조" w:hint="eastAsia"/>
          <w:color w:val="auto"/>
          <w:shd w:val="clear" w:color="999999" w:fill="auto"/>
        </w:rPr>
        <w:t xml:space="preserve"> to enjoy the sport. The common thread among the twenties, thirties, and forties and older age groups was that all of them thought of fencing as a positive and great sport.</w:t>
      </w:r>
    </w:p>
    <w:p w14:paraId="47240FB9"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 xml:space="preserve">In Morris, Venkatesh, and Ackerman’s study (2005), gender and age mitigated the relationship between the TPB’s sub-constructs, and therefore, a difference between genders became apparent. Specifically, as age increased, attitude had more impact on the males than on the females. On the contrary, subjective norms had more impact on the females than on the males. Additionally, as the age increased, </w:t>
      </w:r>
      <w:proofErr w:type="gramStart"/>
      <w:r w:rsidRPr="0041442B">
        <w:rPr>
          <w:rFonts w:ascii="휴먼명조" w:eastAsia="휴먼명조" w:hint="eastAsia"/>
          <w:color w:val="auto"/>
          <w:shd w:val="clear" w:color="999999" w:fill="auto"/>
        </w:rPr>
        <w:t>Perceived</w:t>
      </w:r>
      <w:proofErr w:type="gramEnd"/>
      <w:r w:rsidRPr="0041442B">
        <w:rPr>
          <w:rFonts w:ascii="휴먼명조" w:eastAsia="휴먼명조" w:hint="eastAsia"/>
          <w:color w:val="auto"/>
          <w:shd w:val="clear" w:color="999999" w:fill="auto"/>
        </w:rPr>
        <w:t xml:space="preserve"> behavioral control became a more important factor for males than for females, which is harmonious with the research in this paper. As this study demonstrated a significant influence of attitudes, the number of participants is likely to increase if constructive feedback from educators is delivered to each age group separately, and professionalism is reinforced.</w:t>
      </w:r>
    </w:p>
    <w:p w14:paraId="4D7C1974"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 xml:space="preserve">Fourthly, when the impact of attitudes, subjective norms, and Perceived behavioral control on intention was gauged based on the number of participations, there was a positive influence of attitudes and subjective norms. As for the members who participated more than three times a week, all of the three components </w:t>
      </w:r>
      <w:r w:rsidRPr="0041442B">
        <w:rPr>
          <w:rFonts w:ascii="바탕" w:eastAsia="바탕" w:hAnsi="바탕" w:cs="바탕" w:hint="eastAsia"/>
          <w:color w:val="auto"/>
          <w:shd w:val="clear" w:color="999999" w:fill="auto"/>
        </w:rPr>
        <w:t>–</w:t>
      </w:r>
      <w:r w:rsidRPr="0041442B">
        <w:rPr>
          <w:rFonts w:ascii="휴먼명조" w:eastAsia="휴먼명조" w:hint="eastAsia"/>
          <w:color w:val="auto"/>
          <w:shd w:val="clear" w:color="999999" w:fill="auto"/>
        </w:rPr>
        <w:t xml:space="preserve"> attitudes, subjective norms, and Perceived behavioral control </w:t>
      </w:r>
      <w:r w:rsidRPr="0041442B">
        <w:rPr>
          <w:rFonts w:ascii="바탕" w:eastAsia="바탕" w:hAnsi="바탕" w:cs="바탕" w:hint="eastAsia"/>
          <w:color w:val="auto"/>
          <w:shd w:val="clear" w:color="999999" w:fill="auto"/>
        </w:rPr>
        <w:t>–</w:t>
      </w:r>
      <w:r w:rsidRPr="0041442B">
        <w:rPr>
          <w:rFonts w:ascii="휴먼명조" w:eastAsia="휴먼명조" w:hint="eastAsia"/>
          <w:color w:val="auto"/>
          <w:shd w:val="clear" w:color="999999" w:fill="auto"/>
        </w:rPr>
        <w:t xml:space="preserve"> had a significant impact on intention. </w:t>
      </w:r>
    </w:p>
    <w:p w14:paraId="2CE94A8A" w14:textId="77777777" w:rsidR="00CC2457" w:rsidRPr="0041442B" w:rsidRDefault="00E53068" w:rsidP="00E53068">
      <w:pPr>
        <w:pStyle w:val="12"/>
        <w:snapToGrid/>
        <w:spacing w:line="240" w:lineRule="auto"/>
        <w:rPr>
          <w:rFonts w:ascii="휴먼명조"/>
          <w:color w:val="auto"/>
        </w:rPr>
      </w:pPr>
      <w:r w:rsidRPr="0041442B">
        <w:rPr>
          <w:rFonts w:ascii="휴먼명조" w:hint="eastAsia"/>
          <w:color w:val="auto"/>
          <w:spacing w:val="0"/>
          <w:shd w:val="clear" w:color="999999" w:fill="auto"/>
        </w:rPr>
        <w:t xml:space="preserve"> Lee, Kim, and Park (2009) proposed a progressively transformed model, in which the changes occur as per an individual’s series of behaviors. They referred to people who exercise three times a week as regular exercisers. Despite some slight differences depending on the length of exercise, people in this study who regularly exercised experienced or are currently experiencing various forms of physical and psychological benefits.</w:t>
      </w:r>
    </w:p>
    <w:p w14:paraId="0CDD49FB"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This research is partially in keeping with the study conducted by Myers and Roth (1997). They suggested time, personal physique, social factors, and environmental factors as workout benefits and barriers that could influence workout behaviors. As found in this research, people who participated three times or more per week enjoyed fencing more than the people who participated only one or two times a week. Park’s (2019) study shows that a growing number of South Koreans are spending more money in their free time, and that leisure activities equally increased.</w:t>
      </w:r>
    </w:p>
    <w:p w14:paraId="206BDE5A"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 xml:space="preserve">In South Korea, fencing has yet to become a universal sport, partly due to its limited availability. Thus, to allow fencing to become more accessible and attract more participation, issues relating to geographical access, transportation, and distance </w:t>
      </w:r>
      <w:proofErr w:type="gramStart"/>
      <w:r w:rsidRPr="0041442B">
        <w:rPr>
          <w:rFonts w:ascii="휴먼명조" w:eastAsia="휴먼명조" w:hint="eastAsia"/>
          <w:color w:val="auto"/>
          <w:shd w:val="clear" w:color="999999" w:fill="auto"/>
        </w:rPr>
        <w:t>have to</w:t>
      </w:r>
      <w:proofErr w:type="gramEnd"/>
      <w:r w:rsidRPr="0041442B">
        <w:rPr>
          <w:rFonts w:ascii="휴먼명조" w:eastAsia="휴먼명조" w:hint="eastAsia"/>
          <w:color w:val="auto"/>
          <w:shd w:val="clear" w:color="999999" w:fill="auto"/>
        </w:rPr>
        <w:t xml:space="preserve"> be resolved. Also, </w:t>
      </w:r>
      <w:r w:rsidRPr="0041442B">
        <w:rPr>
          <w:rFonts w:ascii="휴먼명조" w:eastAsia="휴먼명조" w:hint="eastAsia"/>
          <w:color w:val="auto"/>
          <w:shd w:val="clear" w:color="999999" w:fill="auto"/>
        </w:rPr>
        <w:lastRenderedPageBreak/>
        <w:t xml:space="preserve">to enhance a positive and favorable psychological attitude among participants, marketing strategies </w:t>
      </w:r>
      <w:proofErr w:type="gramStart"/>
      <w:r w:rsidRPr="0041442B">
        <w:rPr>
          <w:rFonts w:ascii="휴먼명조" w:eastAsia="휴먼명조" w:hint="eastAsia"/>
          <w:color w:val="auto"/>
          <w:shd w:val="clear" w:color="999999" w:fill="auto"/>
        </w:rPr>
        <w:t>have to</w:t>
      </w:r>
      <w:proofErr w:type="gramEnd"/>
      <w:r w:rsidRPr="0041442B">
        <w:rPr>
          <w:rFonts w:ascii="휴먼명조" w:eastAsia="휴먼명조" w:hint="eastAsia"/>
          <w:color w:val="auto"/>
          <w:shd w:val="clear" w:color="999999" w:fill="auto"/>
        </w:rPr>
        <w:t xml:space="preserve"> be formulated from various angles. High-quality facilities and service will lead to satisfied participants, and additionally, sustainability in their participation.</w:t>
      </w:r>
    </w:p>
    <w:p w14:paraId="653DF710" w14:textId="77777777" w:rsidR="00CC2457" w:rsidRPr="0041442B" w:rsidRDefault="00CC2457"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shd w:val="clear" w:color="999999" w:fill="auto"/>
        </w:rPr>
      </w:pPr>
    </w:p>
    <w:p w14:paraId="153C0EE3" w14:textId="77777777" w:rsidR="00CC2457" w:rsidRPr="0041442B" w:rsidRDefault="00E53068" w:rsidP="00E53068">
      <w:pPr>
        <w:pStyle w:val="I"/>
        <w:pBdr>
          <w:top w:val="none" w:sz="2" w:space="1" w:color="000000"/>
          <w:left w:val="none" w:sz="2" w:space="4" w:color="000000"/>
          <w:bottom w:val="none" w:sz="2" w:space="1" w:color="000000"/>
          <w:right w:val="none" w:sz="2" w:space="4" w:color="000000"/>
        </w:pBdr>
        <w:spacing w:line="240" w:lineRule="auto"/>
        <w:rPr>
          <w:rFonts w:ascii="휴먼명조" w:eastAsia="휴먼명조"/>
          <w:color w:val="auto"/>
        </w:rPr>
      </w:pPr>
      <w:r w:rsidRPr="0041442B">
        <w:rPr>
          <w:rFonts w:ascii="휴먼명조" w:eastAsia="휴먼명조" w:hint="eastAsia"/>
          <w:color w:val="auto"/>
          <w:sz w:val="20"/>
        </w:rPr>
        <w:t>Limitations and Directions for Future Research</w:t>
      </w:r>
    </w:p>
    <w:p w14:paraId="3C13C76C" w14:textId="77777777" w:rsidR="00CC2457" w:rsidRPr="0041442B" w:rsidRDefault="00CC2457" w:rsidP="00E53068">
      <w:pPr>
        <w:pStyle w:val="I"/>
        <w:pBdr>
          <w:top w:val="none" w:sz="2" w:space="1" w:color="000000"/>
          <w:left w:val="none" w:sz="2" w:space="4" w:color="000000"/>
          <w:bottom w:val="none" w:sz="2" w:space="1" w:color="000000"/>
          <w:right w:val="none" w:sz="2" w:space="4" w:color="000000"/>
        </w:pBdr>
        <w:spacing w:line="240" w:lineRule="auto"/>
        <w:rPr>
          <w:rFonts w:ascii="휴먼명조" w:eastAsia="휴먼명조"/>
          <w:color w:val="auto"/>
        </w:rPr>
      </w:pPr>
    </w:p>
    <w:p w14:paraId="5DD65379"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In the wake of a multiple regression analysis, attitudes and subjective norms of fencing club members were found to be the most influential predictors of intention. This indicates that any fencing club member could easily participate in the sport. Due to the nature of martial arts, there are various risks, leading to high male participation. However, fencing does not show such a gender discrepancy. Reflecting a variety of social characteristics, fostering a variety of events to meet the needs of everyone regardless of gender, providing varied feedback through the establishment of educator expertise, and presenting a positive appearance of fencing while the sport takes place will raise the number of fencing participants. To conclude, members of fencing clubs will view these activities as positive, and the people around them will also show support by encouraging participation. By promoting a positive image through diverse fencing club events, and by creating more programs and managing them consistently, fencing club members will enjoy the sport even more, and this, in turn, will expand the base of fencing clubs.</w:t>
      </w:r>
    </w:p>
    <w:p w14:paraId="024D2F9D" w14:textId="15736185"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Firstly, some participants start involving themselves in fencing as a leisure sport due to such external elements as the public recognition of the sport as aristocratic, its fancy movements, the use of French terminologies, and so on (Shin</w:t>
      </w:r>
      <w:r w:rsidR="00B20BC1" w:rsidRPr="0041442B">
        <w:rPr>
          <w:rFonts w:ascii="휴먼명조" w:eastAsia="휴먼명조"/>
          <w:color w:val="auto"/>
          <w:shd w:val="clear" w:color="999999" w:fill="auto"/>
        </w:rPr>
        <w:t>, Choi &amp; Jeon,</w:t>
      </w:r>
      <w:r w:rsidRPr="0041442B">
        <w:rPr>
          <w:rFonts w:ascii="휴먼명조" w:eastAsia="휴먼명조" w:hint="eastAsia"/>
          <w:color w:val="auto"/>
          <w:shd w:val="clear" w:color="999999" w:fill="auto"/>
        </w:rPr>
        <w:t xml:space="preserve"> 2008). Thus, follow-up research should be conducted on external factors, such as how people would like to present themselves to others, which motivate people to take up fencing.</w:t>
      </w:r>
    </w:p>
    <w:p w14:paraId="662847AA" w14:textId="77777777" w:rsidR="00CC2457" w:rsidRPr="0041442B" w:rsidRDefault="00E53068" w:rsidP="00E53068">
      <w:pPr>
        <w:pBdr>
          <w:top w:val="none" w:sz="2" w:space="0" w:color="000000"/>
          <w:left w:val="none" w:sz="2" w:space="0" w:color="000000"/>
          <w:bottom w:val="none" w:sz="2" w:space="0" w:color="000000"/>
          <w:right w:val="none" w:sz="2" w:space="0" w:color="000000"/>
        </w:pBdr>
        <w:wordWrap w:val="0"/>
        <w:rPr>
          <w:rFonts w:ascii="휴먼명조" w:eastAsia="휴먼명조"/>
          <w:color w:val="auto"/>
        </w:rPr>
      </w:pPr>
      <w:r w:rsidRPr="0041442B">
        <w:rPr>
          <w:rFonts w:ascii="휴먼명조" w:eastAsia="휴먼명조" w:hint="eastAsia"/>
          <w:color w:val="auto"/>
          <w:shd w:val="clear" w:color="999999" w:fill="auto"/>
        </w:rPr>
        <w:t>Secondly, this study conducted a quantitative study using a questionnaire. Unfortunately, there is a limit to in-depth analysis with a quantitative research method. Thus, an in-depth analysis through qualitative research is necessary to identify the reasons for participation in fencing. Thirdly, insufficient previous studies on fencing as a leisure sport presented a barrier while carrying out and discussing this research. Hence, if more follow-up studies are conducted on not only the elite athletes but also on people who enjoy fencing as a leisure sport, research will yield more meaningful outcomes.</w:t>
      </w:r>
    </w:p>
    <w:p w14:paraId="01F6E26C" w14:textId="77777777" w:rsidR="0041442B" w:rsidRDefault="0041442B" w:rsidP="00E53068">
      <w:pPr>
        <w:pStyle w:val="I"/>
        <w:pBdr>
          <w:top w:val="none" w:sz="2" w:space="1" w:color="000000"/>
          <w:left w:val="none" w:sz="2" w:space="4" w:color="000000"/>
          <w:bottom w:val="none" w:sz="2" w:space="1" w:color="000000"/>
          <w:right w:val="none" w:sz="2" w:space="4" w:color="000000"/>
        </w:pBdr>
        <w:spacing w:line="240" w:lineRule="auto"/>
        <w:rPr>
          <w:rFonts w:ascii="휴먼명조" w:eastAsia="휴먼명조"/>
          <w:sz w:val="20"/>
        </w:rPr>
      </w:pPr>
    </w:p>
    <w:p w14:paraId="3252365A" w14:textId="76F3CC70" w:rsidR="00CC2457" w:rsidRPr="00E53068" w:rsidRDefault="00E53068" w:rsidP="00E53068">
      <w:pPr>
        <w:pStyle w:val="I"/>
        <w:pBdr>
          <w:top w:val="none" w:sz="2" w:space="1" w:color="000000"/>
          <w:left w:val="none" w:sz="2" w:space="4" w:color="000000"/>
          <w:bottom w:val="none" w:sz="2" w:space="1" w:color="000000"/>
          <w:right w:val="none" w:sz="2" w:space="4" w:color="000000"/>
        </w:pBdr>
        <w:spacing w:line="240" w:lineRule="auto"/>
        <w:rPr>
          <w:rFonts w:ascii="휴먼명조" w:eastAsia="휴먼명조"/>
        </w:rPr>
      </w:pPr>
      <w:r w:rsidRPr="00E53068">
        <w:rPr>
          <w:rFonts w:ascii="휴먼명조" w:eastAsia="휴먼명조" w:hint="eastAsia"/>
          <w:sz w:val="20"/>
        </w:rPr>
        <w:t>References</w:t>
      </w:r>
    </w:p>
    <w:p w14:paraId="16FBF343" w14:textId="77777777" w:rsidR="00CC2457" w:rsidRPr="00E53068" w:rsidRDefault="00CC2457" w:rsidP="00E53068">
      <w:pPr>
        <w:pStyle w:val="ad"/>
        <w:pBdr>
          <w:top w:val="none" w:sz="2" w:space="1" w:color="000000"/>
          <w:left w:val="none" w:sz="2" w:space="4" w:color="000000"/>
          <w:bottom w:val="none" w:sz="2" w:space="1" w:color="000000"/>
          <w:right w:val="none" w:sz="2" w:space="4" w:color="000000"/>
        </w:pBdr>
        <w:spacing w:line="240" w:lineRule="auto"/>
        <w:rPr>
          <w:rFonts w:ascii="휴먼명조" w:eastAsia="휴먼명조"/>
        </w:rPr>
      </w:pPr>
    </w:p>
    <w:p w14:paraId="5AB01FA3" w14:textId="77777777" w:rsidR="00CC2457" w:rsidRPr="00E53068" w:rsidRDefault="00E53068"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proofErr w:type="spellStart"/>
      <w:r w:rsidRPr="00E53068">
        <w:rPr>
          <w:rFonts w:ascii="휴먼명조" w:hint="eastAsia"/>
          <w:spacing w:val="-10"/>
        </w:rPr>
        <w:t>Ajzen</w:t>
      </w:r>
      <w:proofErr w:type="spellEnd"/>
      <w:r w:rsidRPr="00E53068">
        <w:rPr>
          <w:rFonts w:ascii="휴먼명조" w:hint="eastAsia"/>
          <w:spacing w:val="-10"/>
        </w:rPr>
        <w:t xml:space="preserve">, I. (1985). </w:t>
      </w:r>
      <w:r w:rsidRPr="00E53068">
        <w:rPr>
          <w:rFonts w:ascii="휴먼명조" w:hint="eastAsia"/>
          <w:i/>
          <w:spacing w:val="-10"/>
        </w:rPr>
        <w:t>From Intentions to Actions: A Theory of Planned Behavior</w:t>
      </w:r>
      <w:r w:rsidRPr="00E53068">
        <w:rPr>
          <w:rFonts w:ascii="휴먼명조" w:hint="eastAsia"/>
          <w:spacing w:val="-10"/>
        </w:rPr>
        <w:t>. Action Control, 11</w:t>
      </w:r>
      <w:r w:rsidRPr="00E53068">
        <w:rPr>
          <w:rFonts w:ascii="바탕" w:eastAsia="바탕" w:hAnsi="바탕" w:cs="바탕" w:hint="eastAsia"/>
          <w:spacing w:val="-10"/>
        </w:rPr>
        <w:t>–</w:t>
      </w:r>
      <w:r w:rsidRPr="00E53068">
        <w:rPr>
          <w:rFonts w:ascii="휴먼명조" w:hint="eastAsia"/>
          <w:spacing w:val="-10"/>
        </w:rPr>
        <w:t xml:space="preserve">39. </w:t>
      </w:r>
      <w:r w:rsidRPr="00E53068">
        <w:rPr>
          <w:rFonts w:ascii="휴먼명조" w:hint="eastAsia"/>
          <w:color w:val="C00000"/>
          <w:spacing w:val="-10"/>
        </w:rPr>
        <w:t>doi:10.1007/978-3-642-69746-3_2</w:t>
      </w:r>
    </w:p>
    <w:p w14:paraId="31BAA94D" w14:textId="77777777" w:rsidR="00CC2457" w:rsidRPr="00E53068" w:rsidRDefault="00CC2457"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color w:val="C00000"/>
        </w:rPr>
      </w:pPr>
    </w:p>
    <w:p w14:paraId="60FDB6D4" w14:textId="77777777" w:rsidR="00CC2457" w:rsidRPr="00E53068" w:rsidRDefault="00E53068"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proofErr w:type="spellStart"/>
      <w:r w:rsidRPr="00E53068">
        <w:rPr>
          <w:rFonts w:ascii="휴먼명조" w:hint="eastAsia"/>
          <w:spacing w:val="-10"/>
        </w:rPr>
        <w:t>Ajzen</w:t>
      </w:r>
      <w:proofErr w:type="spellEnd"/>
      <w:r w:rsidRPr="00E53068">
        <w:rPr>
          <w:rFonts w:ascii="휴먼명조" w:hint="eastAsia"/>
          <w:spacing w:val="-10"/>
        </w:rPr>
        <w:t xml:space="preserve">, I. (1991). The theory of planned behavior. </w:t>
      </w:r>
      <w:r w:rsidRPr="00E53068">
        <w:rPr>
          <w:rFonts w:ascii="휴먼명조" w:hint="eastAsia"/>
          <w:i/>
          <w:spacing w:val="-10"/>
        </w:rPr>
        <w:t>Organizational Behavior and Human Decision Processes, 50</w:t>
      </w:r>
      <w:r w:rsidRPr="00E53068">
        <w:rPr>
          <w:rFonts w:ascii="휴먼명조" w:hint="eastAsia"/>
          <w:spacing w:val="-10"/>
        </w:rPr>
        <w:t>(2), 179</w:t>
      </w:r>
      <w:r w:rsidRPr="00E53068">
        <w:rPr>
          <w:rFonts w:ascii="바탕" w:eastAsia="바탕" w:hAnsi="바탕" w:cs="바탕" w:hint="eastAsia"/>
          <w:spacing w:val="-10"/>
        </w:rPr>
        <w:t>–</w:t>
      </w:r>
      <w:r w:rsidRPr="00E53068">
        <w:rPr>
          <w:rFonts w:ascii="휴먼명조" w:hint="eastAsia"/>
          <w:spacing w:val="-10"/>
        </w:rPr>
        <w:t xml:space="preserve">211. </w:t>
      </w:r>
      <w:r w:rsidRPr="00E53068">
        <w:rPr>
          <w:rFonts w:ascii="휴먼명조" w:hint="eastAsia"/>
          <w:color w:val="C00000"/>
          <w:spacing w:val="-10"/>
        </w:rPr>
        <w:t>doi:10.1016/0749-5978(91)90020-t</w:t>
      </w:r>
    </w:p>
    <w:p w14:paraId="005BC447" w14:textId="77777777" w:rsidR="00CC2457" w:rsidRPr="00E53068" w:rsidRDefault="00CC2457"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p>
    <w:p w14:paraId="5B85826D" w14:textId="77777777" w:rsidR="00CC2457" w:rsidRPr="00E53068" w:rsidRDefault="00E53068" w:rsidP="00E53068">
      <w:pPr>
        <w:pBdr>
          <w:left w:val="none" w:sz="2" w:space="0" w:color="000000"/>
        </w:pBdr>
        <w:snapToGrid w:val="0"/>
        <w:rPr>
          <w:rFonts w:ascii="휴먼명조" w:eastAsia="휴먼명조"/>
        </w:rPr>
      </w:pPr>
      <w:proofErr w:type="spellStart"/>
      <w:r w:rsidRPr="00E53068">
        <w:rPr>
          <w:rFonts w:ascii="휴먼명조" w:eastAsia="휴먼명조" w:hint="eastAsia"/>
          <w:spacing w:val="-10"/>
        </w:rPr>
        <w:t>Ajzen</w:t>
      </w:r>
      <w:proofErr w:type="spellEnd"/>
      <w:r w:rsidRPr="00E53068">
        <w:rPr>
          <w:rFonts w:ascii="휴먼명조" w:eastAsia="휴먼명조" w:hint="eastAsia"/>
          <w:spacing w:val="-10"/>
        </w:rPr>
        <w:t xml:space="preserve">, I., &amp; Fishbein, M. (1980). </w:t>
      </w:r>
      <w:r w:rsidRPr="00E53068">
        <w:rPr>
          <w:rFonts w:ascii="휴먼명조" w:eastAsia="휴먼명조" w:hint="eastAsia"/>
          <w:i/>
          <w:spacing w:val="-10"/>
        </w:rPr>
        <w:t xml:space="preserve">Understanding attitudes and predicting social </w:t>
      </w:r>
      <w:proofErr w:type="spellStart"/>
      <w:r w:rsidRPr="00E53068">
        <w:rPr>
          <w:rFonts w:ascii="휴먼명조" w:eastAsia="휴먼명조" w:hint="eastAsia"/>
          <w:i/>
          <w:spacing w:val="-10"/>
        </w:rPr>
        <w:t>behaviour</w:t>
      </w:r>
      <w:proofErr w:type="spellEnd"/>
      <w:r w:rsidRPr="00E53068">
        <w:rPr>
          <w:rFonts w:ascii="휴먼명조" w:eastAsia="휴먼명조" w:hint="eastAsia"/>
          <w:spacing w:val="-10"/>
        </w:rPr>
        <w:t xml:space="preserve">. Englewood Cliffs, New </w:t>
      </w:r>
      <w:proofErr w:type="gramStart"/>
      <w:r w:rsidRPr="00E53068">
        <w:rPr>
          <w:rFonts w:ascii="휴먼명조" w:eastAsia="휴먼명조" w:hint="eastAsia"/>
          <w:spacing w:val="-10"/>
        </w:rPr>
        <w:t>Jersey :</w:t>
      </w:r>
      <w:proofErr w:type="gramEnd"/>
      <w:r w:rsidRPr="00E53068">
        <w:rPr>
          <w:rFonts w:ascii="휴먼명조" w:eastAsia="휴먼명조" w:hint="eastAsia"/>
          <w:spacing w:val="-10"/>
        </w:rPr>
        <w:t xml:space="preserve"> Prentice-Hall.</w:t>
      </w:r>
    </w:p>
    <w:p w14:paraId="2BE97700" w14:textId="77777777" w:rsidR="00CC2457" w:rsidRPr="00E53068" w:rsidRDefault="00CC2457" w:rsidP="00E53068">
      <w:pPr>
        <w:pBdr>
          <w:left w:val="none" w:sz="2" w:space="0" w:color="000000"/>
        </w:pBdr>
        <w:snapToGrid w:val="0"/>
        <w:rPr>
          <w:rFonts w:ascii="휴먼명조" w:eastAsia="휴먼명조"/>
        </w:rPr>
      </w:pPr>
    </w:p>
    <w:p w14:paraId="36871657" w14:textId="77777777" w:rsidR="00CC2457" w:rsidRPr="00E53068" w:rsidRDefault="00E53068"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proofErr w:type="spellStart"/>
      <w:r w:rsidRPr="00E53068">
        <w:rPr>
          <w:rFonts w:ascii="휴먼명조" w:hint="eastAsia"/>
          <w:spacing w:val="-10"/>
        </w:rPr>
        <w:t>Ajzen</w:t>
      </w:r>
      <w:proofErr w:type="spellEnd"/>
      <w:r w:rsidRPr="00E53068">
        <w:rPr>
          <w:rFonts w:ascii="휴먼명조" w:hint="eastAsia"/>
          <w:spacing w:val="-10"/>
        </w:rPr>
        <w:t xml:space="preserve">, I., &amp; Fishbein, M. (2000). Attitudes and the Attitude-Behavior Relation: Reasoned and Automatic Processes. </w:t>
      </w:r>
      <w:r w:rsidRPr="00E53068">
        <w:rPr>
          <w:rFonts w:ascii="휴먼명조" w:hint="eastAsia"/>
          <w:i/>
          <w:spacing w:val="-10"/>
        </w:rPr>
        <w:t>European Review of Social Psychology, 11</w:t>
      </w:r>
      <w:r w:rsidRPr="00E53068">
        <w:rPr>
          <w:rFonts w:ascii="휴먼명조" w:hint="eastAsia"/>
          <w:spacing w:val="-10"/>
        </w:rPr>
        <w:t>(1), 1</w:t>
      </w:r>
      <w:r w:rsidRPr="00E53068">
        <w:rPr>
          <w:rFonts w:ascii="바탕" w:eastAsia="바탕" w:hAnsi="바탕" w:cs="바탕" w:hint="eastAsia"/>
          <w:spacing w:val="-10"/>
        </w:rPr>
        <w:t>–</w:t>
      </w:r>
      <w:r w:rsidRPr="00E53068">
        <w:rPr>
          <w:rFonts w:ascii="휴먼명조" w:hint="eastAsia"/>
          <w:spacing w:val="-10"/>
        </w:rPr>
        <w:t xml:space="preserve">33. </w:t>
      </w:r>
      <w:r w:rsidRPr="00E53068">
        <w:rPr>
          <w:rFonts w:ascii="휴먼명조" w:hint="eastAsia"/>
          <w:color w:val="C00000"/>
          <w:spacing w:val="-10"/>
        </w:rPr>
        <w:t>doi:10.1080/14792779943000116</w:t>
      </w:r>
    </w:p>
    <w:p w14:paraId="7770CB30" w14:textId="77777777" w:rsidR="00CC2457" w:rsidRPr="00E53068" w:rsidRDefault="00CC2457"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p>
    <w:p w14:paraId="3D2FEA7F" w14:textId="77777777" w:rsidR="00CC2457" w:rsidRPr="00E53068" w:rsidRDefault="00E53068"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proofErr w:type="spellStart"/>
      <w:r w:rsidRPr="00E53068">
        <w:rPr>
          <w:rFonts w:ascii="휴먼명조" w:hint="eastAsia"/>
          <w:spacing w:val="-10"/>
        </w:rPr>
        <w:t>Beville</w:t>
      </w:r>
      <w:proofErr w:type="spellEnd"/>
      <w:r w:rsidRPr="00E53068">
        <w:rPr>
          <w:rFonts w:ascii="휴먼명조" w:hint="eastAsia"/>
          <w:spacing w:val="-10"/>
        </w:rPr>
        <w:t xml:space="preserve">, J. M., </w:t>
      </w:r>
      <w:proofErr w:type="spellStart"/>
      <w:r w:rsidRPr="00E53068">
        <w:rPr>
          <w:rFonts w:ascii="휴먼명조" w:hint="eastAsia"/>
          <w:spacing w:val="-10"/>
        </w:rPr>
        <w:t>Umstattd</w:t>
      </w:r>
      <w:proofErr w:type="spellEnd"/>
      <w:r w:rsidRPr="00E53068">
        <w:rPr>
          <w:rFonts w:ascii="휴먼명조" w:hint="eastAsia"/>
          <w:spacing w:val="-10"/>
        </w:rPr>
        <w:t xml:space="preserve"> Meyer, M. R., </w:t>
      </w:r>
      <w:proofErr w:type="spellStart"/>
      <w:r w:rsidRPr="00E53068">
        <w:rPr>
          <w:rFonts w:ascii="휴먼명조" w:hint="eastAsia"/>
          <w:spacing w:val="-10"/>
        </w:rPr>
        <w:t>Usdan</w:t>
      </w:r>
      <w:proofErr w:type="spellEnd"/>
      <w:r w:rsidRPr="00E53068">
        <w:rPr>
          <w:rFonts w:ascii="휴먼명조" w:hint="eastAsia"/>
          <w:spacing w:val="-10"/>
        </w:rPr>
        <w:t xml:space="preserve">, S. L., Turner, L. W., Jackson, J. C., &amp; Lian, B. E. (2014). Gender Differences in College Leisure Time Physical Activity: Application of the Theory of Planned Behavior and Integrated Behavioral Model. </w:t>
      </w:r>
      <w:r w:rsidRPr="00E53068">
        <w:rPr>
          <w:rFonts w:ascii="휴먼명조" w:hint="eastAsia"/>
          <w:i/>
          <w:spacing w:val="-10"/>
        </w:rPr>
        <w:t>Journal of American College Health, 62</w:t>
      </w:r>
      <w:r w:rsidRPr="00E53068">
        <w:rPr>
          <w:rFonts w:ascii="휴먼명조" w:hint="eastAsia"/>
          <w:spacing w:val="-10"/>
        </w:rPr>
        <w:t>(3), 173</w:t>
      </w:r>
      <w:r w:rsidRPr="00E53068">
        <w:rPr>
          <w:rFonts w:ascii="바탕" w:eastAsia="바탕" w:hAnsi="바탕" w:cs="바탕" w:hint="eastAsia"/>
          <w:spacing w:val="-10"/>
        </w:rPr>
        <w:t>–</w:t>
      </w:r>
      <w:r w:rsidRPr="00E53068">
        <w:rPr>
          <w:rFonts w:ascii="휴먼명조" w:hint="eastAsia"/>
          <w:spacing w:val="-10"/>
        </w:rPr>
        <w:t xml:space="preserve">184. </w:t>
      </w:r>
      <w:r w:rsidRPr="00E53068">
        <w:rPr>
          <w:rFonts w:ascii="휴먼명조" w:hint="eastAsia"/>
          <w:color w:val="C00000"/>
          <w:spacing w:val="-10"/>
        </w:rPr>
        <w:t>doi:10.1080/07448481.2013.872648</w:t>
      </w:r>
    </w:p>
    <w:p w14:paraId="7243DFED" w14:textId="77777777" w:rsidR="00CC2457" w:rsidRPr="00E53068" w:rsidRDefault="00CC2457"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color w:val="C00000"/>
          <w:spacing w:val="-10"/>
        </w:rPr>
      </w:pPr>
    </w:p>
    <w:p w14:paraId="30F2867A" w14:textId="77777777" w:rsidR="00CC2457" w:rsidRPr="00E53068" w:rsidRDefault="00E53068"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r w:rsidRPr="00E53068">
        <w:rPr>
          <w:rFonts w:ascii="휴먼명조" w:hint="eastAsia"/>
          <w:spacing w:val="-10"/>
        </w:rPr>
        <w:lastRenderedPageBreak/>
        <w:t xml:space="preserve">Choi, D. Y. (2019.04.07)."Winning and accepting attitude, strategic judgment, emotion control. I learned from fencing". Asia Economy. </w:t>
      </w:r>
      <w:hyperlink r:id="rId9" w:history="1">
        <w:r w:rsidRPr="00E53068">
          <w:rPr>
            <w:rFonts w:ascii="휴먼명조" w:hint="eastAsia"/>
            <w:color w:val="C00000"/>
            <w:spacing w:val="-10"/>
          </w:rPr>
          <w:t>https://bit.ly/2uq72Yf</w:t>
        </w:r>
      </w:hyperlink>
    </w:p>
    <w:p w14:paraId="631DC811" w14:textId="77777777" w:rsidR="00CC2457" w:rsidRPr="00E53068" w:rsidRDefault="00CC2457"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color w:val="C00000"/>
          <w:spacing w:val="-10"/>
        </w:rPr>
      </w:pPr>
    </w:p>
    <w:p w14:paraId="0891148A" w14:textId="77777777" w:rsidR="00CC2457" w:rsidRPr="00E53068" w:rsidRDefault="00E53068" w:rsidP="00E53068">
      <w:pPr>
        <w:pBdr>
          <w:left w:val="none" w:sz="2" w:space="0" w:color="000000"/>
        </w:pBdr>
        <w:snapToGrid w:val="0"/>
        <w:rPr>
          <w:rFonts w:ascii="휴먼명조" w:eastAsia="휴먼명조"/>
        </w:rPr>
      </w:pPr>
      <w:r w:rsidRPr="00E53068">
        <w:rPr>
          <w:rFonts w:ascii="휴먼명조" w:eastAsia="휴먼명조" w:hint="eastAsia"/>
          <w:spacing w:val="-10"/>
        </w:rPr>
        <w:t xml:space="preserve">Choi, T. S., Lee, G. B., &amp; </w:t>
      </w:r>
      <w:proofErr w:type="spellStart"/>
      <w:r w:rsidRPr="00E53068">
        <w:rPr>
          <w:rFonts w:ascii="휴먼명조" w:eastAsia="휴먼명조" w:hint="eastAsia"/>
          <w:spacing w:val="-10"/>
        </w:rPr>
        <w:t>Cheon</w:t>
      </w:r>
      <w:proofErr w:type="spellEnd"/>
      <w:r w:rsidRPr="00E53068">
        <w:rPr>
          <w:rFonts w:ascii="휴먼명조" w:eastAsia="휴먼명조" w:hint="eastAsia"/>
          <w:spacing w:val="-10"/>
        </w:rPr>
        <w:t xml:space="preserve">, Y. Ho. (2005). A comparative Study on Leisure Activity Patterns of University Students Between Fencing Athletes and Students of Department in Physical Education. [In Korean]. </w:t>
      </w:r>
      <w:r w:rsidRPr="00E53068">
        <w:rPr>
          <w:rFonts w:ascii="휴먼명조" w:eastAsia="휴먼명조" w:hint="eastAsia"/>
          <w:i/>
          <w:spacing w:val="-10"/>
        </w:rPr>
        <w:t>Korea sport research, 16</w:t>
      </w:r>
      <w:r w:rsidRPr="00E53068">
        <w:rPr>
          <w:rFonts w:ascii="휴먼명조" w:eastAsia="휴먼명조" w:hint="eastAsia"/>
          <w:spacing w:val="-10"/>
        </w:rPr>
        <w:t xml:space="preserve">(4), 785-796. </w:t>
      </w:r>
      <w:hyperlink r:id="rId10" w:history="1">
        <w:r w:rsidRPr="00E53068">
          <w:rPr>
            <w:rFonts w:ascii="휴먼명조" w:eastAsia="휴먼명조" w:hint="eastAsia"/>
            <w:color w:val="0000FF"/>
            <w:spacing w:val="-10"/>
            <w:u w:val="single" w:color="0000FF"/>
          </w:rPr>
          <w:t>https://bit.ly/2OjfWNO</w:t>
        </w:r>
      </w:hyperlink>
    </w:p>
    <w:p w14:paraId="40CD95E0" w14:textId="77777777" w:rsidR="00CC2457" w:rsidRPr="00E53068" w:rsidRDefault="00CC2457" w:rsidP="00E53068">
      <w:pPr>
        <w:pBdr>
          <w:left w:val="none" w:sz="2" w:space="0" w:color="000000"/>
        </w:pBdr>
        <w:snapToGrid w:val="0"/>
        <w:rPr>
          <w:rFonts w:ascii="휴먼명조" w:eastAsia="휴먼명조"/>
        </w:rPr>
      </w:pPr>
    </w:p>
    <w:p w14:paraId="29FB7E81" w14:textId="77777777" w:rsidR="00CC2457" w:rsidRPr="00E53068" w:rsidRDefault="00E53068" w:rsidP="00E53068">
      <w:pPr>
        <w:pBdr>
          <w:left w:val="none" w:sz="2" w:space="0" w:color="000000"/>
        </w:pBdr>
        <w:snapToGrid w:val="0"/>
        <w:rPr>
          <w:rFonts w:ascii="휴먼명조" w:eastAsia="휴먼명조"/>
        </w:rPr>
      </w:pPr>
      <w:r w:rsidRPr="00E53068">
        <w:rPr>
          <w:rFonts w:ascii="휴먼명조" w:eastAsia="휴먼명조" w:hint="eastAsia"/>
          <w:spacing w:val="-10"/>
        </w:rPr>
        <w:t xml:space="preserve">Choi, Y. T. (2018.11.15.). </w:t>
      </w:r>
      <w:r w:rsidRPr="00E53068">
        <w:rPr>
          <w:rFonts w:ascii="휴먼명조" w:eastAsia="휴먼명조" w:hint="eastAsia"/>
          <w:i/>
          <w:spacing w:val="-10"/>
        </w:rPr>
        <w:t>Countrywide Fencing Club Members Enjoy a Match in Incheon</w:t>
      </w:r>
      <w:r w:rsidRPr="00E53068">
        <w:rPr>
          <w:rFonts w:ascii="휴먼명조" w:eastAsia="휴먼명조" w:hint="eastAsia"/>
          <w:spacing w:val="-10"/>
        </w:rPr>
        <w:t xml:space="preserve">. </w:t>
      </w:r>
      <w:proofErr w:type="spellStart"/>
      <w:r w:rsidRPr="00E53068">
        <w:rPr>
          <w:rFonts w:ascii="휴먼명조" w:eastAsia="휴먼명조" w:hint="eastAsia"/>
          <w:spacing w:val="-10"/>
        </w:rPr>
        <w:t>Giho</w:t>
      </w:r>
      <w:proofErr w:type="spellEnd"/>
      <w:r w:rsidRPr="00E53068">
        <w:rPr>
          <w:rFonts w:ascii="휴먼명조" w:eastAsia="휴먼명조" w:hint="eastAsia"/>
          <w:spacing w:val="-10"/>
        </w:rPr>
        <w:t xml:space="preserve"> </w:t>
      </w:r>
      <w:proofErr w:type="spellStart"/>
      <w:r w:rsidRPr="00E53068">
        <w:rPr>
          <w:rFonts w:ascii="휴먼명조" w:eastAsia="휴먼명조" w:hint="eastAsia"/>
          <w:spacing w:val="-10"/>
        </w:rPr>
        <w:t>Ilbo</w:t>
      </w:r>
      <w:proofErr w:type="spellEnd"/>
      <w:r w:rsidRPr="00E53068">
        <w:rPr>
          <w:rFonts w:ascii="휴먼명조" w:eastAsia="휴먼명조" w:hint="eastAsia"/>
          <w:spacing w:val="-10"/>
        </w:rPr>
        <w:t xml:space="preserve">. </w:t>
      </w:r>
      <w:hyperlink r:id="rId11" w:history="1">
        <w:r w:rsidRPr="00E53068">
          <w:rPr>
            <w:rFonts w:ascii="휴먼명조" w:eastAsia="휴먼명조" w:hint="eastAsia"/>
            <w:color w:val="0000FF"/>
            <w:spacing w:val="-10"/>
            <w:u w:val="single" w:color="0000FF"/>
          </w:rPr>
          <w:t>https://bit.ly/36LyUTK</w:t>
        </w:r>
      </w:hyperlink>
    </w:p>
    <w:p w14:paraId="3030E352" w14:textId="77777777" w:rsidR="00CC2457" w:rsidRPr="00E53068" w:rsidRDefault="00CC2457" w:rsidP="00E53068">
      <w:pPr>
        <w:pBdr>
          <w:left w:val="none" w:sz="2" w:space="0" w:color="000000"/>
        </w:pBdr>
        <w:snapToGrid w:val="0"/>
        <w:rPr>
          <w:rFonts w:ascii="휴먼명조" w:eastAsia="휴먼명조"/>
        </w:rPr>
      </w:pPr>
    </w:p>
    <w:p w14:paraId="5E8D8D11" w14:textId="77777777" w:rsidR="00CC2457" w:rsidRPr="00E53068" w:rsidRDefault="00E53068"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proofErr w:type="spellStart"/>
      <w:r w:rsidRPr="00E53068">
        <w:rPr>
          <w:rFonts w:ascii="휴먼명조" w:hint="eastAsia"/>
          <w:spacing w:val="-10"/>
        </w:rPr>
        <w:t>Courneya</w:t>
      </w:r>
      <w:proofErr w:type="spellEnd"/>
      <w:r w:rsidRPr="00E53068">
        <w:rPr>
          <w:rFonts w:ascii="휴먼명조" w:hint="eastAsia"/>
          <w:spacing w:val="-10"/>
        </w:rPr>
        <w:t xml:space="preserve">, K. S. (1995). Understanding readiness for regular physical activity in older individuals: An application of the theory of planned behavior. </w:t>
      </w:r>
      <w:r w:rsidRPr="00E53068">
        <w:rPr>
          <w:rFonts w:ascii="휴먼명조" w:hint="eastAsia"/>
          <w:i/>
          <w:spacing w:val="-10"/>
        </w:rPr>
        <w:t>Health Psychology, 14</w:t>
      </w:r>
      <w:r w:rsidRPr="00E53068">
        <w:rPr>
          <w:rFonts w:ascii="휴먼명조" w:hint="eastAsia"/>
          <w:spacing w:val="-10"/>
        </w:rPr>
        <w:t>(1), 80</w:t>
      </w:r>
      <w:r w:rsidRPr="00E53068">
        <w:rPr>
          <w:rFonts w:ascii="바탕" w:eastAsia="바탕" w:hAnsi="바탕" w:cs="바탕" w:hint="eastAsia"/>
          <w:spacing w:val="-10"/>
        </w:rPr>
        <w:t>–</w:t>
      </w:r>
      <w:r w:rsidRPr="00E53068">
        <w:rPr>
          <w:rFonts w:ascii="휴먼명조" w:hint="eastAsia"/>
          <w:spacing w:val="-10"/>
        </w:rPr>
        <w:t xml:space="preserve">87. </w:t>
      </w:r>
      <w:r w:rsidRPr="00E53068">
        <w:rPr>
          <w:rFonts w:ascii="휴먼명조" w:hint="eastAsia"/>
          <w:color w:val="C00000"/>
          <w:spacing w:val="-10"/>
        </w:rPr>
        <w:t>doi:10.1037/0278-6133.14.1.80</w:t>
      </w:r>
    </w:p>
    <w:p w14:paraId="77699B91" w14:textId="77777777" w:rsidR="00CC2457" w:rsidRPr="00E53068" w:rsidRDefault="00CC2457"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p>
    <w:p w14:paraId="2981F413" w14:textId="77777777" w:rsidR="00CC2457" w:rsidRPr="00E53068" w:rsidRDefault="00E53068" w:rsidP="00E53068">
      <w:pPr>
        <w:pBdr>
          <w:left w:val="none" w:sz="2" w:space="0" w:color="000000"/>
        </w:pBdr>
        <w:snapToGrid w:val="0"/>
        <w:rPr>
          <w:rFonts w:ascii="휴먼명조" w:eastAsia="휴먼명조"/>
        </w:rPr>
      </w:pPr>
      <w:proofErr w:type="spellStart"/>
      <w:r w:rsidRPr="00E53068">
        <w:rPr>
          <w:rFonts w:ascii="휴먼명조" w:eastAsia="휴먼명조" w:hint="eastAsia"/>
          <w:spacing w:val="-10"/>
        </w:rPr>
        <w:t>Emmerick</w:t>
      </w:r>
      <w:proofErr w:type="spellEnd"/>
      <w:r w:rsidRPr="00E53068">
        <w:rPr>
          <w:rFonts w:ascii="휴먼명조" w:eastAsia="휴먼명조" w:hint="eastAsia"/>
          <w:spacing w:val="-10"/>
        </w:rPr>
        <w:t xml:space="preserve">, R., &amp; Adair, D. (2010). Prestige, privilege and polite society: The origins of fencing in New South Wales, 1800 to 1939. </w:t>
      </w:r>
      <w:r w:rsidRPr="00E53068">
        <w:rPr>
          <w:rFonts w:ascii="휴먼명조" w:eastAsia="휴먼명조" w:hint="eastAsia"/>
          <w:i/>
          <w:spacing w:val="-10"/>
        </w:rPr>
        <w:t>Sporting Traditions, 27</w:t>
      </w:r>
      <w:r w:rsidRPr="00E53068">
        <w:rPr>
          <w:rFonts w:ascii="휴먼명조" w:eastAsia="휴먼명조" w:hint="eastAsia"/>
          <w:spacing w:val="-10"/>
        </w:rPr>
        <w:t>(1), 67.</w:t>
      </w:r>
    </w:p>
    <w:p w14:paraId="797D540A" w14:textId="77777777" w:rsidR="00CC2457" w:rsidRPr="00E53068" w:rsidRDefault="00CC2457" w:rsidP="00E53068">
      <w:pPr>
        <w:pBdr>
          <w:left w:val="none" w:sz="2" w:space="0" w:color="000000"/>
        </w:pBdr>
        <w:snapToGrid w:val="0"/>
        <w:rPr>
          <w:rFonts w:ascii="휴먼명조" w:eastAsia="휴먼명조"/>
        </w:rPr>
      </w:pPr>
    </w:p>
    <w:p w14:paraId="580E0D5A" w14:textId="77777777" w:rsidR="00CC2457" w:rsidRPr="00E53068" w:rsidRDefault="00E53068"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r w:rsidRPr="00E53068">
        <w:rPr>
          <w:rFonts w:ascii="휴먼명조" w:hint="eastAsia"/>
          <w:spacing w:val="-10"/>
        </w:rPr>
        <w:t xml:space="preserve">Hagger, M. S., </w:t>
      </w:r>
      <w:proofErr w:type="spellStart"/>
      <w:r w:rsidRPr="00E53068">
        <w:rPr>
          <w:rFonts w:ascii="휴먼명조" w:hint="eastAsia"/>
          <w:spacing w:val="-10"/>
        </w:rPr>
        <w:t>Chatzisarantis</w:t>
      </w:r>
      <w:proofErr w:type="spellEnd"/>
      <w:r w:rsidRPr="00E53068">
        <w:rPr>
          <w:rFonts w:ascii="휴먼명조" w:hint="eastAsia"/>
          <w:spacing w:val="-10"/>
        </w:rPr>
        <w:t xml:space="preserve">, N. L. D., </w:t>
      </w:r>
      <w:proofErr w:type="spellStart"/>
      <w:r w:rsidRPr="00E53068">
        <w:rPr>
          <w:rFonts w:ascii="휴먼명조" w:hint="eastAsia"/>
          <w:spacing w:val="-10"/>
        </w:rPr>
        <w:t>Barkoukis</w:t>
      </w:r>
      <w:proofErr w:type="spellEnd"/>
      <w:r w:rsidRPr="00E53068">
        <w:rPr>
          <w:rFonts w:ascii="휴먼명조" w:hint="eastAsia"/>
          <w:spacing w:val="-10"/>
        </w:rPr>
        <w:t xml:space="preserve">, V., Wang, C. K. J., &amp; Baranowski, J. (2005). Perceived Autonomy Support in Physical Education and Leisure-Time Physical Activity: A Cross-Cultural Evaluation of the Trans-Contextual Model. </w:t>
      </w:r>
      <w:r w:rsidRPr="00E53068">
        <w:rPr>
          <w:rFonts w:ascii="휴먼명조" w:hint="eastAsia"/>
          <w:i/>
          <w:spacing w:val="-10"/>
        </w:rPr>
        <w:t>Journal of Educational Psychology, 97</w:t>
      </w:r>
      <w:r w:rsidRPr="00E53068">
        <w:rPr>
          <w:rFonts w:ascii="휴먼명조" w:hint="eastAsia"/>
          <w:spacing w:val="-10"/>
        </w:rPr>
        <w:t>(3), 376</w:t>
      </w:r>
      <w:r w:rsidRPr="00E53068">
        <w:rPr>
          <w:rFonts w:ascii="바탕" w:eastAsia="바탕" w:hAnsi="바탕" w:cs="바탕" w:hint="eastAsia"/>
          <w:spacing w:val="-10"/>
        </w:rPr>
        <w:t>–</w:t>
      </w:r>
      <w:r w:rsidRPr="00E53068">
        <w:rPr>
          <w:rFonts w:ascii="휴먼명조" w:hint="eastAsia"/>
          <w:spacing w:val="-10"/>
        </w:rPr>
        <w:t xml:space="preserve">390. </w:t>
      </w:r>
      <w:r w:rsidRPr="00E53068">
        <w:rPr>
          <w:rFonts w:ascii="휴먼명조" w:hint="eastAsia"/>
          <w:color w:val="C00000"/>
          <w:spacing w:val="-10"/>
        </w:rPr>
        <w:t>doi:10.1037/0022-0663.97.3.376</w:t>
      </w:r>
    </w:p>
    <w:p w14:paraId="2E230A24" w14:textId="77777777" w:rsidR="00CC2457" w:rsidRPr="00E53068" w:rsidRDefault="00CC2457"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p>
    <w:p w14:paraId="1148D5C2" w14:textId="77777777" w:rsidR="00CC2457" w:rsidRPr="00E53068" w:rsidRDefault="00E53068"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proofErr w:type="spellStart"/>
      <w:r w:rsidRPr="00E53068">
        <w:rPr>
          <w:rFonts w:ascii="휴먼명조" w:hint="eastAsia"/>
          <w:spacing w:val="-10"/>
        </w:rPr>
        <w:t>Hausenblas</w:t>
      </w:r>
      <w:proofErr w:type="spellEnd"/>
      <w:r w:rsidRPr="00E53068">
        <w:rPr>
          <w:rFonts w:ascii="휴먼명조" w:hint="eastAsia"/>
          <w:spacing w:val="-10"/>
        </w:rPr>
        <w:t xml:space="preserve">, H. A., Carron, A. V., &amp; Mack, D. E. (1997). Application of the Theories of Reasoned Action and Planned Behavior to Exercise Behavior: A Meta-Analysis. </w:t>
      </w:r>
      <w:r w:rsidRPr="00E53068">
        <w:rPr>
          <w:rFonts w:ascii="휴먼명조" w:hint="eastAsia"/>
          <w:i/>
          <w:spacing w:val="-10"/>
        </w:rPr>
        <w:t>Journal of Sport and Exercise Psychology, 19</w:t>
      </w:r>
      <w:r w:rsidRPr="00E53068">
        <w:rPr>
          <w:rFonts w:ascii="휴먼명조" w:hint="eastAsia"/>
          <w:spacing w:val="-10"/>
        </w:rPr>
        <w:t>(1), 36</w:t>
      </w:r>
      <w:r w:rsidRPr="00E53068">
        <w:rPr>
          <w:rFonts w:ascii="바탕" w:eastAsia="바탕" w:hAnsi="바탕" w:cs="바탕" w:hint="eastAsia"/>
          <w:spacing w:val="-10"/>
        </w:rPr>
        <w:t>–</w:t>
      </w:r>
      <w:r w:rsidRPr="00E53068">
        <w:rPr>
          <w:rFonts w:ascii="휴먼명조" w:hint="eastAsia"/>
          <w:spacing w:val="-10"/>
        </w:rPr>
        <w:t xml:space="preserve">51. </w:t>
      </w:r>
      <w:r w:rsidRPr="00E53068">
        <w:rPr>
          <w:rFonts w:ascii="휴먼명조" w:hint="eastAsia"/>
          <w:color w:val="C00000"/>
          <w:spacing w:val="-10"/>
        </w:rPr>
        <w:t>doi:10.1123/jsep.19.1.36</w:t>
      </w:r>
    </w:p>
    <w:p w14:paraId="323D1C50" w14:textId="77777777" w:rsidR="00CC2457" w:rsidRPr="00E53068" w:rsidRDefault="00CC2457"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color w:val="C00000"/>
          <w:spacing w:val="-10"/>
        </w:rPr>
      </w:pPr>
    </w:p>
    <w:p w14:paraId="6D7402AD" w14:textId="77777777" w:rsidR="00CC2457" w:rsidRPr="00E53068" w:rsidRDefault="00E53068" w:rsidP="00E53068">
      <w:pPr>
        <w:pBdr>
          <w:left w:val="none" w:sz="2" w:space="0" w:color="000000"/>
        </w:pBdr>
        <w:snapToGrid w:val="0"/>
        <w:rPr>
          <w:rFonts w:ascii="휴먼명조" w:eastAsia="휴먼명조"/>
        </w:rPr>
      </w:pPr>
      <w:r w:rsidRPr="00E53068">
        <w:rPr>
          <w:rFonts w:ascii="휴먼명조" w:eastAsia="휴먼명조" w:hint="eastAsia"/>
          <w:spacing w:val="-10"/>
        </w:rPr>
        <w:t xml:space="preserve">Jeon, S. W. (2017.05.11.). </w:t>
      </w:r>
      <w:r w:rsidRPr="00E53068">
        <w:rPr>
          <w:rFonts w:ascii="휴먼명조" w:eastAsia="휴먼명조" w:hint="eastAsia"/>
          <w:i/>
          <w:spacing w:val="-10"/>
        </w:rPr>
        <w:t xml:space="preserve">[Lesson Interview] Choi Byung </w:t>
      </w:r>
      <w:proofErr w:type="spellStart"/>
      <w:r w:rsidRPr="00E53068">
        <w:rPr>
          <w:rFonts w:ascii="휴먼명조" w:eastAsia="휴먼명조" w:hint="eastAsia"/>
          <w:i/>
          <w:spacing w:val="-10"/>
        </w:rPr>
        <w:t>Chul</w:t>
      </w:r>
      <w:proofErr w:type="spellEnd"/>
      <w:r w:rsidRPr="00E53068">
        <w:rPr>
          <w:rFonts w:ascii="휴먼명조" w:eastAsia="휴먼명조" w:hint="eastAsia"/>
          <w:i/>
          <w:spacing w:val="-10"/>
        </w:rPr>
        <w:t xml:space="preserve"> Fencer “Rejection of Naturalization Request as a Player.” I will walk doe Korean Fencing</w:t>
      </w:r>
      <w:r w:rsidRPr="00E53068">
        <w:rPr>
          <w:rFonts w:ascii="휴먼명조" w:eastAsia="휴먼명조" w:hint="eastAsia"/>
          <w:spacing w:val="-10"/>
        </w:rPr>
        <w:t xml:space="preserve">. Yonhap news. </w:t>
      </w:r>
      <w:hyperlink r:id="rId12" w:history="1">
        <w:r w:rsidRPr="00E53068">
          <w:rPr>
            <w:rFonts w:ascii="휴먼명조" w:eastAsia="휴먼명조" w:hint="eastAsia"/>
            <w:color w:val="0000FF"/>
            <w:spacing w:val="-10"/>
            <w:u w:val="single" w:color="0000FF"/>
          </w:rPr>
          <w:t>https://bit.ly/31k4Ddz</w:t>
        </w:r>
      </w:hyperlink>
    </w:p>
    <w:p w14:paraId="169789FB" w14:textId="77777777" w:rsidR="00CC2457" w:rsidRPr="00E53068" w:rsidRDefault="00CC2457" w:rsidP="00E53068">
      <w:pPr>
        <w:pBdr>
          <w:left w:val="none" w:sz="2" w:space="0" w:color="000000"/>
        </w:pBdr>
        <w:snapToGrid w:val="0"/>
        <w:rPr>
          <w:rFonts w:ascii="휴먼명조" w:eastAsia="휴먼명조"/>
        </w:rPr>
      </w:pPr>
    </w:p>
    <w:p w14:paraId="4E9521A6" w14:textId="77777777" w:rsidR="00CC2457" w:rsidRPr="00E53068" w:rsidRDefault="00E53068" w:rsidP="00E53068">
      <w:pPr>
        <w:pBdr>
          <w:left w:val="none" w:sz="2" w:space="0" w:color="000000"/>
        </w:pBdr>
        <w:snapToGrid w:val="0"/>
        <w:rPr>
          <w:rFonts w:ascii="휴먼명조" w:eastAsia="휴먼명조"/>
        </w:rPr>
      </w:pPr>
      <w:r w:rsidRPr="00E53068">
        <w:rPr>
          <w:rFonts w:ascii="휴먼명조" w:eastAsia="휴먼명조" w:hint="eastAsia"/>
          <w:spacing w:val="-10"/>
        </w:rPr>
        <w:t>Jeon, Y. J. (2019.11.04</w:t>
      </w:r>
      <w:r w:rsidRPr="00E53068">
        <w:rPr>
          <w:rFonts w:ascii="휴먼명조" w:eastAsia="휴먼명조" w:hint="eastAsia"/>
          <w:i/>
          <w:spacing w:val="-10"/>
        </w:rPr>
        <w:t xml:space="preserve">.). [Win-Win Sports] ‘London Bronze Medalist Jung </w:t>
      </w:r>
      <w:proofErr w:type="spellStart"/>
      <w:r w:rsidRPr="00E53068">
        <w:rPr>
          <w:rFonts w:ascii="휴먼명조" w:eastAsia="휴먼명조" w:hint="eastAsia"/>
          <w:i/>
          <w:spacing w:val="-10"/>
        </w:rPr>
        <w:t>Jin</w:t>
      </w:r>
      <w:proofErr w:type="spellEnd"/>
      <w:r w:rsidRPr="00E53068">
        <w:rPr>
          <w:rFonts w:ascii="휴먼명조" w:eastAsia="휴먼명조" w:hint="eastAsia"/>
          <w:i/>
          <w:spacing w:val="-10"/>
        </w:rPr>
        <w:t xml:space="preserve"> Sun’ speaks of Fencing Club Members. Fencing is now ‘national sport.’ [Fencing Club Member Championship].</w:t>
      </w:r>
      <w:r w:rsidRPr="00E53068">
        <w:rPr>
          <w:rFonts w:ascii="휴먼명조" w:eastAsia="휴먼명조" w:hint="eastAsia"/>
          <w:spacing w:val="-10"/>
        </w:rPr>
        <w:t xml:space="preserve"> Sports </w:t>
      </w:r>
      <w:proofErr w:type="spellStart"/>
      <w:r w:rsidRPr="00E53068">
        <w:rPr>
          <w:rFonts w:ascii="휴먼명조" w:eastAsia="휴먼명조" w:hint="eastAsia"/>
          <w:spacing w:val="-10"/>
        </w:rPr>
        <w:t>Chosun</w:t>
      </w:r>
      <w:proofErr w:type="spellEnd"/>
      <w:r w:rsidRPr="00E53068">
        <w:rPr>
          <w:rFonts w:ascii="휴먼명조" w:eastAsia="휴먼명조" w:hint="eastAsia"/>
          <w:spacing w:val="-10"/>
        </w:rPr>
        <w:t xml:space="preserve"> </w:t>
      </w:r>
      <w:hyperlink r:id="rId13" w:history="1">
        <w:r w:rsidRPr="00E53068">
          <w:rPr>
            <w:rFonts w:ascii="휴먼명조" w:eastAsia="휴먼명조" w:hint="eastAsia"/>
            <w:color w:val="0000FF"/>
            <w:spacing w:val="-10"/>
            <w:u w:val="single" w:color="0000FF"/>
          </w:rPr>
          <w:t>https://bit.ly/36XSQ65</w:t>
        </w:r>
      </w:hyperlink>
    </w:p>
    <w:p w14:paraId="4A38B160" w14:textId="77777777" w:rsidR="00CC2457" w:rsidRPr="00E53068" w:rsidRDefault="00CC2457" w:rsidP="00E53068">
      <w:pPr>
        <w:pBdr>
          <w:left w:val="none" w:sz="2" w:space="0" w:color="000000"/>
        </w:pBdr>
        <w:snapToGrid w:val="0"/>
        <w:rPr>
          <w:rFonts w:ascii="휴먼명조" w:eastAsia="휴먼명조"/>
        </w:rPr>
      </w:pPr>
    </w:p>
    <w:p w14:paraId="7BF98211" w14:textId="77777777" w:rsidR="00CC2457" w:rsidRPr="00E53068" w:rsidRDefault="00E53068" w:rsidP="00E53068">
      <w:pPr>
        <w:pBdr>
          <w:left w:val="none" w:sz="2" w:space="0" w:color="000000"/>
        </w:pBdr>
        <w:snapToGrid w:val="0"/>
        <w:rPr>
          <w:rFonts w:ascii="휴먼명조" w:eastAsia="휴먼명조"/>
        </w:rPr>
      </w:pPr>
      <w:proofErr w:type="spellStart"/>
      <w:r w:rsidRPr="00E53068">
        <w:rPr>
          <w:rFonts w:ascii="휴먼명조" w:eastAsia="휴먼명조" w:hint="eastAsia"/>
          <w:spacing w:val="-10"/>
        </w:rPr>
        <w:t>Jin</w:t>
      </w:r>
      <w:proofErr w:type="spellEnd"/>
      <w:r w:rsidRPr="00E53068">
        <w:rPr>
          <w:rFonts w:ascii="휴먼명조" w:eastAsia="휴먼명조" w:hint="eastAsia"/>
          <w:spacing w:val="-10"/>
        </w:rPr>
        <w:t xml:space="preserve">, Y. H. (2017.12.13). </w:t>
      </w:r>
      <w:r w:rsidRPr="00E53068">
        <w:rPr>
          <w:rFonts w:ascii="휴먼명조" w:eastAsia="휴먼명조" w:hint="eastAsia"/>
          <w:i/>
          <w:spacing w:val="-10"/>
        </w:rPr>
        <w:t xml:space="preserve">A Former National Fencer Couple Pioneers the Second Life in </w:t>
      </w:r>
      <w:proofErr w:type="spellStart"/>
      <w:r w:rsidRPr="00E53068">
        <w:rPr>
          <w:rFonts w:ascii="휴먼명조" w:eastAsia="휴먼명조" w:hint="eastAsia"/>
          <w:i/>
          <w:spacing w:val="-10"/>
        </w:rPr>
        <w:t>Jeju</w:t>
      </w:r>
      <w:proofErr w:type="spellEnd"/>
      <w:r w:rsidRPr="00E53068">
        <w:rPr>
          <w:rFonts w:ascii="휴먼명조" w:eastAsia="휴먼명조" w:hint="eastAsia"/>
          <w:spacing w:val="-10"/>
        </w:rPr>
        <w:t xml:space="preserve">. </w:t>
      </w:r>
      <w:proofErr w:type="spellStart"/>
      <w:r w:rsidRPr="00E53068">
        <w:rPr>
          <w:rFonts w:ascii="휴먼명조" w:eastAsia="휴먼명조" w:hint="eastAsia"/>
          <w:spacing w:val="-10"/>
        </w:rPr>
        <w:t>Jeju</w:t>
      </w:r>
      <w:proofErr w:type="spellEnd"/>
      <w:r w:rsidRPr="00E53068">
        <w:rPr>
          <w:rFonts w:ascii="휴먼명조" w:eastAsia="휴먼명조" w:hint="eastAsia"/>
          <w:spacing w:val="-10"/>
        </w:rPr>
        <w:t xml:space="preserve"> </w:t>
      </w:r>
      <w:proofErr w:type="spellStart"/>
      <w:r w:rsidRPr="00E53068">
        <w:rPr>
          <w:rFonts w:ascii="휴먼명조" w:eastAsia="휴먼명조" w:hint="eastAsia"/>
          <w:spacing w:val="-10"/>
        </w:rPr>
        <w:t>Ilbo</w:t>
      </w:r>
      <w:proofErr w:type="spellEnd"/>
      <w:r w:rsidRPr="00E53068">
        <w:rPr>
          <w:rFonts w:ascii="휴먼명조" w:eastAsia="휴먼명조" w:hint="eastAsia"/>
          <w:spacing w:val="-10"/>
        </w:rPr>
        <w:t xml:space="preserve">. </w:t>
      </w:r>
      <w:hyperlink r:id="rId14" w:history="1">
        <w:r w:rsidRPr="00E53068">
          <w:rPr>
            <w:rFonts w:ascii="휴먼명조" w:eastAsia="휴먼명조" w:hint="eastAsia"/>
            <w:color w:val="0000FF"/>
            <w:spacing w:val="-10"/>
            <w:u w:val="single" w:color="0000FF"/>
          </w:rPr>
          <w:t>https://bit.ly/2RSysPi</w:t>
        </w:r>
      </w:hyperlink>
    </w:p>
    <w:p w14:paraId="2DFFD058" w14:textId="77777777" w:rsidR="00CC2457" w:rsidRPr="00E53068" w:rsidRDefault="00CC2457" w:rsidP="00E53068">
      <w:pPr>
        <w:pBdr>
          <w:left w:val="none" w:sz="2" w:space="0" w:color="000000"/>
        </w:pBdr>
        <w:snapToGrid w:val="0"/>
        <w:rPr>
          <w:rFonts w:ascii="휴먼명조" w:eastAsia="휴먼명조"/>
        </w:rPr>
      </w:pPr>
    </w:p>
    <w:p w14:paraId="49E897B6" w14:textId="77777777" w:rsidR="00CC2457" w:rsidRPr="00E53068" w:rsidRDefault="00E53068" w:rsidP="00E53068">
      <w:pPr>
        <w:pBdr>
          <w:left w:val="none" w:sz="2" w:space="0" w:color="000000"/>
        </w:pBdr>
        <w:snapToGrid w:val="0"/>
        <w:rPr>
          <w:rFonts w:ascii="휴먼명조" w:eastAsia="휴먼명조"/>
        </w:rPr>
      </w:pPr>
      <w:r w:rsidRPr="00E53068">
        <w:rPr>
          <w:rFonts w:ascii="휴먼명조" w:eastAsia="휴먼명조" w:hint="eastAsia"/>
          <w:spacing w:val="-10"/>
        </w:rPr>
        <w:t xml:space="preserve">Kim B. S., Lee, S. K., &amp; Kim, J. </w:t>
      </w:r>
      <w:proofErr w:type="spellStart"/>
      <w:r w:rsidRPr="00E53068">
        <w:rPr>
          <w:rFonts w:ascii="휴먼명조" w:eastAsia="휴먼명조" w:hint="eastAsia"/>
          <w:spacing w:val="-10"/>
        </w:rPr>
        <w:t>Yo</w:t>
      </w:r>
      <w:proofErr w:type="spellEnd"/>
      <w:r w:rsidRPr="00E53068">
        <w:rPr>
          <w:rFonts w:ascii="휴먼명조" w:eastAsia="휴먼명조" w:hint="eastAsia"/>
          <w:spacing w:val="-10"/>
        </w:rPr>
        <w:t xml:space="preserve">. (2017). The Effect of Fencing athletes’s Self-management on Exercise Flow and Concentration. [In Korean] </w:t>
      </w:r>
      <w:r w:rsidRPr="00E53068">
        <w:rPr>
          <w:rFonts w:ascii="휴먼명조" w:eastAsia="휴먼명조" w:hint="eastAsia"/>
          <w:i/>
          <w:spacing w:val="-10"/>
        </w:rPr>
        <w:t>Korean Journal of Sports Science, 15</w:t>
      </w:r>
      <w:r w:rsidRPr="00E53068">
        <w:rPr>
          <w:rFonts w:ascii="휴먼명조" w:eastAsia="휴먼명조" w:hint="eastAsia"/>
          <w:spacing w:val="-10"/>
        </w:rPr>
        <w:t xml:space="preserve">(3), 785-794. </w:t>
      </w:r>
      <w:hyperlink r:id="rId15" w:history="1">
        <w:r w:rsidRPr="00E53068">
          <w:rPr>
            <w:rFonts w:ascii="휴먼명조" w:eastAsia="휴먼명조" w:hint="eastAsia"/>
            <w:color w:val="C00000"/>
            <w:spacing w:val="-10"/>
          </w:rPr>
          <w:t>https://bit.ly/2udtLqf</w:t>
        </w:r>
      </w:hyperlink>
    </w:p>
    <w:p w14:paraId="7B10EF7D" w14:textId="77777777" w:rsidR="00CC2457" w:rsidRPr="00E53068" w:rsidRDefault="00CC2457" w:rsidP="00E53068">
      <w:pPr>
        <w:pBdr>
          <w:left w:val="none" w:sz="2" w:space="0" w:color="000000"/>
        </w:pBdr>
        <w:snapToGrid w:val="0"/>
        <w:rPr>
          <w:rFonts w:ascii="휴먼명조" w:eastAsia="휴먼명조"/>
        </w:rPr>
      </w:pPr>
    </w:p>
    <w:p w14:paraId="53C08E76" w14:textId="77777777" w:rsidR="00CC2457" w:rsidRPr="00E53068" w:rsidRDefault="00E53068" w:rsidP="00E53068">
      <w:pPr>
        <w:pBdr>
          <w:top w:val="none" w:sz="2" w:space="0" w:color="0A0000"/>
          <w:left w:val="none" w:sz="2" w:space="0" w:color="0A0000"/>
          <w:bottom w:val="none" w:sz="2" w:space="0" w:color="0A0000"/>
          <w:right w:val="none" w:sz="2" w:space="0" w:color="0A0000"/>
        </w:pBdr>
        <w:snapToGrid w:val="0"/>
        <w:rPr>
          <w:rFonts w:ascii="휴먼명조" w:eastAsia="휴먼명조"/>
        </w:rPr>
      </w:pPr>
      <w:r w:rsidRPr="00E53068">
        <w:rPr>
          <w:rFonts w:ascii="휴먼명조" w:eastAsia="휴먼명조" w:hint="eastAsia"/>
          <w:spacing w:val="-10"/>
        </w:rPr>
        <w:t>Kim, B. H., &amp; Kim, S. Y. (2019). The Relationship between Social Support, Exercise Passion and Intention of Exercise Adherence in Senior Women Swimming. [In Korean</w:t>
      </w:r>
      <w:r w:rsidRPr="00E53068">
        <w:rPr>
          <w:rFonts w:ascii="휴먼명조" w:eastAsia="휴먼명조" w:hint="eastAsia"/>
          <w:i/>
          <w:spacing w:val="-10"/>
        </w:rPr>
        <w:t>]. Journal of Korean Association of Physical Education and Sport for Girls and Women 33</w:t>
      </w:r>
      <w:r w:rsidRPr="00E53068">
        <w:rPr>
          <w:rFonts w:ascii="휴먼명조" w:eastAsia="휴먼명조" w:hint="eastAsia"/>
          <w:spacing w:val="-10"/>
        </w:rPr>
        <w:t xml:space="preserve">(1), 1-13. </w:t>
      </w:r>
      <w:hyperlink r:id="rId16" w:history="1">
        <w:r w:rsidRPr="00E53068">
          <w:rPr>
            <w:rFonts w:ascii="휴먼명조" w:eastAsia="휴먼명조" w:hint="eastAsia"/>
            <w:color w:val="C00000"/>
            <w:spacing w:val="-10"/>
          </w:rPr>
          <w:t>https://bit.ly/2RT7sPR</w:t>
        </w:r>
      </w:hyperlink>
    </w:p>
    <w:p w14:paraId="1D262F0B" w14:textId="77777777" w:rsidR="00CC2457" w:rsidRPr="00E53068" w:rsidRDefault="00CC2457" w:rsidP="00E53068">
      <w:pPr>
        <w:pBdr>
          <w:top w:val="none" w:sz="2" w:space="0" w:color="0A0000"/>
          <w:left w:val="none" w:sz="2" w:space="0" w:color="0A0000"/>
          <w:bottom w:val="none" w:sz="2" w:space="0" w:color="0A0000"/>
          <w:right w:val="none" w:sz="2" w:space="0" w:color="0A0000"/>
        </w:pBdr>
        <w:snapToGrid w:val="0"/>
        <w:rPr>
          <w:rFonts w:ascii="휴먼명조" w:eastAsia="휴먼명조"/>
          <w:color w:val="C00000"/>
          <w:spacing w:val="-10"/>
        </w:rPr>
      </w:pPr>
    </w:p>
    <w:p w14:paraId="5CE77B3B" w14:textId="77777777" w:rsidR="00CC2457" w:rsidRPr="00E53068" w:rsidRDefault="00E53068" w:rsidP="00E53068">
      <w:pPr>
        <w:snapToGrid w:val="0"/>
        <w:rPr>
          <w:rFonts w:ascii="휴먼명조" w:eastAsia="휴먼명조"/>
        </w:rPr>
      </w:pPr>
      <w:r w:rsidRPr="00E53068">
        <w:rPr>
          <w:rFonts w:ascii="휴먼명조" w:eastAsia="휴먼명조" w:hint="eastAsia"/>
          <w:spacing w:val="-10"/>
        </w:rPr>
        <w:t xml:space="preserve">Kim, Y. H. (2005). Integration of the Theory of Planned Behavior with Processes and Stages of Change to Explaining Exercise Behavior Change. [In Korean]. </w:t>
      </w:r>
      <w:r w:rsidRPr="00E53068">
        <w:rPr>
          <w:rFonts w:ascii="휴먼명조" w:eastAsia="휴먼명조" w:hint="eastAsia"/>
          <w:i/>
          <w:spacing w:val="-10"/>
        </w:rPr>
        <w:t>Korean Society of Sport Psychology</w:t>
      </w:r>
      <w:r w:rsidRPr="00E53068">
        <w:rPr>
          <w:rFonts w:ascii="휴먼명조" w:eastAsia="휴먼명조" w:hint="eastAsia"/>
          <w:b/>
          <w:i/>
          <w:spacing w:val="-10"/>
        </w:rPr>
        <w:t xml:space="preserve">, </w:t>
      </w:r>
      <w:r w:rsidRPr="00E53068">
        <w:rPr>
          <w:rFonts w:ascii="휴먼명조" w:eastAsia="휴먼명조" w:hint="eastAsia"/>
          <w:i/>
          <w:spacing w:val="-10"/>
        </w:rPr>
        <w:t>16</w:t>
      </w:r>
      <w:r w:rsidRPr="00E53068">
        <w:rPr>
          <w:rFonts w:ascii="휴먼명조" w:eastAsia="휴먼명조" w:hint="eastAsia"/>
          <w:spacing w:val="-10"/>
        </w:rPr>
        <w:t xml:space="preserve">(2), 205-221. </w:t>
      </w:r>
      <w:hyperlink r:id="rId17" w:history="1">
        <w:r w:rsidRPr="00E53068">
          <w:rPr>
            <w:rFonts w:ascii="휴먼명조" w:eastAsia="휴먼명조" w:hint="eastAsia"/>
            <w:color w:val="0000FF"/>
            <w:spacing w:val="-10"/>
            <w:u w:val="single" w:color="0000FF"/>
          </w:rPr>
          <w:t>https://bit.ly/2Oosvrj</w:t>
        </w:r>
      </w:hyperlink>
    </w:p>
    <w:p w14:paraId="376F7627" w14:textId="77777777" w:rsidR="00CC2457" w:rsidRPr="00E53068" w:rsidRDefault="00CC2457" w:rsidP="00E53068">
      <w:pPr>
        <w:snapToGrid w:val="0"/>
        <w:rPr>
          <w:rFonts w:ascii="휴먼명조" w:eastAsia="휴먼명조"/>
        </w:rPr>
      </w:pPr>
    </w:p>
    <w:p w14:paraId="4A148957" w14:textId="77777777" w:rsidR="00CC2457" w:rsidRPr="00E53068" w:rsidRDefault="00E53068" w:rsidP="00E53068">
      <w:pPr>
        <w:snapToGrid w:val="0"/>
        <w:rPr>
          <w:rFonts w:ascii="휴먼명조" w:eastAsia="휴먼명조"/>
        </w:rPr>
      </w:pPr>
      <w:r w:rsidRPr="00E53068">
        <w:rPr>
          <w:rFonts w:ascii="휴먼명조" w:eastAsia="휴먼명조" w:hint="eastAsia"/>
          <w:spacing w:val="-10"/>
        </w:rPr>
        <w:t xml:space="preserve">Kim, Y. J. (2001). </w:t>
      </w:r>
      <w:r w:rsidRPr="00E53068">
        <w:rPr>
          <w:rFonts w:ascii="휴먼명조" w:eastAsia="휴먼명조" w:hint="eastAsia"/>
          <w:i/>
          <w:spacing w:val="-10"/>
        </w:rPr>
        <w:t>Validation of Leisure Sport’s Sustainable Behavior Model</w:t>
      </w:r>
      <w:r w:rsidRPr="00E53068">
        <w:rPr>
          <w:rFonts w:ascii="휴먼명조" w:eastAsia="휴먼명조" w:hint="eastAsia"/>
          <w:spacing w:val="-10"/>
        </w:rPr>
        <w:t xml:space="preserve">. [In Korean] (Unpublished doctoral dissertation). Chung-Ang National University, Seoul, South Korea, Retrieved from </w:t>
      </w:r>
      <w:hyperlink r:id="rId18" w:history="1">
        <w:r w:rsidRPr="00E53068">
          <w:rPr>
            <w:rFonts w:ascii="휴먼명조" w:eastAsia="휴먼명조" w:hint="eastAsia"/>
            <w:color w:val="C00000"/>
            <w:spacing w:val="-10"/>
          </w:rPr>
          <w:t>https://bit.ly/2Olf6j</w:t>
        </w:r>
      </w:hyperlink>
    </w:p>
    <w:p w14:paraId="10E599E9" w14:textId="77777777" w:rsidR="00CC2457" w:rsidRPr="00E53068" w:rsidRDefault="00CC2457" w:rsidP="00E53068">
      <w:pPr>
        <w:snapToGrid w:val="0"/>
        <w:rPr>
          <w:rFonts w:ascii="휴먼명조" w:eastAsia="휴먼명조"/>
          <w:color w:val="C00000"/>
          <w:spacing w:val="-10"/>
        </w:rPr>
      </w:pPr>
    </w:p>
    <w:p w14:paraId="534E482D" w14:textId="77777777" w:rsidR="00CC2457" w:rsidRPr="00E53068" w:rsidRDefault="00E53068" w:rsidP="00E53068">
      <w:pPr>
        <w:snapToGrid w:val="0"/>
        <w:rPr>
          <w:rFonts w:ascii="휴먼명조" w:eastAsia="휴먼명조"/>
        </w:rPr>
      </w:pPr>
      <w:r w:rsidRPr="00E53068">
        <w:rPr>
          <w:rFonts w:ascii="휴먼명조" w:eastAsia="휴먼명조" w:hint="eastAsia"/>
          <w:spacing w:val="-10"/>
        </w:rPr>
        <w:t xml:space="preserve">Kim, Y. J. (2008). Relationships among sports fun elements and behavior predicted factors based on the degree of intention in water-leisure sports participation. [In Korean]. </w:t>
      </w:r>
      <w:r w:rsidRPr="00E53068">
        <w:rPr>
          <w:rFonts w:ascii="휴먼명조" w:eastAsia="휴먼명조" w:hint="eastAsia"/>
          <w:i/>
          <w:spacing w:val="-10"/>
        </w:rPr>
        <w:t>Korean Journal of Physical Education, 47</w:t>
      </w:r>
      <w:r w:rsidRPr="00E53068">
        <w:rPr>
          <w:rFonts w:ascii="휴먼명조" w:eastAsia="휴먼명조" w:hint="eastAsia"/>
          <w:spacing w:val="-10"/>
        </w:rPr>
        <w:t xml:space="preserve">(4), 283-292. </w:t>
      </w:r>
      <w:hyperlink r:id="rId19" w:history="1">
        <w:r w:rsidRPr="00E53068">
          <w:rPr>
            <w:rFonts w:ascii="휴먼명조" w:eastAsia="휴먼명조" w:hint="eastAsia"/>
            <w:color w:val="0000FF"/>
            <w:spacing w:val="-10"/>
            <w:u w:val="single" w:color="0000FF"/>
          </w:rPr>
          <w:t>https://bit.ly/2u4sWAc</w:t>
        </w:r>
      </w:hyperlink>
    </w:p>
    <w:p w14:paraId="7D33B997" w14:textId="77777777" w:rsidR="00CC2457" w:rsidRPr="00E53068" w:rsidRDefault="00CC2457" w:rsidP="00E53068">
      <w:pPr>
        <w:snapToGrid w:val="0"/>
        <w:rPr>
          <w:rFonts w:ascii="휴먼명조" w:eastAsia="휴먼명조"/>
        </w:rPr>
      </w:pPr>
    </w:p>
    <w:p w14:paraId="4463CE7D" w14:textId="77777777" w:rsidR="00CC2457" w:rsidRPr="00E53068" w:rsidRDefault="00E53068" w:rsidP="00E53068">
      <w:pPr>
        <w:snapToGrid w:val="0"/>
        <w:rPr>
          <w:rFonts w:ascii="휴먼명조" w:eastAsia="휴먼명조"/>
        </w:rPr>
      </w:pPr>
      <w:r w:rsidRPr="00E53068">
        <w:rPr>
          <w:rFonts w:ascii="휴먼명조" w:eastAsia="휴먼명조" w:hint="eastAsia"/>
          <w:spacing w:val="-10"/>
        </w:rPr>
        <w:t xml:space="preserve">Kim, Y. J. (2012). A Study on the Sports for All Leaders Intention to Participate in Active Sport: Based on the Theory of Planned Behavior. [In Korean]. </w:t>
      </w:r>
      <w:r w:rsidRPr="00E53068">
        <w:rPr>
          <w:rFonts w:ascii="휴먼명조" w:eastAsia="휴먼명조" w:hint="eastAsia"/>
          <w:i/>
          <w:spacing w:val="-10"/>
        </w:rPr>
        <w:t>Journal of Sport and Leisure Studies, 48</w:t>
      </w:r>
      <w:r w:rsidRPr="00E53068">
        <w:rPr>
          <w:rFonts w:ascii="휴먼명조" w:eastAsia="휴먼명조" w:hint="eastAsia"/>
          <w:spacing w:val="-10"/>
        </w:rPr>
        <w:t xml:space="preserve">(1), 471-482. </w:t>
      </w:r>
      <w:hyperlink r:id="rId20" w:history="1">
        <w:r w:rsidRPr="00E53068">
          <w:rPr>
            <w:rFonts w:ascii="휴먼명조" w:eastAsia="휴먼명조" w:hint="eastAsia"/>
            <w:color w:val="0000FF"/>
            <w:spacing w:val="-10"/>
            <w:u w:val="single" w:color="0000FF"/>
          </w:rPr>
          <w:t>https://bit.ly/2GM33aL</w:t>
        </w:r>
      </w:hyperlink>
    </w:p>
    <w:p w14:paraId="43F57C55" w14:textId="77777777" w:rsidR="00CC2457" w:rsidRPr="00E53068" w:rsidRDefault="00CC2457" w:rsidP="00E53068">
      <w:pPr>
        <w:snapToGrid w:val="0"/>
        <w:rPr>
          <w:rFonts w:ascii="휴먼명조" w:eastAsia="휴먼명조"/>
        </w:rPr>
      </w:pPr>
    </w:p>
    <w:p w14:paraId="3BAFAA70" w14:textId="77777777" w:rsidR="00CC2457" w:rsidRPr="00E53068" w:rsidRDefault="00E53068" w:rsidP="00E53068">
      <w:pPr>
        <w:snapToGrid w:val="0"/>
        <w:rPr>
          <w:rFonts w:ascii="휴먼명조" w:eastAsia="휴먼명조"/>
        </w:rPr>
      </w:pPr>
      <w:r w:rsidRPr="00E53068">
        <w:rPr>
          <w:rFonts w:ascii="휴먼명조" w:eastAsia="휴먼명조" w:hint="eastAsia"/>
          <w:spacing w:val="-10"/>
        </w:rPr>
        <w:t xml:space="preserve">Kim, Y. J., &amp; Won, S. Y. (2014). A Study on Influence of Life Sports Trainer's Perfectionism for Intention to exercise-adherence: Based on the Theory of Planned Behavior. [In Korean]. </w:t>
      </w:r>
      <w:r w:rsidRPr="00E53068">
        <w:rPr>
          <w:rFonts w:ascii="휴먼명조" w:eastAsia="휴먼명조" w:hint="eastAsia"/>
          <w:i/>
          <w:spacing w:val="-10"/>
        </w:rPr>
        <w:t>Korean Journal of Physical Education, 53</w:t>
      </w:r>
      <w:r w:rsidRPr="00E53068">
        <w:rPr>
          <w:rFonts w:ascii="휴먼명조" w:eastAsia="휴먼명조" w:hint="eastAsia"/>
          <w:spacing w:val="-10"/>
        </w:rPr>
        <w:t xml:space="preserve">(3), 259-268. </w:t>
      </w:r>
      <w:hyperlink r:id="rId21" w:history="1">
        <w:r w:rsidRPr="00E53068">
          <w:rPr>
            <w:rFonts w:ascii="휴먼명조" w:eastAsia="휴먼명조" w:hint="eastAsia"/>
            <w:color w:val="0000FF"/>
            <w:spacing w:val="-10"/>
            <w:u w:val="single" w:color="0000FF"/>
          </w:rPr>
          <w:t>https://bit.ly/2OkNPO8</w:t>
        </w:r>
      </w:hyperlink>
    </w:p>
    <w:p w14:paraId="5D2A5132" w14:textId="77777777" w:rsidR="00CC2457" w:rsidRPr="00E53068" w:rsidRDefault="00CC2457" w:rsidP="00E53068">
      <w:pPr>
        <w:snapToGrid w:val="0"/>
        <w:rPr>
          <w:rFonts w:ascii="휴먼명조" w:eastAsia="휴먼명조"/>
        </w:rPr>
      </w:pPr>
    </w:p>
    <w:p w14:paraId="3B79C215" w14:textId="77777777" w:rsidR="00CC2457" w:rsidRPr="00E53068" w:rsidRDefault="00E53068" w:rsidP="00E53068">
      <w:pPr>
        <w:snapToGrid w:val="0"/>
        <w:rPr>
          <w:rFonts w:ascii="휴먼명조" w:eastAsia="휴먼명조"/>
        </w:rPr>
      </w:pPr>
      <w:r w:rsidRPr="00E53068">
        <w:rPr>
          <w:rFonts w:ascii="휴먼명조" w:eastAsia="휴먼명조" w:hint="eastAsia"/>
          <w:spacing w:val="-10"/>
        </w:rPr>
        <w:t xml:space="preserve">Kim, Y. S., &amp; </w:t>
      </w:r>
      <w:proofErr w:type="spellStart"/>
      <w:r w:rsidRPr="00E53068">
        <w:rPr>
          <w:rFonts w:ascii="휴먼명조" w:eastAsia="휴먼명조" w:hint="eastAsia"/>
          <w:spacing w:val="-10"/>
        </w:rPr>
        <w:t>Im</w:t>
      </w:r>
      <w:proofErr w:type="spellEnd"/>
      <w:r w:rsidRPr="00E53068">
        <w:rPr>
          <w:rFonts w:ascii="휴먼명조" w:eastAsia="휴먼명조" w:hint="eastAsia"/>
          <w:spacing w:val="-10"/>
        </w:rPr>
        <w:t xml:space="preserve">, S. Y. (2018). Preparation of fencer before competition. [In Korean]. </w:t>
      </w:r>
      <w:r w:rsidRPr="00E53068">
        <w:rPr>
          <w:rFonts w:ascii="휴먼명조" w:eastAsia="휴먼명조" w:hint="eastAsia"/>
          <w:i/>
          <w:spacing w:val="-10"/>
        </w:rPr>
        <w:t>Sports Science, 35</w:t>
      </w:r>
      <w:r w:rsidRPr="00E53068">
        <w:rPr>
          <w:rFonts w:ascii="휴먼명조" w:eastAsia="휴먼명조" w:hint="eastAsia"/>
          <w:spacing w:val="-10"/>
        </w:rPr>
        <w:t xml:space="preserve">(2), 161-169. </w:t>
      </w:r>
      <w:hyperlink r:id="rId22" w:history="1">
        <w:r w:rsidRPr="00E53068">
          <w:rPr>
            <w:rFonts w:ascii="휴먼명조" w:eastAsia="휴먼명조" w:hint="eastAsia"/>
            <w:color w:val="0000FF"/>
            <w:spacing w:val="-10"/>
            <w:u w:val="single" w:color="0000FF"/>
          </w:rPr>
          <w:t>https://bit.ly/2UfZxO5</w:t>
        </w:r>
      </w:hyperlink>
    </w:p>
    <w:p w14:paraId="49176E14" w14:textId="77777777" w:rsidR="00CC2457" w:rsidRPr="00E53068" w:rsidRDefault="00CC2457" w:rsidP="00E53068">
      <w:pPr>
        <w:snapToGrid w:val="0"/>
        <w:rPr>
          <w:rFonts w:ascii="휴먼명조" w:eastAsia="휴먼명조"/>
        </w:rPr>
      </w:pPr>
    </w:p>
    <w:p w14:paraId="22E6D5ED" w14:textId="77777777" w:rsidR="00CC2457" w:rsidRPr="00E53068" w:rsidRDefault="00E53068" w:rsidP="00E53068">
      <w:pPr>
        <w:snapToGrid w:val="0"/>
        <w:rPr>
          <w:rFonts w:ascii="휴먼명조" w:eastAsia="휴먼명조"/>
        </w:rPr>
      </w:pPr>
      <w:r w:rsidRPr="00E53068">
        <w:rPr>
          <w:rFonts w:ascii="휴먼명조" w:eastAsia="휴먼명조" w:hint="eastAsia"/>
          <w:spacing w:val="-10"/>
        </w:rPr>
        <w:t xml:space="preserve">Kim, Y. S., (2015). Study on the Activating Schemes for Fencing Development in Korea. [In Korean]. </w:t>
      </w:r>
      <w:r w:rsidRPr="00E53068">
        <w:rPr>
          <w:rFonts w:ascii="휴먼명조" w:eastAsia="휴먼명조" w:hint="eastAsia"/>
          <w:i/>
          <w:spacing w:val="-10"/>
        </w:rPr>
        <w:t>The Korean Journal of Sport, 13</w:t>
      </w:r>
      <w:r w:rsidRPr="00E53068">
        <w:rPr>
          <w:rFonts w:ascii="휴먼명조" w:eastAsia="휴먼명조" w:hint="eastAsia"/>
          <w:spacing w:val="-10"/>
        </w:rPr>
        <w:t xml:space="preserve">(4), 161-171. </w:t>
      </w:r>
      <w:hyperlink r:id="rId23" w:history="1">
        <w:r w:rsidRPr="00E53068">
          <w:rPr>
            <w:rFonts w:ascii="휴먼명조" w:eastAsia="휴먼명조" w:hint="eastAsia"/>
            <w:color w:val="0000FF"/>
            <w:spacing w:val="-10"/>
            <w:u w:val="single" w:color="0000FF"/>
          </w:rPr>
          <w:t>https://bit.ly/2OmssvQ</w:t>
        </w:r>
      </w:hyperlink>
    </w:p>
    <w:p w14:paraId="0CA9A4B7" w14:textId="77777777" w:rsidR="00CC2457" w:rsidRPr="00E53068" w:rsidRDefault="00CC2457" w:rsidP="00E53068">
      <w:pPr>
        <w:snapToGrid w:val="0"/>
        <w:rPr>
          <w:rFonts w:ascii="휴먼명조" w:eastAsia="휴먼명조"/>
        </w:rPr>
      </w:pPr>
    </w:p>
    <w:p w14:paraId="6320BC1F" w14:textId="77777777" w:rsidR="00CC2457" w:rsidRPr="00E53068" w:rsidRDefault="00E53068"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r w:rsidRPr="00E53068">
        <w:rPr>
          <w:rFonts w:ascii="휴먼명조" w:hint="eastAsia"/>
          <w:shd w:val="clear" w:color="999999" w:fill="auto"/>
        </w:rPr>
        <w:t xml:space="preserve">Kim. H. K. (2018.03.30.). </w:t>
      </w:r>
      <w:r w:rsidRPr="00E53068">
        <w:rPr>
          <w:rFonts w:ascii="휴먼명조" w:hint="eastAsia"/>
          <w:i/>
          <w:shd w:val="clear" w:color="999999" w:fill="auto"/>
        </w:rPr>
        <w:t>On the way to an advanced sports country, there is a variety of sports that are not popular</w:t>
      </w:r>
      <w:r w:rsidRPr="00E53068">
        <w:rPr>
          <w:rFonts w:ascii="휴먼명조" w:hint="eastAsia"/>
          <w:shd w:val="clear" w:color="999999" w:fill="auto"/>
        </w:rPr>
        <w:t xml:space="preserve">. Sports </w:t>
      </w:r>
      <w:proofErr w:type="spellStart"/>
      <w:r w:rsidRPr="00E53068">
        <w:rPr>
          <w:rFonts w:ascii="휴먼명조" w:hint="eastAsia"/>
          <w:shd w:val="clear" w:color="999999" w:fill="auto"/>
        </w:rPr>
        <w:t>seoul</w:t>
      </w:r>
      <w:proofErr w:type="spellEnd"/>
      <w:r w:rsidRPr="00E53068">
        <w:rPr>
          <w:rFonts w:ascii="휴먼명조" w:hint="eastAsia"/>
          <w:shd w:val="clear" w:color="999999" w:fill="auto"/>
        </w:rPr>
        <w:t>.</w:t>
      </w:r>
      <w:r w:rsidRPr="00E53068">
        <w:rPr>
          <w:rFonts w:ascii="휴먼명조" w:hint="eastAsia"/>
          <w:color w:val="C00000"/>
          <w:spacing w:val="-10"/>
        </w:rPr>
        <w:t xml:space="preserve"> </w:t>
      </w:r>
      <w:hyperlink r:id="rId24" w:history="1">
        <w:r w:rsidRPr="00E53068">
          <w:rPr>
            <w:rFonts w:ascii="휴먼명조" w:hint="eastAsia"/>
            <w:color w:val="C00000"/>
            <w:spacing w:val="-10"/>
          </w:rPr>
          <w:t>https://bit.ly/37TgLEV</w:t>
        </w:r>
      </w:hyperlink>
    </w:p>
    <w:p w14:paraId="79DDE193" w14:textId="77777777" w:rsidR="00CC2457" w:rsidRPr="00E53068" w:rsidRDefault="00CC2457"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p>
    <w:p w14:paraId="5023CF52" w14:textId="77777777" w:rsidR="00CC2457" w:rsidRPr="00E53068" w:rsidRDefault="00E53068"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proofErr w:type="spellStart"/>
      <w:r w:rsidRPr="00E53068">
        <w:rPr>
          <w:rFonts w:ascii="휴먼명조" w:hint="eastAsia"/>
          <w:spacing w:val="-10"/>
        </w:rPr>
        <w:t>Kosma</w:t>
      </w:r>
      <w:proofErr w:type="spellEnd"/>
      <w:r w:rsidRPr="00E53068">
        <w:rPr>
          <w:rFonts w:ascii="휴먼명조" w:hint="eastAsia"/>
          <w:spacing w:val="-10"/>
        </w:rPr>
        <w:t xml:space="preserve">, M., Ellis, R., Cardinal, B. J., Bauer, J. J., &amp; McCubbin, J. A. (2007). The Mediating Role of Intention and Stages of Change in Physical Activity among Adults with Physical Disabilities: An Integrative Framework. </w:t>
      </w:r>
      <w:r w:rsidRPr="00E53068">
        <w:rPr>
          <w:rFonts w:ascii="휴먼명조" w:hint="eastAsia"/>
          <w:i/>
          <w:spacing w:val="-10"/>
        </w:rPr>
        <w:t>Journal of Sport and Exercise Psychology, 29</w:t>
      </w:r>
      <w:r w:rsidRPr="00E53068">
        <w:rPr>
          <w:rFonts w:ascii="휴먼명조" w:hint="eastAsia"/>
          <w:spacing w:val="-10"/>
        </w:rPr>
        <w:t>(1), 21</w:t>
      </w:r>
      <w:r w:rsidRPr="00E53068">
        <w:rPr>
          <w:rFonts w:ascii="바탕" w:eastAsia="바탕" w:hAnsi="바탕" w:cs="바탕" w:hint="eastAsia"/>
          <w:spacing w:val="-10"/>
        </w:rPr>
        <w:t>–</w:t>
      </w:r>
      <w:r w:rsidRPr="00E53068">
        <w:rPr>
          <w:rFonts w:ascii="휴먼명조" w:hint="eastAsia"/>
          <w:spacing w:val="-10"/>
        </w:rPr>
        <w:t xml:space="preserve">38. </w:t>
      </w:r>
      <w:r w:rsidRPr="00E53068">
        <w:rPr>
          <w:rFonts w:ascii="휴먼명조" w:hint="eastAsia"/>
          <w:color w:val="C00000"/>
          <w:spacing w:val="-10"/>
        </w:rPr>
        <w:t>doi:10.1123/jsep.29.1.21</w:t>
      </w:r>
    </w:p>
    <w:p w14:paraId="08D54DA4" w14:textId="77777777" w:rsidR="00CC2457" w:rsidRPr="00E53068" w:rsidRDefault="00CC2457"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p>
    <w:p w14:paraId="7A103FAD" w14:textId="77777777" w:rsidR="00CC2457" w:rsidRPr="00E53068" w:rsidRDefault="00E53068" w:rsidP="00E53068">
      <w:pPr>
        <w:snapToGrid w:val="0"/>
        <w:rPr>
          <w:rFonts w:ascii="휴먼명조" w:eastAsia="휴먼명조"/>
        </w:rPr>
      </w:pPr>
      <w:r w:rsidRPr="00E53068">
        <w:rPr>
          <w:rFonts w:ascii="휴먼명조" w:eastAsia="휴먼명조" w:hint="eastAsia"/>
          <w:spacing w:val="-10"/>
        </w:rPr>
        <w:t xml:space="preserve">Kwon S. W. (2016.01.23.). [Why] </w:t>
      </w:r>
      <w:r w:rsidRPr="00E53068">
        <w:rPr>
          <w:rFonts w:ascii="휴먼명조" w:eastAsia="휴먼명조" w:hint="eastAsia"/>
          <w:i/>
          <w:spacing w:val="-10"/>
        </w:rPr>
        <w:t xml:space="preserve">Sending my child to the top universities of the United States as </w:t>
      </w:r>
      <w:proofErr w:type="gramStart"/>
      <w:r w:rsidRPr="00E53068">
        <w:rPr>
          <w:rFonts w:ascii="휴먼명조" w:eastAsia="휴먼명조" w:hint="eastAsia"/>
          <w:i/>
          <w:spacing w:val="-10"/>
        </w:rPr>
        <w:t>a  Special</w:t>
      </w:r>
      <w:proofErr w:type="gramEnd"/>
      <w:r w:rsidRPr="00E53068">
        <w:rPr>
          <w:rFonts w:ascii="휴먼명조" w:eastAsia="휴먼명조" w:hint="eastAsia"/>
          <w:i/>
          <w:spacing w:val="-10"/>
        </w:rPr>
        <w:t xml:space="preserve"> Admission Applicant</w:t>
      </w:r>
      <w:r w:rsidRPr="00E53068">
        <w:rPr>
          <w:rFonts w:ascii="휴먼명조" w:eastAsia="휴먼명조" w:hint="eastAsia"/>
          <w:spacing w:val="-10"/>
        </w:rPr>
        <w:t xml:space="preserve">. International School’s ‘fencing mom’ frenzy. </w:t>
      </w:r>
      <w:proofErr w:type="spellStart"/>
      <w:r w:rsidRPr="00E53068">
        <w:rPr>
          <w:rFonts w:ascii="휴먼명조" w:eastAsia="휴먼명조" w:hint="eastAsia"/>
          <w:spacing w:val="-10"/>
        </w:rPr>
        <w:t>Chosunilbo</w:t>
      </w:r>
      <w:proofErr w:type="spellEnd"/>
      <w:r w:rsidRPr="00E53068">
        <w:rPr>
          <w:rFonts w:ascii="휴먼명조" w:eastAsia="휴먼명조" w:hint="eastAsia"/>
          <w:spacing w:val="-10"/>
        </w:rPr>
        <w:t xml:space="preserve"> </w:t>
      </w:r>
      <w:hyperlink r:id="rId25" w:history="1">
        <w:r w:rsidRPr="00E53068">
          <w:rPr>
            <w:rFonts w:ascii="휴먼명조" w:eastAsia="휴먼명조" w:hint="eastAsia"/>
            <w:color w:val="0000FF"/>
            <w:spacing w:val="-10"/>
            <w:u w:val="single" w:color="0000FF"/>
          </w:rPr>
          <w:t>https://bit.ly/391XRvx</w:t>
        </w:r>
      </w:hyperlink>
    </w:p>
    <w:p w14:paraId="5C67CB67" w14:textId="77777777" w:rsidR="00CC2457" w:rsidRPr="00E53068" w:rsidRDefault="00CC2457" w:rsidP="00E53068">
      <w:pPr>
        <w:snapToGrid w:val="0"/>
        <w:rPr>
          <w:rFonts w:ascii="휴먼명조" w:eastAsia="휴먼명조"/>
          <w:color w:val="C00000"/>
          <w:spacing w:val="-10"/>
        </w:rPr>
      </w:pPr>
    </w:p>
    <w:p w14:paraId="14F31C7E" w14:textId="77777777" w:rsidR="00CC2457" w:rsidRPr="00E53068" w:rsidRDefault="00E53068" w:rsidP="00E53068">
      <w:pPr>
        <w:snapToGrid w:val="0"/>
        <w:rPr>
          <w:rFonts w:ascii="휴먼명조" w:eastAsia="휴먼명조"/>
        </w:rPr>
      </w:pPr>
      <w:r w:rsidRPr="00E53068">
        <w:rPr>
          <w:rFonts w:ascii="휴먼명조" w:eastAsia="휴먼명조" w:hint="eastAsia"/>
          <w:spacing w:val="-10"/>
        </w:rPr>
        <w:t xml:space="preserve">Kwon, S.-H. (2017). Possibility, Limitation and Ethics of Admission Officer System. [In Korean]. </w:t>
      </w:r>
      <w:r w:rsidRPr="00E53068">
        <w:rPr>
          <w:rFonts w:ascii="휴먼명조" w:eastAsia="휴먼명조" w:hint="eastAsia"/>
          <w:i/>
          <w:spacing w:val="-10"/>
        </w:rPr>
        <w:t>Korean Society for Social Philosophy</w:t>
      </w:r>
      <w:r w:rsidRPr="00E53068">
        <w:rPr>
          <w:rFonts w:ascii="휴먼명조" w:eastAsia="휴먼명조" w:hint="eastAsia"/>
          <w:spacing w:val="-10"/>
        </w:rPr>
        <w:t xml:space="preserve">. (33), 129-156. </w:t>
      </w:r>
      <w:hyperlink r:id="rId26" w:history="1">
        <w:r w:rsidRPr="00E53068">
          <w:rPr>
            <w:rFonts w:ascii="휴먼명조" w:eastAsia="휴먼명조" w:hint="eastAsia"/>
            <w:color w:val="C00000"/>
            <w:spacing w:val="-10"/>
          </w:rPr>
          <w:t>https://bit.ly/36OF8SJ</w:t>
        </w:r>
      </w:hyperlink>
    </w:p>
    <w:p w14:paraId="4D98BABB" w14:textId="77777777" w:rsidR="00CC2457" w:rsidRPr="00E53068" w:rsidRDefault="00CC2457" w:rsidP="00E53068">
      <w:pPr>
        <w:snapToGrid w:val="0"/>
        <w:rPr>
          <w:rFonts w:ascii="휴먼명조" w:eastAsia="휴먼명조"/>
        </w:rPr>
      </w:pPr>
    </w:p>
    <w:p w14:paraId="7740712C" w14:textId="77777777" w:rsidR="00CC2457" w:rsidRPr="00E53068" w:rsidRDefault="00E53068" w:rsidP="00E53068">
      <w:pPr>
        <w:snapToGrid w:val="0"/>
        <w:rPr>
          <w:rFonts w:ascii="휴먼명조" w:eastAsia="휴먼명조"/>
        </w:rPr>
      </w:pPr>
      <w:r w:rsidRPr="00E53068">
        <w:rPr>
          <w:rFonts w:ascii="휴먼명조" w:eastAsia="휴먼명조" w:hint="eastAsia"/>
          <w:spacing w:val="-10"/>
        </w:rPr>
        <w:t xml:space="preserve">Lee H. K., Kim, Y. H., &amp; Park, S. R., (2009). Relationships of Psychological Variables with the Stages of Exercise Behavior Based on </w:t>
      </w:r>
      <w:proofErr w:type="spellStart"/>
      <w:r w:rsidRPr="00E53068">
        <w:rPr>
          <w:rFonts w:ascii="휴먼명조" w:eastAsia="휴먼명조" w:hint="eastAsia"/>
          <w:spacing w:val="-10"/>
        </w:rPr>
        <w:t>Transtheoreticcal</w:t>
      </w:r>
      <w:proofErr w:type="spellEnd"/>
      <w:r w:rsidRPr="00E53068">
        <w:rPr>
          <w:rFonts w:ascii="휴먼명조" w:eastAsia="휴먼명조" w:hint="eastAsia"/>
          <w:spacing w:val="-10"/>
        </w:rPr>
        <w:t xml:space="preserve"> Model: Comparison of Three Age Groups. [In Korean]. </w:t>
      </w:r>
      <w:r w:rsidRPr="00E53068">
        <w:rPr>
          <w:rFonts w:ascii="휴먼명조" w:eastAsia="휴먼명조" w:hint="eastAsia"/>
          <w:i/>
          <w:spacing w:val="-10"/>
        </w:rPr>
        <w:t>Journal of Sport and Leisure Studies, 38</w:t>
      </w:r>
      <w:r w:rsidRPr="00E53068">
        <w:rPr>
          <w:rFonts w:ascii="휴먼명조" w:eastAsia="휴먼명조" w:hint="eastAsia"/>
          <w:spacing w:val="-10"/>
        </w:rPr>
        <w:t xml:space="preserve">(2), 867-878. </w:t>
      </w:r>
      <w:hyperlink r:id="rId27" w:history="1">
        <w:r w:rsidRPr="00E53068">
          <w:rPr>
            <w:rFonts w:ascii="휴먼명조" w:eastAsia="휴먼명조" w:hint="eastAsia"/>
            <w:color w:val="0000FF"/>
            <w:spacing w:val="-10"/>
            <w:u w:val="single" w:color="0000FF"/>
          </w:rPr>
          <w:t>https://bit.ly/390b48f</w:t>
        </w:r>
      </w:hyperlink>
    </w:p>
    <w:p w14:paraId="7E428BA2" w14:textId="77777777" w:rsidR="00CC2457" w:rsidRPr="00E53068" w:rsidRDefault="00CC2457" w:rsidP="00E53068">
      <w:pPr>
        <w:snapToGrid w:val="0"/>
        <w:rPr>
          <w:rFonts w:ascii="휴먼명조" w:eastAsia="휴먼명조"/>
        </w:rPr>
      </w:pPr>
    </w:p>
    <w:p w14:paraId="59F3C05C" w14:textId="77777777" w:rsidR="00CC2457" w:rsidRPr="00E53068" w:rsidRDefault="00E53068" w:rsidP="00E53068">
      <w:pPr>
        <w:snapToGrid w:val="0"/>
        <w:rPr>
          <w:rFonts w:ascii="휴먼명조" w:eastAsia="휴먼명조"/>
        </w:rPr>
      </w:pPr>
      <w:r w:rsidRPr="00E53068">
        <w:rPr>
          <w:rFonts w:ascii="휴먼명조" w:eastAsia="휴먼명조" w:hint="eastAsia"/>
          <w:spacing w:val="-10"/>
        </w:rPr>
        <w:t xml:space="preserve">Lee, S. G. (2011). The Relationship between Self-management and Sport Burn-out on Fencers. [In Korean]. </w:t>
      </w:r>
      <w:r w:rsidRPr="00E53068">
        <w:rPr>
          <w:rFonts w:ascii="휴먼명조" w:eastAsia="휴먼명조" w:hint="eastAsia"/>
          <w:i/>
          <w:spacing w:val="-10"/>
        </w:rPr>
        <w:t>The Korean Journal of Sport, 9</w:t>
      </w:r>
      <w:r w:rsidRPr="00E53068">
        <w:rPr>
          <w:rFonts w:ascii="휴먼명조" w:eastAsia="휴먼명조" w:hint="eastAsia"/>
          <w:spacing w:val="-10"/>
        </w:rPr>
        <w:t xml:space="preserve">(3), 129-137. </w:t>
      </w:r>
      <w:hyperlink r:id="rId28" w:history="1">
        <w:r w:rsidRPr="00E53068">
          <w:rPr>
            <w:rFonts w:ascii="휴먼명조" w:eastAsia="휴먼명조" w:hint="eastAsia"/>
            <w:color w:val="0000FF"/>
            <w:spacing w:val="-10"/>
            <w:u w:val="single" w:color="0000FF"/>
          </w:rPr>
          <w:t>https://bit.ly/2ScivT9</w:t>
        </w:r>
      </w:hyperlink>
    </w:p>
    <w:p w14:paraId="772762A9" w14:textId="77777777" w:rsidR="00CC2457" w:rsidRPr="00E53068" w:rsidRDefault="00CC2457" w:rsidP="00E53068">
      <w:pPr>
        <w:snapToGrid w:val="0"/>
        <w:rPr>
          <w:rFonts w:ascii="휴먼명조" w:eastAsia="휴먼명조"/>
        </w:rPr>
      </w:pPr>
    </w:p>
    <w:p w14:paraId="3D00D40C" w14:textId="77777777" w:rsidR="00CC2457" w:rsidRPr="00E53068" w:rsidRDefault="00E53068" w:rsidP="00E53068">
      <w:pPr>
        <w:snapToGrid w:val="0"/>
        <w:rPr>
          <w:rFonts w:ascii="휴먼명조" w:eastAsia="휴먼명조"/>
        </w:rPr>
      </w:pPr>
      <w:r w:rsidRPr="00E53068">
        <w:rPr>
          <w:rFonts w:ascii="휴먼명조" w:eastAsia="휴먼명조" w:hint="eastAsia"/>
          <w:spacing w:val="-10"/>
        </w:rPr>
        <w:t xml:space="preserve">Lee, W. M. (2017). Effects of Psychological Skills Training on a National Fencing Player. [In Korean].  </w:t>
      </w:r>
      <w:r w:rsidRPr="00E53068">
        <w:rPr>
          <w:rFonts w:ascii="휴먼명조" w:eastAsia="휴먼명조" w:hint="eastAsia"/>
          <w:i/>
          <w:spacing w:val="-10"/>
        </w:rPr>
        <w:t>Korean society for Wellness, 12</w:t>
      </w:r>
      <w:r w:rsidRPr="00E53068">
        <w:rPr>
          <w:rFonts w:ascii="휴먼명조" w:eastAsia="휴먼명조" w:hint="eastAsia"/>
          <w:spacing w:val="-10"/>
        </w:rPr>
        <w:t xml:space="preserve">(2), 207-216. </w:t>
      </w:r>
      <w:hyperlink r:id="rId29" w:history="1">
        <w:r w:rsidRPr="00E53068">
          <w:rPr>
            <w:rFonts w:ascii="휴먼명조" w:eastAsia="휴먼명조" w:hint="eastAsia"/>
            <w:color w:val="0000FF"/>
            <w:spacing w:val="-10"/>
            <w:u w:val="single" w:color="0000FF"/>
          </w:rPr>
          <w:t>https://bit.ly/2UkeSgA</w:t>
        </w:r>
      </w:hyperlink>
    </w:p>
    <w:p w14:paraId="63D3A481" w14:textId="77777777" w:rsidR="00CC2457" w:rsidRPr="00E53068" w:rsidRDefault="00CC2457" w:rsidP="00E53068">
      <w:pPr>
        <w:snapToGrid w:val="0"/>
        <w:rPr>
          <w:rFonts w:ascii="휴먼명조" w:eastAsia="휴먼명조"/>
        </w:rPr>
      </w:pPr>
    </w:p>
    <w:p w14:paraId="495AC207" w14:textId="77777777" w:rsidR="00CC2457" w:rsidRPr="00E53068" w:rsidRDefault="00E53068" w:rsidP="00E53068">
      <w:pPr>
        <w:snapToGrid w:val="0"/>
        <w:rPr>
          <w:rFonts w:ascii="휴먼명조" w:eastAsia="휴먼명조"/>
        </w:rPr>
      </w:pPr>
      <w:r w:rsidRPr="00E53068">
        <w:rPr>
          <w:rFonts w:ascii="휴먼명조" w:eastAsia="휴먼명조" w:hint="eastAsia"/>
          <w:spacing w:val="-10"/>
        </w:rPr>
        <w:t xml:space="preserve">Lee. D. S. (2017.06.14). </w:t>
      </w:r>
      <w:r w:rsidRPr="00E53068">
        <w:rPr>
          <w:rFonts w:ascii="휴먼명조" w:eastAsia="휴먼명조" w:hint="eastAsia"/>
          <w:i/>
          <w:spacing w:val="-10"/>
        </w:rPr>
        <w:t>“I can do it, I can do it” Fencing’s transformation into Leisure Spirts</w:t>
      </w:r>
      <w:r w:rsidRPr="00E53068">
        <w:rPr>
          <w:rFonts w:ascii="휴먼명조" w:eastAsia="휴먼명조" w:hint="eastAsia"/>
          <w:spacing w:val="-10"/>
        </w:rPr>
        <w:t xml:space="preserve">. </w:t>
      </w:r>
      <w:proofErr w:type="spellStart"/>
      <w:r w:rsidRPr="00E53068">
        <w:rPr>
          <w:rFonts w:ascii="휴먼명조" w:eastAsia="휴먼명조" w:hint="eastAsia"/>
          <w:spacing w:val="-10"/>
        </w:rPr>
        <w:t>MBNNews</w:t>
      </w:r>
      <w:proofErr w:type="spellEnd"/>
      <w:r w:rsidRPr="00E53068">
        <w:rPr>
          <w:rFonts w:ascii="휴먼명조" w:eastAsia="휴먼명조" w:hint="eastAsia"/>
          <w:spacing w:val="-10"/>
        </w:rPr>
        <w:t xml:space="preserve">. </w:t>
      </w:r>
      <w:hyperlink r:id="rId30" w:history="1">
        <w:r w:rsidRPr="00E53068">
          <w:rPr>
            <w:rFonts w:ascii="휴먼명조" w:eastAsia="휴먼명조" w:hint="eastAsia"/>
            <w:color w:val="0000FF"/>
            <w:spacing w:val="-10"/>
            <w:u w:val="single" w:color="0000FF"/>
          </w:rPr>
          <w:t>https://bit.ly/2GNeBKS</w:t>
        </w:r>
      </w:hyperlink>
    </w:p>
    <w:p w14:paraId="39D2663A" w14:textId="77777777" w:rsidR="00CC2457" w:rsidRPr="00E53068" w:rsidRDefault="00CC2457" w:rsidP="00E53068">
      <w:pPr>
        <w:snapToGrid w:val="0"/>
        <w:rPr>
          <w:rFonts w:ascii="휴먼명조" w:eastAsia="휴먼명조"/>
          <w:color w:val="C00000"/>
          <w:spacing w:val="-10"/>
        </w:rPr>
      </w:pPr>
    </w:p>
    <w:p w14:paraId="57A8972F" w14:textId="77777777" w:rsidR="00657975" w:rsidRPr="00657975" w:rsidRDefault="00E53068" w:rsidP="00657975">
      <w:pPr>
        <w:pStyle w:val="12"/>
        <w:pBdr>
          <w:top w:val="none" w:sz="2" w:space="1" w:color="000000"/>
          <w:left w:val="none" w:sz="2" w:space="4" w:color="000000"/>
          <w:bottom w:val="none" w:sz="2" w:space="1" w:color="000000"/>
          <w:right w:val="none" w:sz="2" w:space="4" w:color="000000"/>
        </w:pBdr>
        <w:wordWrap/>
        <w:spacing w:line="240" w:lineRule="auto"/>
        <w:rPr>
          <w:rFonts w:ascii="휴먼명조" w:eastAsiaTheme="minorEastAsia"/>
          <w:spacing w:val="-10"/>
        </w:rPr>
      </w:pPr>
      <w:r w:rsidRPr="00E53068">
        <w:rPr>
          <w:rFonts w:ascii="휴먼명조" w:hint="eastAsia"/>
          <w:spacing w:val="-10"/>
        </w:rPr>
        <w:t xml:space="preserve">Morris, M. G., Venkatesh, V., &amp; Ackerman, P. L. (2005). Gender and Age Differences in Employee Decisions </w:t>
      </w:r>
    </w:p>
    <w:p w14:paraId="79BCD74A" w14:textId="77777777" w:rsidR="00CC2457" w:rsidRPr="00E53068" w:rsidRDefault="00E53068"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r w:rsidRPr="00E53068">
        <w:rPr>
          <w:rFonts w:ascii="휴먼명조" w:hint="eastAsia"/>
          <w:spacing w:val="-10"/>
        </w:rPr>
        <w:t xml:space="preserve">About New Technology: An Extension to the Theory of Planned Behavior. </w:t>
      </w:r>
      <w:r w:rsidRPr="00E53068">
        <w:rPr>
          <w:rFonts w:ascii="휴먼명조" w:hint="eastAsia"/>
          <w:i/>
          <w:spacing w:val="-10"/>
        </w:rPr>
        <w:t>IEEE Transactions on Engineering Management, 52</w:t>
      </w:r>
      <w:r w:rsidRPr="00E53068">
        <w:rPr>
          <w:rFonts w:ascii="휴먼명조" w:hint="eastAsia"/>
          <w:spacing w:val="-10"/>
        </w:rPr>
        <w:t>(1), 69</w:t>
      </w:r>
      <w:r w:rsidRPr="00E53068">
        <w:rPr>
          <w:rFonts w:ascii="바탕" w:eastAsia="바탕" w:hAnsi="바탕" w:cs="바탕" w:hint="eastAsia"/>
          <w:spacing w:val="-10"/>
        </w:rPr>
        <w:t>–</w:t>
      </w:r>
      <w:r w:rsidRPr="00E53068">
        <w:rPr>
          <w:rFonts w:ascii="휴먼명조" w:hint="eastAsia"/>
          <w:spacing w:val="-10"/>
        </w:rPr>
        <w:t xml:space="preserve">84. </w:t>
      </w:r>
      <w:r w:rsidRPr="00E53068">
        <w:rPr>
          <w:rFonts w:ascii="휴먼명조" w:hint="eastAsia"/>
          <w:color w:val="C00000"/>
          <w:spacing w:val="-10"/>
        </w:rPr>
        <w:t>doi:10.1109/tem.2004.839967</w:t>
      </w:r>
    </w:p>
    <w:p w14:paraId="5C9C1D54" w14:textId="77777777" w:rsidR="00CC2457" w:rsidRPr="00E53068" w:rsidRDefault="00CC2457"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color w:val="C00000"/>
          <w:spacing w:val="-10"/>
        </w:rPr>
      </w:pPr>
    </w:p>
    <w:p w14:paraId="6C1E0BA3" w14:textId="77777777" w:rsidR="00CC2457" w:rsidRPr="00E53068" w:rsidRDefault="00E53068"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r w:rsidRPr="00E53068">
        <w:rPr>
          <w:rFonts w:ascii="휴먼명조" w:hint="eastAsia"/>
          <w:spacing w:val="-10"/>
        </w:rPr>
        <w:lastRenderedPageBreak/>
        <w:t xml:space="preserve">Myers, R. S., &amp; Roth, D. L. (1997). Perceived benefits of and barriers to exercise and stage of exercise adoption in young adults. </w:t>
      </w:r>
      <w:r w:rsidRPr="00E53068">
        <w:rPr>
          <w:rFonts w:ascii="휴먼명조" w:hint="eastAsia"/>
          <w:i/>
          <w:spacing w:val="-10"/>
        </w:rPr>
        <w:t>Health Psychology, 16</w:t>
      </w:r>
      <w:r w:rsidRPr="00E53068">
        <w:rPr>
          <w:rFonts w:ascii="휴먼명조" w:hint="eastAsia"/>
          <w:spacing w:val="-10"/>
        </w:rPr>
        <w:t>(3), 277</w:t>
      </w:r>
      <w:r w:rsidRPr="00E53068">
        <w:rPr>
          <w:rFonts w:ascii="바탕" w:eastAsia="바탕" w:hAnsi="바탕" w:cs="바탕" w:hint="eastAsia"/>
          <w:spacing w:val="-10"/>
        </w:rPr>
        <w:t>–</w:t>
      </w:r>
      <w:r w:rsidRPr="00E53068">
        <w:rPr>
          <w:rFonts w:ascii="휴먼명조" w:hint="eastAsia"/>
          <w:spacing w:val="-10"/>
        </w:rPr>
        <w:t xml:space="preserve">283. </w:t>
      </w:r>
      <w:r w:rsidRPr="00E53068">
        <w:rPr>
          <w:rFonts w:ascii="휴먼명조" w:hint="eastAsia"/>
          <w:color w:val="C00000"/>
          <w:spacing w:val="-10"/>
        </w:rPr>
        <w:t>doi:10.1037/0278-6133.16.3.277</w:t>
      </w:r>
    </w:p>
    <w:p w14:paraId="57B14A2C" w14:textId="77777777" w:rsidR="00CC2457" w:rsidRPr="00E53068" w:rsidRDefault="00CC2457"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color w:val="C00000"/>
          <w:spacing w:val="-10"/>
        </w:rPr>
      </w:pPr>
    </w:p>
    <w:p w14:paraId="477771CB" w14:textId="77777777" w:rsidR="00CC2457" w:rsidRPr="00E53068" w:rsidRDefault="00E53068"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proofErr w:type="spellStart"/>
      <w:r w:rsidRPr="00E53068">
        <w:rPr>
          <w:rFonts w:ascii="휴먼명조" w:hint="eastAsia"/>
          <w:spacing w:val="-10"/>
        </w:rPr>
        <w:t>Nigg</w:t>
      </w:r>
      <w:proofErr w:type="spellEnd"/>
      <w:r w:rsidRPr="00E53068">
        <w:rPr>
          <w:rFonts w:ascii="휴먼명조" w:hint="eastAsia"/>
          <w:spacing w:val="-10"/>
        </w:rPr>
        <w:t xml:space="preserve">, C. R., </w:t>
      </w:r>
      <w:proofErr w:type="spellStart"/>
      <w:r w:rsidRPr="00E53068">
        <w:rPr>
          <w:rFonts w:ascii="휴먼명조" w:hint="eastAsia"/>
          <w:spacing w:val="-10"/>
        </w:rPr>
        <w:t>Lippke</w:t>
      </w:r>
      <w:proofErr w:type="spellEnd"/>
      <w:r w:rsidRPr="00E53068">
        <w:rPr>
          <w:rFonts w:ascii="휴먼명조" w:hint="eastAsia"/>
          <w:spacing w:val="-10"/>
        </w:rPr>
        <w:t xml:space="preserve">, S., &amp; Maddock, J. E. (2009). Factorial invariance of the theory of planned behavior applied to physical activity across gender, age, and ethnic groups. </w:t>
      </w:r>
      <w:r w:rsidRPr="00E53068">
        <w:rPr>
          <w:rFonts w:ascii="휴먼명조" w:hint="eastAsia"/>
          <w:i/>
          <w:spacing w:val="-10"/>
        </w:rPr>
        <w:t>Psychology of Sport and Exercise, 10</w:t>
      </w:r>
      <w:r w:rsidRPr="00E53068">
        <w:rPr>
          <w:rFonts w:ascii="휴먼명조" w:hint="eastAsia"/>
          <w:spacing w:val="-10"/>
        </w:rPr>
        <w:t>(2), 219</w:t>
      </w:r>
      <w:r w:rsidRPr="00E53068">
        <w:rPr>
          <w:rFonts w:ascii="바탕" w:eastAsia="바탕" w:hAnsi="바탕" w:cs="바탕" w:hint="eastAsia"/>
          <w:spacing w:val="-10"/>
        </w:rPr>
        <w:t>–</w:t>
      </w:r>
      <w:r w:rsidRPr="00E53068">
        <w:rPr>
          <w:rFonts w:ascii="휴먼명조" w:hint="eastAsia"/>
          <w:spacing w:val="-10"/>
        </w:rPr>
        <w:t xml:space="preserve">225. </w:t>
      </w:r>
      <w:proofErr w:type="gramStart"/>
      <w:r w:rsidRPr="00E53068">
        <w:rPr>
          <w:rFonts w:ascii="휴먼명조" w:hint="eastAsia"/>
          <w:color w:val="C00000"/>
          <w:spacing w:val="-10"/>
        </w:rPr>
        <w:t>doi:10.1016/j.psychsport</w:t>
      </w:r>
      <w:proofErr w:type="gramEnd"/>
      <w:r w:rsidRPr="00E53068">
        <w:rPr>
          <w:rFonts w:ascii="휴먼명조" w:hint="eastAsia"/>
          <w:color w:val="C00000"/>
          <w:spacing w:val="-10"/>
        </w:rPr>
        <w:t>.2008.09.005</w:t>
      </w:r>
    </w:p>
    <w:p w14:paraId="4C556398" w14:textId="77777777" w:rsidR="00CC2457" w:rsidRPr="00E53068" w:rsidRDefault="00CC2457"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p>
    <w:p w14:paraId="02DA98D0" w14:textId="77777777" w:rsidR="00CC2457" w:rsidRPr="00E53068" w:rsidRDefault="00E53068" w:rsidP="00E53068">
      <w:pPr>
        <w:snapToGrid w:val="0"/>
        <w:rPr>
          <w:rFonts w:ascii="휴먼명조" w:eastAsia="휴먼명조"/>
        </w:rPr>
      </w:pPr>
      <w:r w:rsidRPr="00E53068">
        <w:rPr>
          <w:rFonts w:ascii="휴먼명조" w:eastAsia="휴먼명조" w:hint="eastAsia"/>
          <w:spacing w:val="-10"/>
        </w:rPr>
        <w:t xml:space="preserve">Park, E. H. (2019.01.29.). </w:t>
      </w:r>
      <w:r w:rsidRPr="00E53068">
        <w:rPr>
          <w:rFonts w:ascii="휴먼명조" w:eastAsia="휴먼명조" w:hint="eastAsia"/>
          <w:i/>
          <w:spacing w:val="-10"/>
        </w:rPr>
        <w:t>Leisure time and Expenditure increased compared to two years ago. Announcement of ‘2018 National Leisure Activity Survey’ by Ministry of Culture and Sports</w:t>
      </w:r>
      <w:r w:rsidRPr="00E53068">
        <w:rPr>
          <w:rFonts w:ascii="휴먼명조" w:eastAsia="휴먼명조" w:hint="eastAsia"/>
          <w:spacing w:val="-10"/>
        </w:rPr>
        <w:t xml:space="preserve">. </w:t>
      </w:r>
      <w:proofErr w:type="spellStart"/>
      <w:r w:rsidRPr="00E53068">
        <w:rPr>
          <w:rFonts w:ascii="휴먼명조" w:eastAsia="휴먼명조" w:hint="eastAsia"/>
          <w:spacing w:val="-10"/>
        </w:rPr>
        <w:t>Eyenews</w:t>
      </w:r>
      <w:proofErr w:type="spellEnd"/>
      <w:r w:rsidRPr="00E53068">
        <w:rPr>
          <w:rFonts w:ascii="휴먼명조" w:eastAsia="휴먼명조" w:hint="eastAsia"/>
          <w:spacing w:val="-10"/>
        </w:rPr>
        <w:t xml:space="preserve"> 24. </w:t>
      </w:r>
      <w:hyperlink r:id="rId31" w:history="1">
        <w:r w:rsidRPr="00E53068">
          <w:rPr>
            <w:rFonts w:ascii="휴먼명조" w:eastAsia="휴먼명조" w:hint="eastAsia"/>
            <w:color w:val="0000FF"/>
            <w:spacing w:val="-10"/>
            <w:u w:val="single" w:color="0000FF"/>
          </w:rPr>
          <w:t>https://bit.ly/2RSZSVl</w:t>
        </w:r>
      </w:hyperlink>
    </w:p>
    <w:p w14:paraId="172507D5" w14:textId="77777777" w:rsidR="00CC2457" w:rsidRPr="00E53068" w:rsidRDefault="00CC2457" w:rsidP="00E53068">
      <w:pPr>
        <w:snapToGrid w:val="0"/>
        <w:rPr>
          <w:rFonts w:ascii="휴먼명조" w:eastAsia="휴먼명조"/>
        </w:rPr>
      </w:pPr>
    </w:p>
    <w:p w14:paraId="02AA2690" w14:textId="77777777" w:rsidR="00CC2457" w:rsidRPr="00E53068" w:rsidRDefault="00E53068"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r w:rsidRPr="00E53068">
        <w:rPr>
          <w:rFonts w:ascii="휴먼명조" w:hint="eastAsia"/>
        </w:rPr>
        <w:t xml:space="preserve">Park, Y. S., Han, J. W., &amp; Kim, M. S. (2012). Analyzing Behavioral Intention to Visit the </w:t>
      </w:r>
      <w:proofErr w:type="spellStart"/>
      <w:r w:rsidRPr="00E53068">
        <w:rPr>
          <w:rFonts w:ascii="휴먼명조" w:hint="eastAsia"/>
        </w:rPr>
        <w:t>Muju</w:t>
      </w:r>
      <w:proofErr w:type="spellEnd"/>
      <w:r w:rsidRPr="00E53068">
        <w:rPr>
          <w:rFonts w:ascii="휴먼명조" w:hint="eastAsia"/>
        </w:rPr>
        <w:t xml:space="preserve"> Taekwondo Park: Applying Extended Theory of Planned Behavior. </w:t>
      </w:r>
      <w:r w:rsidRPr="00E53068">
        <w:rPr>
          <w:rFonts w:ascii="휴먼명조" w:hint="eastAsia"/>
          <w:spacing w:val="-10"/>
        </w:rPr>
        <w:t xml:space="preserve">[In Korean]. </w:t>
      </w:r>
      <w:r w:rsidRPr="00E53068">
        <w:rPr>
          <w:rFonts w:ascii="휴먼명조" w:hint="eastAsia"/>
          <w:i/>
          <w:spacing w:val="-10"/>
        </w:rPr>
        <w:t xml:space="preserve">Journal of Sport and Leisure Studies. </w:t>
      </w:r>
      <w:r w:rsidRPr="00E53068">
        <w:rPr>
          <w:rFonts w:ascii="휴먼명조" w:hint="eastAsia"/>
          <w:i/>
        </w:rPr>
        <w:t>48</w:t>
      </w:r>
      <w:r w:rsidRPr="00E53068">
        <w:rPr>
          <w:rFonts w:ascii="휴먼명조" w:hint="eastAsia"/>
        </w:rPr>
        <w:t xml:space="preserve">(1), 195-204. </w:t>
      </w:r>
      <w:hyperlink r:id="rId32" w:history="1">
        <w:r w:rsidRPr="00E53068">
          <w:rPr>
            <w:rFonts w:ascii="휴먼명조" w:hint="eastAsia"/>
            <w:color w:val="0000FF"/>
            <w:spacing w:val="-10"/>
            <w:u w:val="single" w:color="0000FF"/>
          </w:rPr>
          <w:t>https://bit.ly/2RQlce6</w:t>
        </w:r>
      </w:hyperlink>
    </w:p>
    <w:p w14:paraId="549624EC" w14:textId="77777777" w:rsidR="00CC2457" w:rsidRPr="00E53068" w:rsidRDefault="00CC2457"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p>
    <w:p w14:paraId="1F135DEF" w14:textId="77777777" w:rsidR="00CC2457" w:rsidRDefault="00E53068" w:rsidP="00E53068">
      <w:pPr>
        <w:pBdr>
          <w:top w:val="none" w:sz="2" w:space="0" w:color="000000"/>
          <w:left w:val="none" w:sz="2" w:space="0" w:color="000000"/>
          <w:bottom w:val="none" w:sz="2" w:space="0" w:color="000000"/>
          <w:right w:val="none" w:sz="2" w:space="0" w:color="000000"/>
        </w:pBdr>
        <w:rPr>
          <w:rFonts w:ascii="휴먼명조" w:eastAsia="휴먼명조"/>
          <w:color w:val="C00000"/>
          <w:spacing w:val="-10"/>
        </w:rPr>
      </w:pPr>
      <w:r w:rsidRPr="00E53068">
        <w:rPr>
          <w:rFonts w:ascii="휴먼명조" w:eastAsia="휴먼명조" w:hint="eastAsia"/>
          <w:spacing w:val="-10"/>
        </w:rPr>
        <w:t xml:space="preserve">Parrott, M. W., Tennant, L. K., Olejnik, S., &amp; </w:t>
      </w:r>
      <w:proofErr w:type="spellStart"/>
      <w:r w:rsidRPr="00E53068">
        <w:rPr>
          <w:rFonts w:ascii="휴먼명조" w:eastAsia="휴먼명조" w:hint="eastAsia"/>
          <w:spacing w:val="-10"/>
        </w:rPr>
        <w:t>Poudevigne</w:t>
      </w:r>
      <w:proofErr w:type="spellEnd"/>
      <w:r w:rsidRPr="00E53068">
        <w:rPr>
          <w:rFonts w:ascii="휴먼명조" w:eastAsia="휴먼명조" w:hint="eastAsia"/>
          <w:spacing w:val="-10"/>
        </w:rPr>
        <w:t xml:space="preserve">, M. S. (2008). Theory of Planned Behavior: Implications for an email-based physical activity intervention. </w:t>
      </w:r>
      <w:r w:rsidRPr="00E53068">
        <w:rPr>
          <w:rFonts w:ascii="휴먼명조" w:eastAsia="휴먼명조" w:hint="eastAsia"/>
          <w:i/>
          <w:spacing w:val="-10"/>
        </w:rPr>
        <w:t>Psychology of Sport and Exercise, 9</w:t>
      </w:r>
      <w:r w:rsidRPr="00E53068">
        <w:rPr>
          <w:rFonts w:ascii="휴먼명조" w:eastAsia="휴먼명조" w:hint="eastAsia"/>
          <w:spacing w:val="-10"/>
        </w:rPr>
        <w:t>(4), 511</w:t>
      </w:r>
      <w:r w:rsidRPr="00E53068">
        <w:rPr>
          <w:rFonts w:ascii="바탕" w:eastAsia="바탕" w:hAnsi="바탕" w:cs="바탕" w:hint="eastAsia"/>
          <w:spacing w:val="-10"/>
        </w:rPr>
        <w:t>–</w:t>
      </w:r>
      <w:r w:rsidRPr="00E53068">
        <w:rPr>
          <w:rFonts w:ascii="휴먼명조" w:eastAsia="휴먼명조" w:hint="eastAsia"/>
          <w:spacing w:val="-10"/>
        </w:rPr>
        <w:t xml:space="preserve">526. </w:t>
      </w:r>
      <w:proofErr w:type="gramStart"/>
      <w:r w:rsidRPr="00E53068">
        <w:rPr>
          <w:rFonts w:ascii="휴먼명조" w:eastAsia="휴먼명조" w:hint="eastAsia"/>
          <w:color w:val="C00000"/>
          <w:spacing w:val="-10"/>
        </w:rPr>
        <w:t>doi:10.1016/j.psychsport</w:t>
      </w:r>
      <w:proofErr w:type="gramEnd"/>
      <w:r w:rsidRPr="00E53068">
        <w:rPr>
          <w:rFonts w:ascii="휴먼명조" w:eastAsia="휴먼명조" w:hint="eastAsia"/>
          <w:color w:val="C00000"/>
          <w:spacing w:val="-10"/>
        </w:rPr>
        <w:t>.2007.07.002</w:t>
      </w:r>
    </w:p>
    <w:p w14:paraId="45076F64" w14:textId="77777777" w:rsidR="00657975" w:rsidRPr="00E53068" w:rsidRDefault="00657975" w:rsidP="00E53068">
      <w:pPr>
        <w:pBdr>
          <w:top w:val="none" w:sz="2" w:space="0" w:color="000000"/>
          <w:left w:val="none" w:sz="2" w:space="0" w:color="000000"/>
          <w:bottom w:val="none" w:sz="2" w:space="0" w:color="000000"/>
          <w:right w:val="none" w:sz="2" w:space="0" w:color="000000"/>
        </w:pBdr>
        <w:rPr>
          <w:rFonts w:ascii="휴먼명조" w:eastAsia="휴먼명조"/>
        </w:rPr>
      </w:pPr>
    </w:p>
    <w:p w14:paraId="494939CD" w14:textId="77777777" w:rsidR="00CC2457" w:rsidRPr="00E53068" w:rsidRDefault="00E53068"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proofErr w:type="spellStart"/>
      <w:r w:rsidRPr="00E53068">
        <w:rPr>
          <w:rFonts w:ascii="휴먼명조" w:hint="eastAsia"/>
          <w:spacing w:val="-10"/>
        </w:rPr>
        <w:t>Prapavessis</w:t>
      </w:r>
      <w:proofErr w:type="spellEnd"/>
      <w:r w:rsidRPr="00E53068">
        <w:rPr>
          <w:rFonts w:ascii="휴먼명조" w:hint="eastAsia"/>
          <w:spacing w:val="-10"/>
        </w:rPr>
        <w:t xml:space="preserve">, H., Gaston, A., &amp; DeJesus, S. (2015). The Theory of Planned Behavior as a model for understanding sedentary behavior. </w:t>
      </w:r>
      <w:r w:rsidRPr="00E53068">
        <w:rPr>
          <w:rFonts w:ascii="휴먼명조" w:hint="eastAsia"/>
          <w:i/>
          <w:spacing w:val="-10"/>
        </w:rPr>
        <w:t>Psychology of Sport and Exercise, 19</w:t>
      </w:r>
      <w:r w:rsidRPr="00E53068">
        <w:rPr>
          <w:rFonts w:ascii="휴먼명조" w:hint="eastAsia"/>
          <w:spacing w:val="-10"/>
        </w:rPr>
        <w:t>, 23</w:t>
      </w:r>
      <w:r w:rsidRPr="00E53068">
        <w:rPr>
          <w:rFonts w:ascii="바탕" w:eastAsia="바탕" w:hAnsi="바탕" w:cs="바탕" w:hint="eastAsia"/>
          <w:spacing w:val="-10"/>
        </w:rPr>
        <w:t>–</w:t>
      </w:r>
      <w:r w:rsidRPr="00E53068">
        <w:rPr>
          <w:rFonts w:ascii="휴먼명조" w:hint="eastAsia"/>
          <w:spacing w:val="-10"/>
        </w:rPr>
        <w:t xml:space="preserve">32. </w:t>
      </w:r>
      <w:proofErr w:type="gramStart"/>
      <w:r w:rsidRPr="00E53068">
        <w:rPr>
          <w:rFonts w:ascii="휴먼명조" w:hint="eastAsia"/>
          <w:color w:val="C00000"/>
          <w:spacing w:val="-10"/>
        </w:rPr>
        <w:t>doi:10.1016/j.psychsport</w:t>
      </w:r>
      <w:proofErr w:type="gramEnd"/>
      <w:r w:rsidRPr="00E53068">
        <w:rPr>
          <w:rFonts w:ascii="휴먼명조" w:hint="eastAsia"/>
          <w:color w:val="C00000"/>
          <w:spacing w:val="-10"/>
        </w:rPr>
        <w:t>.2015.02.001</w:t>
      </w:r>
    </w:p>
    <w:p w14:paraId="193B4B96" w14:textId="77777777" w:rsidR="00CC2457" w:rsidRPr="00E53068" w:rsidRDefault="00CC2457"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p>
    <w:p w14:paraId="12CF725E" w14:textId="77777777" w:rsidR="00CC2457" w:rsidRDefault="00E53068"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color w:val="C00000"/>
          <w:spacing w:val="-10"/>
        </w:rPr>
      </w:pPr>
      <w:r w:rsidRPr="00E53068">
        <w:rPr>
          <w:rFonts w:ascii="휴먼명조" w:hint="eastAsia"/>
          <w:spacing w:val="-10"/>
        </w:rPr>
        <w:t xml:space="preserve">Rhodes, R. E., &amp; </w:t>
      </w:r>
      <w:proofErr w:type="spellStart"/>
      <w:r w:rsidRPr="00E53068">
        <w:rPr>
          <w:rFonts w:ascii="휴먼명조" w:hint="eastAsia"/>
          <w:spacing w:val="-10"/>
        </w:rPr>
        <w:t>Courneya</w:t>
      </w:r>
      <w:proofErr w:type="spellEnd"/>
      <w:r w:rsidRPr="00E53068">
        <w:rPr>
          <w:rFonts w:ascii="휴먼명조" w:hint="eastAsia"/>
          <w:spacing w:val="-10"/>
        </w:rPr>
        <w:t xml:space="preserve">, K. S. (2005). Threshold assessment of attitude, subjective norm, and perceived behavioral control for predicting exercise intention and behavior. </w:t>
      </w:r>
      <w:r w:rsidRPr="00E53068">
        <w:rPr>
          <w:rFonts w:ascii="휴먼명조" w:hint="eastAsia"/>
          <w:i/>
          <w:spacing w:val="-10"/>
        </w:rPr>
        <w:t>Psychology of Sport and Exercise, 6</w:t>
      </w:r>
      <w:r w:rsidRPr="00E53068">
        <w:rPr>
          <w:rFonts w:ascii="휴먼명조" w:hint="eastAsia"/>
          <w:spacing w:val="-10"/>
        </w:rPr>
        <w:t>(3), 349</w:t>
      </w:r>
      <w:r w:rsidRPr="00E53068">
        <w:rPr>
          <w:rFonts w:ascii="바탕" w:eastAsia="바탕" w:hAnsi="바탕" w:cs="바탕" w:hint="eastAsia"/>
          <w:spacing w:val="-10"/>
        </w:rPr>
        <w:t>–</w:t>
      </w:r>
      <w:r w:rsidRPr="00E53068">
        <w:rPr>
          <w:rFonts w:ascii="휴먼명조" w:hint="eastAsia"/>
          <w:spacing w:val="-10"/>
        </w:rPr>
        <w:t>361</w:t>
      </w:r>
      <w:r w:rsidRPr="00E53068">
        <w:rPr>
          <w:rFonts w:ascii="휴먼명조" w:hint="eastAsia"/>
          <w:color w:val="C00000"/>
          <w:spacing w:val="-10"/>
        </w:rPr>
        <w:t xml:space="preserve">. </w:t>
      </w:r>
      <w:proofErr w:type="gramStart"/>
      <w:r w:rsidRPr="00E53068">
        <w:rPr>
          <w:rFonts w:ascii="휴먼명조" w:hint="eastAsia"/>
          <w:color w:val="C00000"/>
          <w:spacing w:val="-10"/>
        </w:rPr>
        <w:t>doi:10.1016/j.psychsport</w:t>
      </w:r>
      <w:proofErr w:type="gramEnd"/>
      <w:r w:rsidRPr="00E53068">
        <w:rPr>
          <w:rFonts w:ascii="휴먼명조" w:hint="eastAsia"/>
          <w:color w:val="C00000"/>
          <w:spacing w:val="-10"/>
        </w:rPr>
        <w:t>.2004.04.002</w:t>
      </w:r>
    </w:p>
    <w:p w14:paraId="3B632E74" w14:textId="77777777" w:rsidR="00657975" w:rsidRPr="00E53068" w:rsidRDefault="00657975"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p>
    <w:p w14:paraId="66F9FBB8" w14:textId="77777777" w:rsidR="00CC2457" w:rsidRPr="00E53068" w:rsidRDefault="00E53068"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r w:rsidRPr="00E53068">
        <w:rPr>
          <w:rFonts w:ascii="휴먼명조" w:hint="eastAsia"/>
          <w:spacing w:val="-10"/>
        </w:rPr>
        <w:t xml:space="preserve">Rhodes, R. E., Blanchard, C. M., Benoit, C., Levy-Milne, R., Naylor, P.-J., Symons Downs, D., &amp; Warburton, D. E. R. (2014). Social cognitive correlates of physical activity across 12 months in cohort samples of couples without children, expecting their first child, and expecting their second child. </w:t>
      </w:r>
      <w:r w:rsidRPr="00E53068">
        <w:rPr>
          <w:rFonts w:ascii="휴먼명조" w:hint="eastAsia"/>
          <w:i/>
          <w:spacing w:val="-10"/>
        </w:rPr>
        <w:t>Health Psychology, 33</w:t>
      </w:r>
      <w:r w:rsidRPr="00E53068">
        <w:rPr>
          <w:rFonts w:ascii="휴먼명조" w:hint="eastAsia"/>
          <w:spacing w:val="-10"/>
        </w:rPr>
        <w:t>(8), 792</w:t>
      </w:r>
      <w:r w:rsidRPr="00E53068">
        <w:rPr>
          <w:rFonts w:ascii="바탕" w:eastAsia="바탕" w:hAnsi="바탕" w:cs="바탕" w:hint="eastAsia"/>
          <w:spacing w:val="-10"/>
        </w:rPr>
        <w:t>–</w:t>
      </w:r>
      <w:r w:rsidRPr="00E53068">
        <w:rPr>
          <w:rFonts w:ascii="휴먼명조" w:hint="eastAsia"/>
          <w:spacing w:val="-10"/>
        </w:rPr>
        <w:t xml:space="preserve">802. </w:t>
      </w:r>
      <w:r w:rsidRPr="00E53068">
        <w:rPr>
          <w:rFonts w:ascii="휴먼명조" w:hint="eastAsia"/>
          <w:color w:val="C00000"/>
          <w:spacing w:val="-10"/>
        </w:rPr>
        <w:t>doi:10.1037/a0033755</w:t>
      </w:r>
    </w:p>
    <w:p w14:paraId="1F3AAB0C" w14:textId="77777777" w:rsidR="00CC2457" w:rsidRPr="00E53068" w:rsidRDefault="00CC2457"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p>
    <w:p w14:paraId="28C09FBC" w14:textId="77777777" w:rsidR="00CC2457" w:rsidRPr="00E53068" w:rsidRDefault="00E53068"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r w:rsidRPr="00E53068">
        <w:rPr>
          <w:rFonts w:ascii="휴먼명조" w:hint="eastAsia"/>
          <w:spacing w:val="-10"/>
        </w:rPr>
        <w:t xml:space="preserve">Salmon, J., Owen, N., Crawford, D., Bauman, A., &amp; </w:t>
      </w:r>
      <w:proofErr w:type="spellStart"/>
      <w:r w:rsidRPr="00E53068">
        <w:rPr>
          <w:rFonts w:ascii="휴먼명조" w:hint="eastAsia"/>
          <w:spacing w:val="-10"/>
        </w:rPr>
        <w:t>Sallis</w:t>
      </w:r>
      <w:proofErr w:type="spellEnd"/>
      <w:r w:rsidRPr="00E53068">
        <w:rPr>
          <w:rFonts w:ascii="휴먼명조" w:hint="eastAsia"/>
          <w:spacing w:val="-10"/>
        </w:rPr>
        <w:t xml:space="preserve">, J. F. (2003). Physical activity and sedentary behavior: A population-based study of barriers, enjoyment, and preference. </w:t>
      </w:r>
      <w:r w:rsidRPr="00E53068">
        <w:rPr>
          <w:rFonts w:ascii="휴먼명조" w:hint="eastAsia"/>
          <w:i/>
          <w:spacing w:val="-10"/>
        </w:rPr>
        <w:t>Health Psychology, 22</w:t>
      </w:r>
      <w:r w:rsidRPr="00E53068">
        <w:rPr>
          <w:rFonts w:ascii="휴먼명조" w:hint="eastAsia"/>
          <w:spacing w:val="-10"/>
        </w:rPr>
        <w:t>(2), 178</w:t>
      </w:r>
      <w:r w:rsidRPr="00E53068">
        <w:rPr>
          <w:rFonts w:ascii="바탕" w:eastAsia="바탕" w:hAnsi="바탕" w:cs="바탕" w:hint="eastAsia"/>
          <w:spacing w:val="-10"/>
        </w:rPr>
        <w:t>–</w:t>
      </w:r>
      <w:r w:rsidRPr="00E53068">
        <w:rPr>
          <w:rFonts w:ascii="휴먼명조" w:hint="eastAsia"/>
          <w:spacing w:val="-10"/>
        </w:rPr>
        <w:t xml:space="preserve">188. </w:t>
      </w:r>
      <w:r w:rsidRPr="00E53068">
        <w:rPr>
          <w:rFonts w:ascii="휴먼명조" w:hint="eastAsia"/>
          <w:color w:val="C00000"/>
          <w:spacing w:val="-10"/>
        </w:rPr>
        <w:t>doi:10.1037/0278-6133.22.2.178</w:t>
      </w:r>
    </w:p>
    <w:p w14:paraId="00BCC7DE" w14:textId="77777777" w:rsidR="00CC2457" w:rsidRPr="00E53068" w:rsidRDefault="00CC2457"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color w:val="C00000"/>
          <w:spacing w:val="-10"/>
        </w:rPr>
      </w:pPr>
    </w:p>
    <w:p w14:paraId="654C3795" w14:textId="77777777" w:rsidR="00CC2457" w:rsidRPr="00E53068" w:rsidRDefault="00E53068"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r w:rsidRPr="00E53068">
        <w:rPr>
          <w:rFonts w:ascii="휴먼명조" w:hint="eastAsia"/>
          <w:spacing w:val="-10"/>
        </w:rPr>
        <w:t xml:space="preserve">Scott, E. J., Eves, F. F., </w:t>
      </w:r>
      <w:proofErr w:type="spellStart"/>
      <w:r w:rsidRPr="00E53068">
        <w:rPr>
          <w:rFonts w:ascii="휴먼명조" w:hint="eastAsia"/>
          <w:spacing w:val="-10"/>
        </w:rPr>
        <w:t>Hopp</w:t>
      </w:r>
      <w:r w:rsidRPr="00E53068">
        <w:rPr>
          <w:rFonts w:ascii="휴먼명조" w:hint="eastAsia"/>
          <w:spacing w:val="-10"/>
        </w:rPr>
        <w:t>é</w:t>
      </w:r>
      <w:proofErr w:type="spellEnd"/>
      <w:r w:rsidRPr="00E53068">
        <w:rPr>
          <w:rFonts w:ascii="휴먼명조" w:hint="eastAsia"/>
          <w:spacing w:val="-10"/>
        </w:rPr>
        <w:t xml:space="preserve">, R., &amp; French, D. P. (2010). Dancing to a different tune: The predictive utility of the theory of planned </w:t>
      </w:r>
      <w:proofErr w:type="spellStart"/>
      <w:r w:rsidRPr="00E53068">
        <w:rPr>
          <w:rFonts w:ascii="휴먼명조" w:hint="eastAsia"/>
          <w:spacing w:val="-10"/>
        </w:rPr>
        <w:t>behaviour</w:t>
      </w:r>
      <w:proofErr w:type="spellEnd"/>
      <w:r w:rsidRPr="00E53068">
        <w:rPr>
          <w:rFonts w:ascii="휴먼명조" w:hint="eastAsia"/>
          <w:spacing w:val="-10"/>
        </w:rPr>
        <w:t xml:space="preserve"> when the </w:t>
      </w:r>
      <w:proofErr w:type="spellStart"/>
      <w:r w:rsidRPr="00E53068">
        <w:rPr>
          <w:rFonts w:ascii="휴먼명조" w:hint="eastAsia"/>
          <w:spacing w:val="-10"/>
        </w:rPr>
        <w:t>behaviour</w:t>
      </w:r>
      <w:proofErr w:type="spellEnd"/>
      <w:r w:rsidRPr="00E53068">
        <w:rPr>
          <w:rFonts w:ascii="휴먼명조" w:hint="eastAsia"/>
          <w:spacing w:val="-10"/>
        </w:rPr>
        <w:t xml:space="preserve"> is constrained.</w:t>
      </w:r>
    </w:p>
    <w:p w14:paraId="37FD4837" w14:textId="77777777" w:rsidR="00CC2457" w:rsidRPr="00E53068" w:rsidRDefault="00CC2457"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p>
    <w:p w14:paraId="0AC8394E" w14:textId="77777777" w:rsidR="00CC2457" w:rsidRPr="00E53068" w:rsidRDefault="00E53068" w:rsidP="00E53068">
      <w:pPr>
        <w:snapToGrid w:val="0"/>
        <w:rPr>
          <w:rFonts w:ascii="휴먼명조" w:eastAsia="휴먼명조"/>
        </w:rPr>
      </w:pPr>
      <w:r w:rsidRPr="00E53068">
        <w:rPr>
          <w:rFonts w:ascii="휴먼명조" w:eastAsia="휴먼명조" w:hint="eastAsia"/>
          <w:spacing w:val="-10"/>
        </w:rPr>
        <w:t xml:space="preserve">Shim, J. H. (2019.03.03.). </w:t>
      </w:r>
      <w:r w:rsidRPr="00E53068">
        <w:rPr>
          <w:rFonts w:ascii="휴먼명조" w:eastAsia="휴먼명조" w:hint="eastAsia"/>
          <w:i/>
          <w:spacing w:val="-10"/>
        </w:rPr>
        <w:t>2019 Seoul International Leisure Sports Exhibition, Top 10 Trends</w:t>
      </w:r>
      <w:r w:rsidRPr="00E53068">
        <w:rPr>
          <w:rFonts w:ascii="휴먼명조" w:eastAsia="휴먼명조" w:hint="eastAsia"/>
          <w:spacing w:val="-10"/>
        </w:rPr>
        <w:t xml:space="preserve">. Korean Sports Economy. </w:t>
      </w:r>
      <w:hyperlink r:id="rId33" w:history="1">
        <w:r w:rsidRPr="00E53068">
          <w:rPr>
            <w:rFonts w:ascii="휴먼명조" w:eastAsia="휴먼명조" w:hint="eastAsia"/>
            <w:color w:val="0000FF"/>
            <w:spacing w:val="-10"/>
            <w:u w:val="single" w:color="0000FF"/>
          </w:rPr>
          <w:t>https://bit.ly/393z62d</w:t>
        </w:r>
      </w:hyperlink>
    </w:p>
    <w:p w14:paraId="3E4B1836" w14:textId="77777777" w:rsidR="00CC2457" w:rsidRPr="00E53068" w:rsidRDefault="00CC2457" w:rsidP="00E53068">
      <w:pPr>
        <w:snapToGrid w:val="0"/>
        <w:rPr>
          <w:rFonts w:ascii="휴먼명조" w:eastAsia="휴먼명조"/>
        </w:rPr>
      </w:pPr>
    </w:p>
    <w:p w14:paraId="61ECB644" w14:textId="77777777" w:rsidR="00CC2457" w:rsidRPr="00E53068" w:rsidRDefault="00E53068" w:rsidP="00E53068">
      <w:pPr>
        <w:snapToGrid w:val="0"/>
        <w:rPr>
          <w:rFonts w:ascii="휴먼명조" w:eastAsia="휴먼명조"/>
        </w:rPr>
      </w:pPr>
      <w:r w:rsidRPr="00E53068">
        <w:rPr>
          <w:rFonts w:ascii="휴먼명조" w:eastAsia="휴먼명조" w:hint="eastAsia"/>
          <w:spacing w:val="-10"/>
        </w:rPr>
        <w:t xml:space="preserve">Shin, J. T., Choi, H. G., &amp; Jeon, Y. H. (2008). </w:t>
      </w:r>
      <w:r w:rsidRPr="00E53068">
        <w:rPr>
          <w:rFonts w:ascii="휴먼명조" w:eastAsia="휴먼명조" w:hint="eastAsia"/>
          <w:i/>
          <w:spacing w:val="-10"/>
        </w:rPr>
        <w:t xml:space="preserve">The Full Fencing Equipment </w:t>
      </w:r>
      <w:proofErr w:type="gramStart"/>
      <w:r w:rsidRPr="00E53068">
        <w:rPr>
          <w:rFonts w:ascii="휴먼명조" w:eastAsia="휴먼명조" w:hint="eastAsia"/>
          <w:i/>
          <w:spacing w:val="-10"/>
        </w:rPr>
        <w:t>well</w:t>
      </w:r>
      <w:proofErr w:type="gramEnd"/>
      <w:r w:rsidRPr="00E53068">
        <w:rPr>
          <w:rFonts w:ascii="휴먼명조" w:eastAsia="휴먼명조" w:hint="eastAsia"/>
          <w:i/>
          <w:spacing w:val="-10"/>
        </w:rPr>
        <w:t xml:space="preserve"> Exceeds 2 million won. Foil Sword is the Shortest and Cheapest</w:t>
      </w:r>
      <w:r w:rsidRPr="00E53068">
        <w:rPr>
          <w:rFonts w:ascii="휴먼명조" w:eastAsia="휴먼명조" w:hint="eastAsia"/>
          <w:spacing w:val="-10"/>
        </w:rPr>
        <w:t xml:space="preserve">. Sports Dong-A. </w:t>
      </w:r>
      <w:hyperlink r:id="rId34" w:history="1">
        <w:r w:rsidRPr="00E53068">
          <w:rPr>
            <w:rFonts w:ascii="휴먼명조" w:eastAsia="휴먼명조" w:hint="eastAsia"/>
            <w:color w:val="0000FF"/>
            <w:spacing w:val="-10"/>
            <w:u w:val="single" w:color="0000FF"/>
          </w:rPr>
          <w:t>https://bit.ly/3b7S5dS</w:t>
        </w:r>
      </w:hyperlink>
    </w:p>
    <w:p w14:paraId="5119490F" w14:textId="77777777" w:rsidR="00CC2457" w:rsidRPr="00E53068" w:rsidRDefault="00CC2457" w:rsidP="00E53068">
      <w:pPr>
        <w:snapToGrid w:val="0"/>
        <w:rPr>
          <w:rFonts w:ascii="휴먼명조" w:eastAsia="휴먼명조"/>
        </w:rPr>
      </w:pPr>
    </w:p>
    <w:p w14:paraId="5214B60A" w14:textId="77777777" w:rsidR="00CC2457" w:rsidRPr="00E53068" w:rsidRDefault="00E53068"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proofErr w:type="spellStart"/>
      <w:r w:rsidRPr="00E53068">
        <w:rPr>
          <w:rFonts w:ascii="휴먼명조" w:hint="eastAsia"/>
          <w:spacing w:val="-10"/>
        </w:rPr>
        <w:t>Sniehotta</w:t>
      </w:r>
      <w:proofErr w:type="spellEnd"/>
      <w:r w:rsidRPr="00E53068">
        <w:rPr>
          <w:rFonts w:ascii="휴먼명조" w:hint="eastAsia"/>
          <w:spacing w:val="-10"/>
        </w:rPr>
        <w:t>, F. F., Scholz, U., &amp; Schwarzer, R. (2005). Bridging the intention</w:t>
      </w:r>
      <w:r w:rsidRPr="00E53068">
        <w:rPr>
          <w:rFonts w:ascii="바탕" w:eastAsia="바탕" w:hAnsi="바탕" w:cs="바탕" w:hint="eastAsia"/>
          <w:spacing w:val="-10"/>
        </w:rPr>
        <w:t>–</w:t>
      </w:r>
      <w:proofErr w:type="spellStart"/>
      <w:r w:rsidRPr="00E53068">
        <w:rPr>
          <w:rFonts w:ascii="휴먼명조" w:hint="eastAsia"/>
          <w:spacing w:val="-10"/>
        </w:rPr>
        <w:t>behaviour</w:t>
      </w:r>
      <w:proofErr w:type="spellEnd"/>
      <w:r w:rsidRPr="00E53068">
        <w:rPr>
          <w:rFonts w:ascii="휴먼명조" w:hint="eastAsia"/>
          <w:spacing w:val="-10"/>
        </w:rPr>
        <w:t xml:space="preserve"> gap: Planning, self-efficacy, and action control in the adoption and maintenance of physical exercise. </w:t>
      </w:r>
      <w:r w:rsidRPr="00E53068">
        <w:rPr>
          <w:rFonts w:ascii="휴먼명조" w:hint="eastAsia"/>
          <w:i/>
          <w:spacing w:val="-10"/>
        </w:rPr>
        <w:t>Psychology &amp; Health, 20</w:t>
      </w:r>
      <w:r w:rsidRPr="00E53068">
        <w:rPr>
          <w:rFonts w:ascii="휴먼명조" w:hint="eastAsia"/>
          <w:spacing w:val="-10"/>
        </w:rPr>
        <w:t>(2), 143</w:t>
      </w:r>
      <w:r w:rsidRPr="00E53068">
        <w:rPr>
          <w:rFonts w:ascii="바탕" w:eastAsia="바탕" w:hAnsi="바탕" w:cs="바탕" w:hint="eastAsia"/>
          <w:spacing w:val="-10"/>
        </w:rPr>
        <w:t>–</w:t>
      </w:r>
      <w:r w:rsidRPr="00E53068">
        <w:rPr>
          <w:rFonts w:ascii="휴먼명조" w:hint="eastAsia"/>
          <w:spacing w:val="-10"/>
        </w:rPr>
        <w:t xml:space="preserve">160. </w:t>
      </w:r>
      <w:r w:rsidRPr="00E53068">
        <w:rPr>
          <w:rFonts w:ascii="휴먼명조" w:hint="eastAsia"/>
          <w:color w:val="C00000"/>
          <w:spacing w:val="-10"/>
        </w:rPr>
        <w:t>doi:10.1080/08870440512331317670</w:t>
      </w:r>
    </w:p>
    <w:p w14:paraId="7F98858E" w14:textId="77777777" w:rsidR="00CC2457" w:rsidRPr="00E53068" w:rsidRDefault="00CC2457" w:rsidP="00E53068">
      <w:pPr>
        <w:snapToGrid w:val="0"/>
        <w:rPr>
          <w:rFonts w:ascii="휴먼명조" w:eastAsia="휴먼명조"/>
        </w:rPr>
      </w:pPr>
    </w:p>
    <w:p w14:paraId="19489651" w14:textId="77777777" w:rsidR="00CC2457" w:rsidRPr="00E53068" w:rsidRDefault="00E53068"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r w:rsidRPr="00E53068">
        <w:rPr>
          <w:rFonts w:ascii="휴먼명조" w:hint="eastAsia"/>
          <w:spacing w:val="-10"/>
        </w:rPr>
        <w:t xml:space="preserve">Thompson, P. D., Arena, R., Riebe, D., &amp; </w:t>
      </w:r>
      <w:proofErr w:type="spellStart"/>
      <w:r w:rsidRPr="00E53068">
        <w:rPr>
          <w:rFonts w:ascii="휴먼명조" w:hint="eastAsia"/>
          <w:spacing w:val="-10"/>
        </w:rPr>
        <w:t>Pescatello</w:t>
      </w:r>
      <w:proofErr w:type="spellEnd"/>
      <w:r w:rsidRPr="00E53068">
        <w:rPr>
          <w:rFonts w:ascii="휴먼명조" w:hint="eastAsia"/>
          <w:spacing w:val="-10"/>
        </w:rPr>
        <w:t xml:space="preserve">, L. S. (2013). ACSM’s New Preparticipation Health Screening Recommendations from ACSM’s Guidelines for Exercise Testing and Prescription, Ninth </w:t>
      </w:r>
      <w:r w:rsidRPr="00E53068">
        <w:rPr>
          <w:rFonts w:ascii="휴먼명조" w:hint="eastAsia"/>
          <w:spacing w:val="-10"/>
        </w:rPr>
        <w:lastRenderedPageBreak/>
        <w:t xml:space="preserve">Edition. </w:t>
      </w:r>
      <w:r w:rsidRPr="00E53068">
        <w:rPr>
          <w:rFonts w:ascii="휴먼명조" w:hint="eastAsia"/>
          <w:i/>
          <w:spacing w:val="-10"/>
        </w:rPr>
        <w:t>Current Sports Medicine Reports, 12</w:t>
      </w:r>
      <w:r w:rsidRPr="00E53068">
        <w:rPr>
          <w:rFonts w:ascii="휴먼명조" w:hint="eastAsia"/>
          <w:spacing w:val="-10"/>
        </w:rPr>
        <w:t>(4), 215</w:t>
      </w:r>
      <w:r w:rsidRPr="00E53068">
        <w:rPr>
          <w:rFonts w:ascii="바탕" w:eastAsia="바탕" w:hAnsi="바탕" w:cs="바탕" w:hint="eastAsia"/>
          <w:spacing w:val="-10"/>
        </w:rPr>
        <w:t>–</w:t>
      </w:r>
      <w:r w:rsidRPr="00E53068">
        <w:rPr>
          <w:rFonts w:ascii="휴먼명조" w:hint="eastAsia"/>
          <w:spacing w:val="-10"/>
        </w:rPr>
        <w:t xml:space="preserve">217. </w:t>
      </w:r>
      <w:r w:rsidRPr="00E53068">
        <w:rPr>
          <w:rFonts w:ascii="휴먼명조" w:hint="eastAsia"/>
          <w:color w:val="C00000"/>
          <w:spacing w:val="-10"/>
        </w:rPr>
        <w:t>doi:10.1249/jsr.0b013e31829a68cf</w:t>
      </w:r>
    </w:p>
    <w:p w14:paraId="10BB737A" w14:textId="77777777" w:rsidR="00CC2457" w:rsidRPr="00E53068" w:rsidRDefault="00CC2457"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color w:val="C00000"/>
          <w:spacing w:val="-10"/>
        </w:rPr>
      </w:pPr>
    </w:p>
    <w:p w14:paraId="0249BED4" w14:textId="77777777" w:rsidR="00CC2457" w:rsidRPr="00E53068" w:rsidRDefault="00E53068"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r w:rsidRPr="00E53068">
        <w:rPr>
          <w:rFonts w:ascii="휴먼명조" w:hint="eastAsia"/>
          <w:spacing w:val="-10"/>
        </w:rPr>
        <w:t xml:space="preserve">Thorndike, R. M. (1995). Book </w:t>
      </w:r>
      <w:proofErr w:type="gramStart"/>
      <w:r w:rsidRPr="00E53068">
        <w:rPr>
          <w:rFonts w:ascii="휴먼명조" w:hint="eastAsia"/>
          <w:spacing w:val="-10"/>
        </w:rPr>
        <w:t>Review</w:t>
      </w:r>
      <w:r w:rsidRPr="00E53068">
        <w:rPr>
          <w:rFonts w:ascii="Times New Roman" w:hAnsi="Times New Roman" w:cs="Times New Roman"/>
          <w:spacing w:val="-10"/>
        </w:rPr>
        <w:t> </w:t>
      </w:r>
      <w:r w:rsidRPr="00E53068">
        <w:rPr>
          <w:rFonts w:ascii="휴먼명조" w:hint="eastAsia"/>
          <w:spacing w:val="-10"/>
        </w:rPr>
        <w:t>:</w:t>
      </w:r>
      <w:proofErr w:type="gramEnd"/>
      <w:r w:rsidRPr="00E53068">
        <w:rPr>
          <w:rFonts w:ascii="휴먼명조" w:hint="eastAsia"/>
          <w:spacing w:val="-10"/>
        </w:rPr>
        <w:t xml:space="preserve"> Psychometric Theory (3rd ed.) by </w:t>
      </w:r>
      <w:proofErr w:type="spellStart"/>
      <w:r w:rsidRPr="00E53068">
        <w:rPr>
          <w:rFonts w:ascii="휴먼명조" w:hint="eastAsia"/>
          <w:spacing w:val="-10"/>
        </w:rPr>
        <w:t>Jum</w:t>
      </w:r>
      <w:proofErr w:type="spellEnd"/>
      <w:r w:rsidRPr="00E53068">
        <w:rPr>
          <w:rFonts w:ascii="휴먼명조" w:hint="eastAsia"/>
          <w:spacing w:val="-10"/>
        </w:rPr>
        <w:t xml:space="preserve"> Nunnally and Ira Bernstein New York: McGraw-Hill, 1994, xxiv + 752 pp. </w:t>
      </w:r>
      <w:r w:rsidRPr="00E53068">
        <w:rPr>
          <w:rFonts w:ascii="휴먼명조" w:hint="eastAsia"/>
          <w:i/>
          <w:spacing w:val="-10"/>
        </w:rPr>
        <w:t>Applied Psychological Measurement, 19</w:t>
      </w:r>
      <w:r w:rsidRPr="00E53068">
        <w:rPr>
          <w:rFonts w:ascii="휴먼명조" w:hint="eastAsia"/>
          <w:spacing w:val="-10"/>
        </w:rPr>
        <w:t>(3), 303</w:t>
      </w:r>
      <w:r w:rsidRPr="00E53068">
        <w:rPr>
          <w:rFonts w:ascii="바탕" w:eastAsia="바탕" w:hAnsi="바탕" w:cs="바탕" w:hint="eastAsia"/>
          <w:spacing w:val="-10"/>
        </w:rPr>
        <w:t>–</w:t>
      </w:r>
      <w:r w:rsidRPr="00E53068">
        <w:rPr>
          <w:rFonts w:ascii="휴먼명조" w:hint="eastAsia"/>
          <w:spacing w:val="-10"/>
        </w:rPr>
        <w:t xml:space="preserve">305. </w:t>
      </w:r>
      <w:r w:rsidRPr="00E53068">
        <w:rPr>
          <w:rFonts w:ascii="휴먼명조" w:hint="eastAsia"/>
          <w:color w:val="C00000"/>
          <w:spacing w:val="-10"/>
        </w:rPr>
        <w:t>doi:10.1177/014662169501900308</w:t>
      </w:r>
    </w:p>
    <w:p w14:paraId="622A84A2" w14:textId="77777777" w:rsidR="00CC2457" w:rsidRPr="00E53068" w:rsidRDefault="00CC2457" w:rsidP="00E53068">
      <w:pPr>
        <w:pBdr>
          <w:top w:val="none" w:sz="2" w:space="0" w:color="000000"/>
          <w:left w:val="none" w:sz="2" w:space="0" w:color="000000"/>
          <w:bottom w:val="none" w:sz="2" w:space="0" w:color="000000"/>
          <w:right w:val="none" w:sz="2" w:space="0" w:color="000000"/>
        </w:pBdr>
        <w:rPr>
          <w:rFonts w:ascii="휴먼명조" w:eastAsia="휴먼명조"/>
          <w:color w:val="C00000"/>
          <w:spacing w:val="-10"/>
        </w:rPr>
      </w:pPr>
    </w:p>
    <w:p w14:paraId="142F2ED9" w14:textId="77777777" w:rsidR="00CC2457" w:rsidRPr="00E53068" w:rsidRDefault="00E53068"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r w:rsidRPr="00E53068">
        <w:rPr>
          <w:rFonts w:ascii="휴먼명조" w:hint="eastAsia"/>
          <w:spacing w:val="-10"/>
        </w:rPr>
        <w:t xml:space="preserve">Warburton, J., &amp; Terry, D. J. (2000). Volunteer Decision Making </w:t>
      </w:r>
      <w:proofErr w:type="gramStart"/>
      <w:r w:rsidRPr="00E53068">
        <w:rPr>
          <w:rFonts w:ascii="휴먼명조" w:hint="eastAsia"/>
          <w:spacing w:val="-10"/>
        </w:rPr>
        <w:t>By</w:t>
      </w:r>
      <w:proofErr w:type="gramEnd"/>
      <w:r w:rsidRPr="00E53068">
        <w:rPr>
          <w:rFonts w:ascii="휴먼명조" w:hint="eastAsia"/>
          <w:spacing w:val="-10"/>
        </w:rPr>
        <w:t xml:space="preserve"> Older People: A Test of a Revised Theory of Planned Behavior. </w:t>
      </w:r>
      <w:r w:rsidRPr="00E53068">
        <w:rPr>
          <w:rFonts w:ascii="휴먼명조" w:hint="eastAsia"/>
          <w:i/>
          <w:spacing w:val="-10"/>
        </w:rPr>
        <w:t>Basic and Applied Social Psychology, 22</w:t>
      </w:r>
      <w:r w:rsidRPr="00E53068">
        <w:rPr>
          <w:rFonts w:ascii="휴먼명조" w:hint="eastAsia"/>
          <w:spacing w:val="-10"/>
        </w:rPr>
        <w:t>(3), 245</w:t>
      </w:r>
      <w:r w:rsidRPr="00E53068">
        <w:rPr>
          <w:rFonts w:ascii="바탕" w:eastAsia="바탕" w:hAnsi="바탕" w:cs="바탕" w:hint="eastAsia"/>
          <w:spacing w:val="-10"/>
        </w:rPr>
        <w:t>–</w:t>
      </w:r>
      <w:r w:rsidRPr="00E53068">
        <w:rPr>
          <w:rFonts w:ascii="휴먼명조" w:hint="eastAsia"/>
          <w:spacing w:val="-10"/>
        </w:rPr>
        <w:t xml:space="preserve">257. </w:t>
      </w:r>
      <w:r w:rsidRPr="00E53068">
        <w:rPr>
          <w:rFonts w:ascii="휴먼명조" w:hint="eastAsia"/>
          <w:color w:val="C00000"/>
          <w:spacing w:val="-10"/>
        </w:rPr>
        <w:t>doi:10.1207/s15324834basp2203_11</w:t>
      </w:r>
    </w:p>
    <w:p w14:paraId="7124E5D7" w14:textId="77777777" w:rsidR="00CC2457" w:rsidRPr="00E53068" w:rsidRDefault="00CC2457" w:rsidP="00E53068">
      <w:pPr>
        <w:pStyle w:val="12"/>
        <w:pBdr>
          <w:top w:val="none" w:sz="2" w:space="1" w:color="000000"/>
          <w:left w:val="none" w:sz="2" w:space="4" w:color="000000"/>
          <w:bottom w:val="none" w:sz="2" w:space="1" w:color="000000"/>
          <w:right w:val="none" w:sz="2" w:space="4" w:color="000000"/>
        </w:pBdr>
        <w:wordWrap/>
        <w:spacing w:line="240" w:lineRule="auto"/>
        <w:rPr>
          <w:rFonts w:ascii="휴먼명조"/>
        </w:rPr>
      </w:pPr>
    </w:p>
    <w:p w14:paraId="2F924CFC" w14:textId="77777777" w:rsidR="00CC2457" w:rsidRPr="00E53068" w:rsidRDefault="00E53068" w:rsidP="00E53068">
      <w:pPr>
        <w:snapToGrid w:val="0"/>
        <w:rPr>
          <w:rFonts w:ascii="휴먼명조" w:eastAsia="휴먼명조"/>
        </w:rPr>
      </w:pPr>
      <w:r w:rsidRPr="00E53068">
        <w:rPr>
          <w:rFonts w:ascii="휴먼명조" w:eastAsia="휴먼명조" w:hint="eastAsia"/>
          <w:spacing w:val="-10"/>
        </w:rPr>
        <w:t xml:space="preserve">Won, H. S., &amp; Park, D. C. (2017). The Influence of Participation Motivation on Exercise Commitment and Life Satisfaction of Kendo Apprentices. [In Korean]. </w:t>
      </w:r>
      <w:r w:rsidRPr="00E53068">
        <w:rPr>
          <w:rFonts w:ascii="휴먼명조" w:eastAsia="휴먼명조" w:hint="eastAsia"/>
          <w:i/>
          <w:spacing w:val="-10"/>
        </w:rPr>
        <w:t>Korean Society of Kendo Journal, 28</w:t>
      </w:r>
      <w:r w:rsidRPr="00E53068">
        <w:rPr>
          <w:rFonts w:ascii="휴먼명조" w:eastAsia="휴먼명조" w:hint="eastAsia"/>
          <w:spacing w:val="-10"/>
        </w:rPr>
        <w:t xml:space="preserve">(1), 63-82. </w:t>
      </w:r>
      <w:hyperlink r:id="rId35" w:history="1">
        <w:r w:rsidRPr="00E53068">
          <w:rPr>
            <w:rFonts w:ascii="휴먼명조" w:eastAsia="휴먼명조" w:hint="eastAsia"/>
            <w:color w:val="0000FF"/>
            <w:spacing w:val="-10"/>
            <w:u w:val="single" w:color="0000FF"/>
          </w:rPr>
          <w:t>https://bit.ly/3b8wSAg</w:t>
        </w:r>
      </w:hyperlink>
    </w:p>
    <w:p w14:paraId="1AA03E55" w14:textId="77777777" w:rsidR="00CC2457" w:rsidRPr="00E53068" w:rsidRDefault="00CC2457" w:rsidP="00E53068">
      <w:pPr>
        <w:snapToGrid w:val="0"/>
        <w:rPr>
          <w:rFonts w:ascii="휴먼명조" w:eastAsia="휴먼명조"/>
        </w:rPr>
      </w:pPr>
    </w:p>
    <w:p w14:paraId="1084141B" w14:textId="77777777" w:rsidR="00CC2457" w:rsidRPr="00E53068" w:rsidRDefault="00E53068" w:rsidP="00E53068">
      <w:pPr>
        <w:snapToGrid w:val="0"/>
        <w:rPr>
          <w:rFonts w:ascii="휴먼명조" w:eastAsia="휴먼명조"/>
        </w:rPr>
      </w:pPr>
      <w:r w:rsidRPr="00E53068">
        <w:rPr>
          <w:rFonts w:ascii="휴먼명조" w:eastAsia="휴먼명조" w:hint="eastAsia"/>
          <w:spacing w:val="-10"/>
        </w:rPr>
        <w:t xml:space="preserve">Yeo, Y. G., &amp; Kim, Y. K. (2011). The relationships among degree of maturation, self-management and sport coping of fencers. [In Korean]. </w:t>
      </w:r>
      <w:r w:rsidRPr="00E53068">
        <w:rPr>
          <w:rFonts w:ascii="휴먼명조" w:eastAsia="휴먼명조" w:hint="eastAsia"/>
          <w:i/>
          <w:spacing w:val="-10"/>
        </w:rPr>
        <w:t>The Korean Journal of Sport, 9</w:t>
      </w:r>
      <w:r w:rsidRPr="00E53068">
        <w:rPr>
          <w:rFonts w:ascii="휴먼명조" w:eastAsia="휴먼명조" w:hint="eastAsia"/>
          <w:spacing w:val="-10"/>
        </w:rPr>
        <w:t xml:space="preserve">(4), 113-122. </w:t>
      </w:r>
      <w:hyperlink r:id="rId36" w:history="1">
        <w:r w:rsidRPr="00E53068">
          <w:rPr>
            <w:rFonts w:ascii="휴먼명조" w:eastAsia="휴먼명조" w:hint="eastAsia"/>
            <w:color w:val="0000FF"/>
            <w:spacing w:val="-10"/>
            <w:u w:val="single" w:color="0000FF"/>
          </w:rPr>
          <w:t>https://bit.ly/2RPJ01F</w:t>
        </w:r>
      </w:hyperlink>
    </w:p>
    <w:p w14:paraId="3603FF64" w14:textId="77777777" w:rsidR="00CC2457" w:rsidRPr="00E53068" w:rsidRDefault="00CC2457" w:rsidP="00E53068">
      <w:pPr>
        <w:snapToGrid w:val="0"/>
        <w:rPr>
          <w:rFonts w:ascii="휴먼명조" w:eastAsia="휴먼명조"/>
        </w:rPr>
      </w:pPr>
    </w:p>
    <w:p w14:paraId="52695FEA" w14:textId="77777777" w:rsidR="00CC2457" w:rsidRPr="00E53068" w:rsidRDefault="00E53068" w:rsidP="00E53068">
      <w:pPr>
        <w:snapToGrid w:val="0"/>
        <w:rPr>
          <w:rFonts w:ascii="휴먼명조" w:eastAsia="휴먼명조"/>
          <w:color w:val="0000FF"/>
          <w:spacing w:val="-10"/>
          <w:u w:val="single" w:color="0000FF"/>
        </w:rPr>
      </w:pPr>
      <w:r w:rsidRPr="00E53068">
        <w:rPr>
          <w:rFonts w:ascii="휴먼명조" w:eastAsia="휴먼명조" w:hint="eastAsia"/>
          <w:spacing w:val="-10"/>
        </w:rPr>
        <w:t xml:space="preserve">Yoon, Y. S. (2017). </w:t>
      </w:r>
      <w:proofErr w:type="spellStart"/>
      <w:r w:rsidRPr="00E53068">
        <w:rPr>
          <w:rFonts w:ascii="휴먼명조" w:eastAsia="휴먼명조" w:hint="eastAsia"/>
          <w:i/>
          <w:spacing w:val="-10"/>
        </w:rPr>
        <w:t>Affect</w:t>
      </w:r>
      <w:proofErr w:type="spellEnd"/>
      <w:r w:rsidRPr="00E53068">
        <w:rPr>
          <w:rFonts w:ascii="휴먼명조" w:eastAsia="휴먼명조" w:hint="eastAsia"/>
          <w:i/>
          <w:spacing w:val="-10"/>
        </w:rPr>
        <w:t xml:space="preserve"> of fencing club service quality on customer satisfaction and re-registration</w:t>
      </w:r>
      <w:r w:rsidRPr="00E53068">
        <w:rPr>
          <w:rFonts w:ascii="휴먼명조" w:eastAsia="휴먼명조" w:hint="eastAsia"/>
          <w:spacing w:val="-10"/>
        </w:rPr>
        <w:t xml:space="preserve">. [In Korean] (Unpublished master’s thesis). Korea National Sport University, Seoul, South Korea, Retrieved from </w:t>
      </w:r>
      <w:hyperlink r:id="rId37" w:history="1">
        <w:r w:rsidRPr="00E53068">
          <w:rPr>
            <w:rFonts w:ascii="휴먼명조" w:eastAsia="휴먼명조" w:hint="eastAsia"/>
            <w:color w:val="0000FF"/>
            <w:spacing w:val="-10"/>
            <w:u w:val="single" w:color="0000FF"/>
          </w:rPr>
          <w:t>https://bit.ly/2GR1ybz</w:t>
        </w:r>
      </w:hyperlink>
    </w:p>
    <w:p w14:paraId="2F9183E1" w14:textId="77777777" w:rsidR="00E53068" w:rsidRPr="00E53068" w:rsidRDefault="00E53068" w:rsidP="00E53068">
      <w:pPr>
        <w:snapToGrid w:val="0"/>
        <w:rPr>
          <w:rFonts w:ascii="휴먼명조" w:eastAsia="휴먼명조"/>
        </w:rPr>
      </w:pPr>
    </w:p>
    <w:p w14:paraId="7C7D097B" w14:textId="77777777" w:rsidR="00E53068" w:rsidRPr="00E53068" w:rsidRDefault="00E53068" w:rsidP="00E53068">
      <w:pPr>
        <w:snapToGrid w:val="0"/>
        <w:rPr>
          <w:rFonts w:ascii="휴먼명조" w:eastAsia="휴먼명조"/>
        </w:rPr>
      </w:pPr>
    </w:p>
    <w:p w14:paraId="63E19D1B" w14:textId="77777777" w:rsidR="00E53068" w:rsidRPr="00E53068" w:rsidRDefault="00E53068" w:rsidP="00E53068">
      <w:pPr>
        <w:snapToGrid w:val="0"/>
        <w:rPr>
          <w:rFonts w:ascii="휴먼명조" w:eastAsia="휴먼명조"/>
        </w:rPr>
      </w:pPr>
    </w:p>
    <w:p w14:paraId="61550486" w14:textId="77777777" w:rsidR="00657975" w:rsidRDefault="00657975">
      <w:pPr>
        <w:widowControl/>
        <w:pBdr>
          <w:top w:val="none" w:sz="0" w:space="0" w:color="auto"/>
          <w:left w:val="none" w:sz="0" w:space="0" w:color="auto"/>
          <w:bottom w:val="none" w:sz="0" w:space="0" w:color="auto"/>
          <w:right w:val="none" w:sz="0" w:space="0" w:color="auto"/>
        </w:pBdr>
        <w:autoSpaceDE/>
        <w:autoSpaceDN/>
        <w:spacing w:after="160" w:line="259" w:lineRule="auto"/>
        <w:textAlignment w:val="auto"/>
        <w:rPr>
          <w:rFonts w:ascii="휴먼명조" w:eastAsiaTheme="minorEastAsia"/>
          <w:i/>
          <w:iCs/>
          <w:w w:val="90"/>
          <w:szCs w:val="28"/>
        </w:rPr>
      </w:pPr>
      <w:r>
        <w:rPr>
          <w:rFonts w:ascii="휴먼명조" w:eastAsiaTheme="minorEastAsia"/>
          <w:i/>
          <w:iCs/>
          <w:w w:val="90"/>
          <w:szCs w:val="28"/>
        </w:rPr>
        <w:br w:type="page"/>
      </w:r>
    </w:p>
    <w:p w14:paraId="159B8237" w14:textId="77777777" w:rsidR="00E53068" w:rsidRPr="0041442B" w:rsidRDefault="00E53068" w:rsidP="00E53068">
      <w:pPr>
        <w:snapToGrid w:val="0"/>
        <w:jc w:val="left"/>
        <w:rPr>
          <w:rFonts w:ascii="휴먼명조" w:eastAsia="휴먼명조"/>
          <w:i/>
          <w:iCs/>
          <w:color w:val="auto"/>
          <w:w w:val="90"/>
          <w:szCs w:val="28"/>
        </w:rPr>
      </w:pPr>
      <w:r w:rsidRPr="0041442B">
        <w:rPr>
          <w:rFonts w:ascii="휴먼명조" w:eastAsia="휴먼명조" w:hint="eastAsia"/>
          <w:i/>
          <w:iCs/>
          <w:color w:val="auto"/>
          <w:w w:val="90"/>
          <w:szCs w:val="28"/>
        </w:rPr>
        <w:lastRenderedPageBreak/>
        <w:t>[Please insert Table 1 here.] Characteristics of Research Participants</w:t>
      </w:r>
    </w:p>
    <w:tbl>
      <w:tblPr>
        <w:tblOverlap w:val="never"/>
        <w:tblW w:w="8908" w:type="dxa"/>
        <w:tblInd w:w="102" w:type="dxa"/>
        <w:tblBorders>
          <w:top w:val="none" w:sz="2" w:space="0" w:color="FFFFFF"/>
          <w:left w:val="none" w:sz="2" w:space="0" w:color="FFFFFF"/>
          <w:bottom w:val="none" w:sz="2" w:space="0" w:color="FFFFFF"/>
          <w:right w:val="none" w:sz="2" w:space="0" w:color="FFFFFF"/>
        </w:tblBorders>
        <w:tblLayout w:type="fixed"/>
        <w:tblCellMar>
          <w:left w:w="0" w:type="dxa"/>
          <w:right w:w="0" w:type="dxa"/>
        </w:tblCellMar>
        <w:tblLook w:val="04A0" w:firstRow="1" w:lastRow="0" w:firstColumn="1" w:lastColumn="0" w:noHBand="0" w:noVBand="1"/>
      </w:tblPr>
      <w:tblGrid>
        <w:gridCol w:w="2693"/>
        <w:gridCol w:w="3767"/>
        <w:gridCol w:w="2448"/>
      </w:tblGrid>
      <w:tr w:rsidR="00E53068" w:rsidRPr="00E53068" w14:paraId="5525100D" w14:textId="77777777" w:rsidTr="00657975">
        <w:trPr>
          <w:trHeight w:val="91"/>
        </w:trPr>
        <w:tc>
          <w:tcPr>
            <w:tcW w:w="8908" w:type="dxa"/>
            <w:gridSpan w:val="3"/>
            <w:tcBorders>
              <w:top w:val="single" w:sz="3" w:space="0" w:color="000000"/>
              <w:left w:val="none" w:sz="2" w:space="0" w:color="000000"/>
              <w:bottom w:val="single" w:sz="3" w:space="0" w:color="000000"/>
              <w:right w:val="none" w:sz="2" w:space="0" w:color="000000"/>
            </w:tcBorders>
            <w:shd w:val="clear" w:color="auto" w:fill="FFFFFF"/>
            <w:vAlign w:val="center"/>
          </w:tcPr>
          <w:p w14:paraId="09DF4349" w14:textId="77777777" w:rsidR="00E53068" w:rsidRPr="00E53068" w:rsidRDefault="00E53068" w:rsidP="00E53068">
            <w:pPr>
              <w:snapToGrid w:val="0"/>
              <w:spacing w:line="180" w:lineRule="atLeast"/>
              <w:rPr>
                <w:rFonts w:ascii="휴먼명조" w:eastAsia="휴먼명조"/>
                <w:sz w:val="16"/>
                <w:szCs w:val="16"/>
              </w:rPr>
            </w:pPr>
            <w:r w:rsidRPr="00E53068">
              <w:rPr>
                <w:rFonts w:ascii="휴먼명조" w:eastAsia="휴먼명조" w:hint="eastAsia"/>
                <w:spacing w:val="-9"/>
                <w:w w:val="90"/>
                <w:sz w:val="16"/>
                <w:szCs w:val="16"/>
              </w:rPr>
              <w:t>Fencing club members (N=233)</w:t>
            </w:r>
          </w:p>
        </w:tc>
      </w:tr>
      <w:tr w:rsidR="00E53068" w:rsidRPr="00E53068" w14:paraId="126E3893" w14:textId="77777777" w:rsidTr="00657975">
        <w:trPr>
          <w:trHeight w:val="91"/>
        </w:trPr>
        <w:tc>
          <w:tcPr>
            <w:tcW w:w="2693" w:type="dxa"/>
            <w:tcBorders>
              <w:top w:val="single" w:sz="3" w:space="0" w:color="000000"/>
              <w:left w:val="none" w:sz="2" w:space="0" w:color="000000"/>
              <w:bottom w:val="single" w:sz="3" w:space="0" w:color="000000"/>
              <w:right w:val="none" w:sz="2" w:space="0" w:color="000000"/>
            </w:tcBorders>
            <w:shd w:val="clear" w:color="auto" w:fill="FFFFFF"/>
            <w:vAlign w:val="center"/>
          </w:tcPr>
          <w:p w14:paraId="09E595F9" w14:textId="77777777" w:rsidR="00E53068" w:rsidRPr="00E53068" w:rsidRDefault="00E53068" w:rsidP="00E53068">
            <w:pPr>
              <w:snapToGrid w:val="0"/>
              <w:spacing w:line="180" w:lineRule="atLeast"/>
              <w:jc w:val="left"/>
              <w:rPr>
                <w:rFonts w:ascii="휴먼명조" w:eastAsia="휴먼명조"/>
                <w:b/>
                <w:bCs/>
                <w:sz w:val="16"/>
                <w:szCs w:val="16"/>
              </w:rPr>
            </w:pPr>
            <w:r w:rsidRPr="00E53068">
              <w:rPr>
                <w:rFonts w:ascii="휴먼명조" w:eastAsia="휴먼명조" w:hint="eastAsia"/>
                <w:b/>
                <w:bCs/>
                <w:sz w:val="16"/>
                <w:szCs w:val="16"/>
              </w:rPr>
              <w:t>Variable</w:t>
            </w:r>
          </w:p>
        </w:tc>
        <w:tc>
          <w:tcPr>
            <w:tcW w:w="3766" w:type="dxa"/>
            <w:tcBorders>
              <w:top w:val="single" w:sz="3" w:space="0" w:color="000000"/>
              <w:left w:val="none" w:sz="2" w:space="0" w:color="000000"/>
              <w:bottom w:val="single" w:sz="3" w:space="0" w:color="000000"/>
              <w:right w:val="none" w:sz="2" w:space="0" w:color="000000"/>
            </w:tcBorders>
            <w:shd w:val="clear" w:color="auto" w:fill="FFFFFF"/>
            <w:vAlign w:val="center"/>
          </w:tcPr>
          <w:p w14:paraId="47B71D5D" w14:textId="77777777" w:rsidR="00E53068" w:rsidRPr="00E53068" w:rsidRDefault="00E53068" w:rsidP="00E53068">
            <w:pPr>
              <w:snapToGrid w:val="0"/>
              <w:spacing w:line="180" w:lineRule="atLeast"/>
              <w:jc w:val="left"/>
              <w:rPr>
                <w:rFonts w:ascii="휴먼명조" w:eastAsia="휴먼명조"/>
                <w:b/>
                <w:bCs/>
                <w:sz w:val="16"/>
                <w:szCs w:val="16"/>
              </w:rPr>
            </w:pPr>
            <w:r w:rsidRPr="00E53068">
              <w:rPr>
                <w:rFonts w:ascii="휴먼명조" w:eastAsia="휴먼명조" w:hint="eastAsia"/>
                <w:b/>
                <w:bCs/>
                <w:sz w:val="16"/>
                <w:szCs w:val="16"/>
              </w:rPr>
              <w:t>classification</w:t>
            </w:r>
          </w:p>
        </w:tc>
        <w:tc>
          <w:tcPr>
            <w:tcW w:w="2448" w:type="dxa"/>
            <w:tcBorders>
              <w:top w:val="single" w:sz="3" w:space="0" w:color="000000"/>
              <w:left w:val="none" w:sz="2" w:space="0" w:color="000000"/>
              <w:bottom w:val="single" w:sz="3" w:space="0" w:color="000000"/>
              <w:right w:val="none" w:sz="2" w:space="0" w:color="000000"/>
            </w:tcBorders>
            <w:shd w:val="clear" w:color="auto" w:fill="FFFFFF"/>
            <w:vAlign w:val="center"/>
          </w:tcPr>
          <w:p w14:paraId="56EE638F" w14:textId="77777777" w:rsidR="00E53068" w:rsidRPr="00E53068" w:rsidRDefault="00E53068" w:rsidP="00E53068">
            <w:pPr>
              <w:snapToGrid w:val="0"/>
              <w:spacing w:line="180" w:lineRule="atLeast"/>
              <w:jc w:val="left"/>
              <w:rPr>
                <w:rFonts w:ascii="휴먼명조" w:eastAsia="휴먼명조"/>
                <w:b/>
                <w:bCs/>
                <w:sz w:val="16"/>
                <w:szCs w:val="16"/>
              </w:rPr>
            </w:pPr>
            <w:r w:rsidRPr="00E53068">
              <w:rPr>
                <w:rFonts w:ascii="휴먼명조" w:eastAsia="휴먼명조" w:hint="eastAsia"/>
                <w:b/>
                <w:bCs/>
                <w:spacing w:val="-9"/>
                <w:w w:val="90"/>
                <w:sz w:val="16"/>
                <w:szCs w:val="16"/>
              </w:rPr>
              <w:t>n (%)</w:t>
            </w:r>
          </w:p>
        </w:tc>
      </w:tr>
      <w:tr w:rsidR="00E53068" w:rsidRPr="00E53068" w14:paraId="0FB303FD" w14:textId="77777777" w:rsidTr="00657975">
        <w:trPr>
          <w:trHeight w:val="91"/>
        </w:trPr>
        <w:tc>
          <w:tcPr>
            <w:tcW w:w="2693" w:type="dxa"/>
            <w:vMerge w:val="restart"/>
            <w:tcBorders>
              <w:top w:val="single" w:sz="3" w:space="0" w:color="000000"/>
              <w:left w:val="none" w:sz="2" w:space="0" w:color="000000"/>
              <w:bottom w:val="single" w:sz="9" w:space="0" w:color="000000"/>
              <w:right w:val="none" w:sz="2" w:space="0" w:color="000000"/>
            </w:tcBorders>
            <w:shd w:val="clear" w:color="auto" w:fill="FFFFFF"/>
            <w:vAlign w:val="center"/>
          </w:tcPr>
          <w:p w14:paraId="297D07CA"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gender</w:t>
            </w:r>
          </w:p>
        </w:tc>
        <w:tc>
          <w:tcPr>
            <w:tcW w:w="3766" w:type="dxa"/>
            <w:tcBorders>
              <w:top w:val="single" w:sz="3" w:space="0" w:color="000000"/>
              <w:left w:val="none" w:sz="2" w:space="0" w:color="000000"/>
              <w:bottom w:val="single" w:sz="2" w:space="0" w:color="000000"/>
              <w:right w:val="none" w:sz="2" w:space="0" w:color="000000"/>
            </w:tcBorders>
            <w:shd w:val="clear" w:color="auto" w:fill="FFFFFF"/>
            <w:vAlign w:val="center"/>
          </w:tcPr>
          <w:p w14:paraId="3CA0A68D"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man</w:t>
            </w:r>
          </w:p>
        </w:tc>
        <w:tc>
          <w:tcPr>
            <w:tcW w:w="2448" w:type="dxa"/>
            <w:tcBorders>
              <w:top w:val="single" w:sz="3" w:space="0" w:color="000000"/>
              <w:left w:val="none" w:sz="2" w:space="0" w:color="000000"/>
              <w:bottom w:val="single" w:sz="2" w:space="0" w:color="000000"/>
              <w:right w:val="none" w:sz="2" w:space="0" w:color="000000"/>
            </w:tcBorders>
            <w:shd w:val="clear" w:color="auto" w:fill="FFFFFF"/>
            <w:vAlign w:val="center"/>
          </w:tcPr>
          <w:p w14:paraId="7A2244B6"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149 (63.9)</w:t>
            </w:r>
          </w:p>
        </w:tc>
      </w:tr>
      <w:tr w:rsidR="00E53068" w:rsidRPr="00E53068" w14:paraId="6E76303E" w14:textId="77777777" w:rsidTr="00657975">
        <w:trPr>
          <w:trHeight w:val="99"/>
        </w:trPr>
        <w:tc>
          <w:tcPr>
            <w:tcW w:w="2693" w:type="dxa"/>
            <w:vMerge/>
            <w:tcBorders>
              <w:top w:val="single" w:sz="3" w:space="0" w:color="000000"/>
              <w:left w:val="none" w:sz="2" w:space="0" w:color="000000"/>
              <w:bottom w:val="single" w:sz="9" w:space="0" w:color="000000"/>
              <w:right w:val="none" w:sz="2" w:space="0" w:color="000000"/>
            </w:tcBorders>
          </w:tcPr>
          <w:p w14:paraId="61ACBCC7" w14:textId="77777777" w:rsidR="00E53068" w:rsidRPr="00E53068" w:rsidRDefault="00E53068" w:rsidP="00E53068">
            <w:pPr>
              <w:pStyle w:val="a3"/>
              <w:wordWrap/>
              <w:spacing w:line="180" w:lineRule="atLeast"/>
              <w:jc w:val="left"/>
              <w:rPr>
                <w:rFonts w:ascii="휴먼명조" w:eastAsia="휴먼명조"/>
                <w:sz w:val="16"/>
                <w:szCs w:val="16"/>
              </w:rPr>
            </w:pPr>
          </w:p>
        </w:tc>
        <w:tc>
          <w:tcPr>
            <w:tcW w:w="3766" w:type="dxa"/>
            <w:tcBorders>
              <w:top w:val="single" w:sz="2" w:space="0" w:color="000000"/>
              <w:left w:val="none" w:sz="2" w:space="0" w:color="000000"/>
              <w:bottom w:val="single" w:sz="9" w:space="0" w:color="000000"/>
              <w:right w:val="none" w:sz="2" w:space="0" w:color="000000"/>
            </w:tcBorders>
            <w:shd w:val="clear" w:color="auto" w:fill="FFFFFF"/>
            <w:vAlign w:val="center"/>
          </w:tcPr>
          <w:p w14:paraId="3AD2FD27"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sz w:val="16"/>
                <w:szCs w:val="16"/>
              </w:rPr>
              <w:t>women</w:t>
            </w:r>
          </w:p>
        </w:tc>
        <w:tc>
          <w:tcPr>
            <w:tcW w:w="2448" w:type="dxa"/>
            <w:tcBorders>
              <w:top w:val="single" w:sz="2" w:space="0" w:color="000000"/>
              <w:left w:val="none" w:sz="2" w:space="0" w:color="000000"/>
              <w:bottom w:val="single" w:sz="9" w:space="0" w:color="000000"/>
              <w:right w:val="none" w:sz="2" w:space="0" w:color="000000"/>
            </w:tcBorders>
            <w:shd w:val="clear" w:color="auto" w:fill="FFFFFF"/>
            <w:vAlign w:val="center"/>
          </w:tcPr>
          <w:p w14:paraId="4B46995C"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84 (36.1)</w:t>
            </w:r>
          </w:p>
        </w:tc>
      </w:tr>
      <w:tr w:rsidR="00E53068" w:rsidRPr="00E53068" w14:paraId="7A6797CD" w14:textId="77777777" w:rsidTr="00657975">
        <w:trPr>
          <w:trHeight w:val="91"/>
        </w:trPr>
        <w:tc>
          <w:tcPr>
            <w:tcW w:w="2693" w:type="dxa"/>
            <w:vMerge w:val="restart"/>
            <w:tcBorders>
              <w:top w:val="single" w:sz="2" w:space="0" w:color="000000"/>
              <w:left w:val="none" w:sz="2" w:space="0" w:color="000000"/>
              <w:bottom w:val="single" w:sz="9" w:space="0" w:color="000000"/>
              <w:right w:val="none" w:sz="2" w:space="0" w:color="000000"/>
            </w:tcBorders>
            <w:vAlign w:val="center"/>
          </w:tcPr>
          <w:p w14:paraId="4725A1D9"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Age</w:t>
            </w:r>
          </w:p>
        </w:tc>
        <w:tc>
          <w:tcPr>
            <w:tcW w:w="3766" w:type="dxa"/>
            <w:tcBorders>
              <w:top w:val="single" w:sz="9" w:space="0" w:color="000000"/>
              <w:left w:val="none" w:sz="2" w:space="0" w:color="000000"/>
              <w:bottom w:val="single" w:sz="2" w:space="0" w:color="000000"/>
              <w:right w:val="none" w:sz="2" w:space="0" w:color="000000"/>
            </w:tcBorders>
            <w:vAlign w:val="center"/>
          </w:tcPr>
          <w:p w14:paraId="09BEEE42"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20s</w:t>
            </w:r>
          </w:p>
        </w:tc>
        <w:tc>
          <w:tcPr>
            <w:tcW w:w="2448" w:type="dxa"/>
            <w:tcBorders>
              <w:top w:val="single" w:sz="9" w:space="0" w:color="000000"/>
              <w:left w:val="none" w:sz="2" w:space="0" w:color="000000"/>
              <w:bottom w:val="single" w:sz="2" w:space="0" w:color="000000"/>
              <w:right w:val="none" w:sz="2" w:space="0" w:color="000000"/>
            </w:tcBorders>
            <w:vAlign w:val="center"/>
          </w:tcPr>
          <w:p w14:paraId="7CC70714"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132 (56.7)</w:t>
            </w:r>
          </w:p>
        </w:tc>
      </w:tr>
      <w:tr w:rsidR="00E53068" w:rsidRPr="00E53068" w14:paraId="0FFDFC51" w14:textId="77777777" w:rsidTr="00657975">
        <w:trPr>
          <w:trHeight w:val="91"/>
        </w:trPr>
        <w:tc>
          <w:tcPr>
            <w:tcW w:w="2693" w:type="dxa"/>
            <w:vMerge/>
            <w:tcBorders>
              <w:top w:val="single" w:sz="2" w:space="0" w:color="000000"/>
              <w:left w:val="none" w:sz="2" w:space="0" w:color="000000"/>
              <w:bottom w:val="single" w:sz="9" w:space="0" w:color="000000"/>
              <w:right w:val="none" w:sz="2" w:space="0" w:color="000000"/>
            </w:tcBorders>
          </w:tcPr>
          <w:p w14:paraId="73379851" w14:textId="77777777" w:rsidR="00E53068" w:rsidRPr="00E53068" w:rsidRDefault="00E53068" w:rsidP="00E53068">
            <w:pPr>
              <w:pStyle w:val="a3"/>
              <w:wordWrap/>
              <w:spacing w:line="180" w:lineRule="atLeast"/>
              <w:jc w:val="left"/>
              <w:rPr>
                <w:rFonts w:ascii="휴먼명조" w:eastAsia="휴먼명조"/>
                <w:sz w:val="16"/>
                <w:szCs w:val="16"/>
              </w:rPr>
            </w:pPr>
          </w:p>
        </w:tc>
        <w:tc>
          <w:tcPr>
            <w:tcW w:w="3766" w:type="dxa"/>
            <w:tcBorders>
              <w:top w:val="single" w:sz="2" w:space="0" w:color="000000"/>
              <w:left w:val="none" w:sz="2" w:space="0" w:color="000000"/>
              <w:bottom w:val="single" w:sz="2" w:space="0" w:color="000000"/>
              <w:right w:val="none" w:sz="2" w:space="0" w:color="000000"/>
            </w:tcBorders>
            <w:vAlign w:val="center"/>
          </w:tcPr>
          <w:p w14:paraId="36DB5D94"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30s</w:t>
            </w:r>
          </w:p>
        </w:tc>
        <w:tc>
          <w:tcPr>
            <w:tcW w:w="2448" w:type="dxa"/>
            <w:tcBorders>
              <w:top w:val="single" w:sz="2" w:space="0" w:color="000000"/>
              <w:left w:val="none" w:sz="2" w:space="0" w:color="000000"/>
              <w:bottom w:val="single" w:sz="2" w:space="0" w:color="000000"/>
              <w:right w:val="none" w:sz="2" w:space="0" w:color="000000"/>
            </w:tcBorders>
            <w:vAlign w:val="center"/>
          </w:tcPr>
          <w:p w14:paraId="18A1BDE0"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56 (24.0)</w:t>
            </w:r>
          </w:p>
        </w:tc>
      </w:tr>
      <w:tr w:rsidR="00E53068" w:rsidRPr="00E53068" w14:paraId="70D891E3" w14:textId="77777777" w:rsidTr="00657975">
        <w:trPr>
          <w:trHeight w:val="99"/>
        </w:trPr>
        <w:tc>
          <w:tcPr>
            <w:tcW w:w="2693" w:type="dxa"/>
            <w:vMerge/>
            <w:tcBorders>
              <w:top w:val="single" w:sz="2" w:space="0" w:color="000000"/>
              <w:left w:val="none" w:sz="2" w:space="0" w:color="000000"/>
              <w:bottom w:val="single" w:sz="9" w:space="0" w:color="000000"/>
              <w:right w:val="none" w:sz="2" w:space="0" w:color="000000"/>
            </w:tcBorders>
          </w:tcPr>
          <w:p w14:paraId="1DC55CE9" w14:textId="77777777" w:rsidR="00E53068" w:rsidRPr="00E53068" w:rsidRDefault="00E53068" w:rsidP="00E53068">
            <w:pPr>
              <w:pStyle w:val="a3"/>
              <w:wordWrap/>
              <w:spacing w:line="180" w:lineRule="atLeast"/>
              <w:jc w:val="left"/>
              <w:rPr>
                <w:rFonts w:ascii="휴먼명조" w:eastAsia="휴먼명조"/>
                <w:sz w:val="16"/>
                <w:szCs w:val="16"/>
              </w:rPr>
            </w:pPr>
          </w:p>
        </w:tc>
        <w:tc>
          <w:tcPr>
            <w:tcW w:w="3766" w:type="dxa"/>
            <w:tcBorders>
              <w:top w:val="single" w:sz="2" w:space="0" w:color="000000"/>
              <w:left w:val="none" w:sz="2" w:space="0" w:color="000000"/>
              <w:bottom w:val="single" w:sz="9" w:space="0" w:color="000000"/>
              <w:right w:val="none" w:sz="2" w:space="0" w:color="000000"/>
            </w:tcBorders>
            <w:vAlign w:val="center"/>
          </w:tcPr>
          <w:p w14:paraId="378A13F0"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40s or older</w:t>
            </w:r>
          </w:p>
        </w:tc>
        <w:tc>
          <w:tcPr>
            <w:tcW w:w="2448" w:type="dxa"/>
            <w:tcBorders>
              <w:top w:val="single" w:sz="2" w:space="0" w:color="000000"/>
              <w:left w:val="none" w:sz="2" w:space="0" w:color="000000"/>
              <w:bottom w:val="single" w:sz="9" w:space="0" w:color="000000"/>
              <w:right w:val="none" w:sz="2" w:space="0" w:color="000000"/>
            </w:tcBorders>
            <w:vAlign w:val="center"/>
          </w:tcPr>
          <w:p w14:paraId="472BA7FE"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45 (19.3)</w:t>
            </w:r>
          </w:p>
        </w:tc>
      </w:tr>
      <w:tr w:rsidR="00E53068" w:rsidRPr="00E53068" w14:paraId="2086F366" w14:textId="77777777" w:rsidTr="00657975">
        <w:trPr>
          <w:trHeight w:val="91"/>
        </w:trPr>
        <w:tc>
          <w:tcPr>
            <w:tcW w:w="2693" w:type="dxa"/>
            <w:vMerge w:val="restart"/>
            <w:tcBorders>
              <w:top w:val="single" w:sz="2" w:space="0" w:color="000000"/>
              <w:left w:val="none" w:sz="2" w:space="0" w:color="000000"/>
              <w:bottom w:val="single" w:sz="9" w:space="0" w:color="000000"/>
              <w:right w:val="none" w:sz="2" w:space="0" w:color="000000"/>
            </w:tcBorders>
            <w:shd w:val="clear" w:color="auto" w:fill="FFFFFF"/>
            <w:vAlign w:val="center"/>
          </w:tcPr>
          <w:p w14:paraId="3F61B0C5"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Occupation</w:t>
            </w:r>
          </w:p>
        </w:tc>
        <w:tc>
          <w:tcPr>
            <w:tcW w:w="3766" w:type="dxa"/>
            <w:tcBorders>
              <w:top w:val="single" w:sz="9" w:space="0" w:color="000000"/>
              <w:left w:val="none" w:sz="2" w:space="0" w:color="000000"/>
              <w:bottom w:val="single" w:sz="2" w:space="0" w:color="000000"/>
              <w:right w:val="none" w:sz="2" w:space="0" w:color="000000"/>
            </w:tcBorders>
            <w:shd w:val="clear" w:color="auto" w:fill="FFFFFF"/>
            <w:vAlign w:val="center"/>
          </w:tcPr>
          <w:p w14:paraId="21C7406C"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student</w:t>
            </w:r>
          </w:p>
        </w:tc>
        <w:tc>
          <w:tcPr>
            <w:tcW w:w="2448" w:type="dxa"/>
            <w:tcBorders>
              <w:top w:val="single" w:sz="9" w:space="0" w:color="000000"/>
              <w:left w:val="none" w:sz="2" w:space="0" w:color="000000"/>
              <w:bottom w:val="single" w:sz="2" w:space="0" w:color="000000"/>
              <w:right w:val="none" w:sz="2" w:space="0" w:color="000000"/>
            </w:tcBorders>
            <w:shd w:val="clear" w:color="auto" w:fill="FFFFFF"/>
            <w:vAlign w:val="center"/>
          </w:tcPr>
          <w:p w14:paraId="73FF3451"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92 (39.5)</w:t>
            </w:r>
          </w:p>
        </w:tc>
      </w:tr>
      <w:tr w:rsidR="00E53068" w:rsidRPr="00E53068" w14:paraId="64EC7AB6" w14:textId="77777777" w:rsidTr="00657975">
        <w:trPr>
          <w:trHeight w:val="91"/>
        </w:trPr>
        <w:tc>
          <w:tcPr>
            <w:tcW w:w="2693" w:type="dxa"/>
            <w:vMerge/>
            <w:tcBorders>
              <w:top w:val="single" w:sz="2" w:space="0" w:color="000000"/>
              <w:left w:val="none" w:sz="2" w:space="0" w:color="000000"/>
              <w:bottom w:val="single" w:sz="9" w:space="0" w:color="000000"/>
              <w:right w:val="none" w:sz="2" w:space="0" w:color="000000"/>
            </w:tcBorders>
          </w:tcPr>
          <w:p w14:paraId="74346026" w14:textId="77777777" w:rsidR="00E53068" w:rsidRPr="00E53068" w:rsidRDefault="00E53068" w:rsidP="00E53068">
            <w:pPr>
              <w:pStyle w:val="a3"/>
              <w:wordWrap/>
              <w:spacing w:line="180" w:lineRule="atLeast"/>
              <w:jc w:val="left"/>
              <w:rPr>
                <w:rFonts w:ascii="휴먼명조" w:eastAsia="휴먼명조"/>
                <w:sz w:val="16"/>
                <w:szCs w:val="16"/>
              </w:rPr>
            </w:pPr>
          </w:p>
        </w:tc>
        <w:tc>
          <w:tcPr>
            <w:tcW w:w="3766" w:type="dxa"/>
            <w:tcBorders>
              <w:top w:val="single" w:sz="2" w:space="0" w:color="000000"/>
              <w:left w:val="none" w:sz="2" w:space="0" w:color="000000"/>
              <w:bottom w:val="single" w:sz="2" w:space="0" w:color="000000"/>
              <w:right w:val="none" w:sz="2" w:space="0" w:color="000000"/>
            </w:tcBorders>
            <w:shd w:val="clear" w:color="auto" w:fill="FFFFFF"/>
            <w:vAlign w:val="center"/>
          </w:tcPr>
          <w:p w14:paraId="185998AE"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z w:val="16"/>
                <w:szCs w:val="16"/>
              </w:rPr>
              <w:t>self-employment</w:t>
            </w:r>
          </w:p>
        </w:tc>
        <w:tc>
          <w:tcPr>
            <w:tcW w:w="2448" w:type="dxa"/>
            <w:tcBorders>
              <w:top w:val="single" w:sz="2" w:space="0" w:color="000000"/>
              <w:left w:val="none" w:sz="2" w:space="0" w:color="000000"/>
              <w:bottom w:val="single" w:sz="2" w:space="0" w:color="000000"/>
              <w:right w:val="none" w:sz="2" w:space="0" w:color="000000"/>
            </w:tcBorders>
            <w:shd w:val="clear" w:color="auto" w:fill="FFFFFF"/>
            <w:vAlign w:val="center"/>
          </w:tcPr>
          <w:p w14:paraId="4042FCE4"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24 (10.3)</w:t>
            </w:r>
          </w:p>
        </w:tc>
      </w:tr>
      <w:tr w:rsidR="00E53068" w:rsidRPr="00E53068" w14:paraId="1074B831" w14:textId="77777777" w:rsidTr="00657975">
        <w:trPr>
          <w:trHeight w:val="91"/>
        </w:trPr>
        <w:tc>
          <w:tcPr>
            <w:tcW w:w="2693" w:type="dxa"/>
            <w:vMerge/>
            <w:tcBorders>
              <w:top w:val="single" w:sz="2" w:space="0" w:color="000000"/>
              <w:left w:val="none" w:sz="2" w:space="0" w:color="000000"/>
              <w:bottom w:val="single" w:sz="9" w:space="0" w:color="000000"/>
              <w:right w:val="none" w:sz="2" w:space="0" w:color="000000"/>
            </w:tcBorders>
          </w:tcPr>
          <w:p w14:paraId="5F2C87AF" w14:textId="77777777" w:rsidR="00E53068" w:rsidRPr="00E53068" w:rsidRDefault="00E53068" w:rsidP="00E53068">
            <w:pPr>
              <w:pStyle w:val="a3"/>
              <w:wordWrap/>
              <w:spacing w:line="180" w:lineRule="atLeast"/>
              <w:jc w:val="left"/>
              <w:rPr>
                <w:rFonts w:ascii="휴먼명조" w:eastAsia="휴먼명조"/>
                <w:sz w:val="16"/>
                <w:szCs w:val="16"/>
              </w:rPr>
            </w:pPr>
          </w:p>
        </w:tc>
        <w:tc>
          <w:tcPr>
            <w:tcW w:w="3766" w:type="dxa"/>
            <w:tcBorders>
              <w:top w:val="single" w:sz="2" w:space="0" w:color="000000"/>
              <w:left w:val="none" w:sz="2" w:space="0" w:color="000000"/>
              <w:bottom w:val="single" w:sz="2" w:space="0" w:color="000000"/>
              <w:right w:val="none" w:sz="2" w:space="0" w:color="000000"/>
            </w:tcBorders>
            <w:shd w:val="clear" w:color="auto" w:fill="FFFFFF"/>
            <w:vAlign w:val="center"/>
          </w:tcPr>
          <w:p w14:paraId="4A5E302C"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z w:val="16"/>
                <w:szCs w:val="16"/>
              </w:rPr>
              <w:t>employee</w:t>
            </w:r>
          </w:p>
        </w:tc>
        <w:tc>
          <w:tcPr>
            <w:tcW w:w="2448" w:type="dxa"/>
            <w:tcBorders>
              <w:top w:val="single" w:sz="2" w:space="0" w:color="000000"/>
              <w:left w:val="none" w:sz="2" w:space="0" w:color="000000"/>
              <w:bottom w:val="single" w:sz="2" w:space="0" w:color="000000"/>
              <w:right w:val="none" w:sz="2" w:space="0" w:color="000000"/>
            </w:tcBorders>
            <w:shd w:val="clear" w:color="auto" w:fill="FFFFFF"/>
            <w:vAlign w:val="center"/>
          </w:tcPr>
          <w:p w14:paraId="1A6ADB88"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57 (24.5)</w:t>
            </w:r>
          </w:p>
        </w:tc>
      </w:tr>
      <w:tr w:rsidR="00E53068" w:rsidRPr="00E53068" w14:paraId="1F020535" w14:textId="77777777" w:rsidTr="00657975">
        <w:trPr>
          <w:trHeight w:val="91"/>
        </w:trPr>
        <w:tc>
          <w:tcPr>
            <w:tcW w:w="2693" w:type="dxa"/>
            <w:vMerge/>
            <w:tcBorders>
              <w:top w:val="single" w:sz="2" w:space="0" w:color="000000"/>
              <w:left w:val="none" w:sz="2" w:space="0" w:color="000000"/>
              <w:bottom w:val="single" w:sz="9" w:space="0" w:color="000000"/>
              <w:right w:val="none" w:sz="2" w:space="0" w:color="000000"/>
            </w:tcBorders>
          </w:tcPr>
          <w:p w14:paraId="68CAE3B9" w14:textId="77777777" w:rsidR="00E53068" w:rsidRPr="00E53068" w:rsidRDefault="00E53068" w:rsidP="00E53068">
            <w:pPr>
              <w:pStyle w:val="a3"/>
              <w:wordWrap/>
              <w:spacing w:line="180" w:lineRule="atLeast"/>
              <w:jc w:val="left"/>
              <w:rPr>
                <w:rFonts w:ascii="휴먼명조" w:eastAsia="휴먼명조"/>
                <w:sz w:val="16"/>
                <w:szCs w:val="16"/>
              </w:rPr>
            </w:pPr>
          </w:p>
        </w:tc>
        <w:tc>
          <w:tcPr>
            <w:tcW w:w="3766" w:type="dxa"/>
            <w:tcBorders>
              <w:top w:val="single" w:sz="2" w:space="0" w:color="000000"/>
              <w:left w:val="none" w:sz="2" w:space="0" w:color="000000"/>
              <w:bottom w:val="single" w:sz="2" w:space="0" w:color="000000"/>
              <w:right w:val="none" w:sz="2" w:space="0" w:color="000000"/>
            </w:tcBorders>
            <w:shd w:val="clear" w:color="auto" w:fill="FFFFFF"/>
            <w:vAlign w:val="center"/>
          </w:tcPr>
          <w:p w14:paraId="4A8F2BB0"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z w:val="16"/>
                <w:szCs w:val="16"/>
              </w:rPr>
              <w:t>service job</w:t>
            </w:r>
          </w:p>
        </w:tc>
        <w:tc>
          <w:tcPr>
            <w:tcW w:w="2448" w:type="dxa"/>
            <w:tcBorders>
              <w:top w:val="single" w:sz="2" w:space="0" w:color="000000"/>
              <w:left w:val="none" w:sz="2" w:space="0" w:color="000000"/>
              <w:bottom w:val="single" w:sz="2" w:space="0" w:color="000000"/>
              <w:right w:val="none" w:sz="2" w:space="0" w:color="000000"/>
            </w:tcBorders>
            <w:shd w:val="clear" w:color="auto" w:fill="FFFFFF"/>
            <w:vAlign w:val="center"/>
          </w:tcPr>
          <w:p w14:paraId="718BE5F6"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14 (6.0)</w:t>
            </w:r>
          </w:p>
        </w:tc>
      </w:tr>
      <w:tr w:rsidR="00E53068" w:rsidRPr="00E53068" w14:paraId="5A2E692C" w14:textId="77777777" w:rsidTr="00657975">
        <w:trPr>
          <w:trHeight w:val="91"/>
        </w:trPr>
        <w:tc>
          <w:tcPr>
            <w:tcW w:w="2693" w:type="dxa"/>
            <w:vMerge/>
            <w:tcBorders>
              <w:top w:val="single" w:sz="2" w:space="0" w:color="000000"/>
              <w:left w:val="none" w:sz="2" w:space="0" w:color="000000"/>
              <w:bottom w:val="single" w:sz="9" w:space="0" w:color="000000"/>
              <w:right w:val="none" w:sz="2" w:space="0" w:color="000000"/>
            </w:tcBorders>
          </w:tcPr>
          <w:p w14:paraId="2B8E7907" w14:textId="77777777" w:rsidR="00E53068" w:rsidRPr="00E53068" w:rsidRDefault="00E53068" w:rsidP="00E53068">
            <w:pPr>
              <w:pStyle w:val="a3"/>
              <w:wordWrap/>
              <w:spacing w:line="180" w:lineRule="atLeast"/>
              <w:jc w:val="left"/>
              <w:rPr>
                <w:rFonts w:ascii="휴먼명조" w:eastAsia="휴먼명조"/>
                <w:sz w:val="16"/>
                <w:szCs w:val="16"/>
              </w:rPr>
            </w:pPr>
          </w:p>
        </w:tc>
        <w:tc>
          <w:tcPr>
            <w:tcW w:w="3766" w:type="dxa"/>
            <w:tcBorders>
              <w:top w:val="single" w:sz="2" w:space="0" w:color="000000"/>
              <w:left w:val="none" w:sz="2" w:space="0" w:color="000000"/>
              <w:bottom w:val="single" w:sz="2" w:space="0" w:color="000000"/>
              <w:right w:val="none" w:sz="2" w:space="0" w:color="000000"/>
            </w:tcBorders>
            <w:shd w:val="clear" w:color="auto" w:fill="FFFFFF"/>
            <w:vAlign w:val="center"/>
          </w:tcPr>
          <w:p w14:paraId="13C5D2EB"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 xml:space="preserve">public </w:t>
            </w:r>
            <w:r w:rsidRPr="00E53068">
              <w:rPr>
                <w:rFonts w:ascii="휴먼명조" w:eastAsia="휴먼명조" w:hint="eastAsia"/>
                <w:sz w:val="16"/>
                <w:szCs w:val="16"/>
              </w:rPr>
              <w:t>official</w:t>
            </w:r>
          </w:p>
        </w:tc>
        <w:tc>
          <w:tcPr>
            <w:tcW w:w="2448" w:type="dxa"/>
            <w:tcBorders>
              <w:top w:val="single" w:sz="2" w:space="0" w:color="000000"/>
              <w:left w:val="none" w:sz="2" w:space="0" w:color="000000"/>
              <w:bottom w:val="single" w:sz="2" w:space="0" w:color="000000"/>
              <w:right w:val="none" w:sz="2" w:space="0" w:color="000000"/>
            </w:tcBorders>
            <w:shd w:val="clear" w:color="auto" w:fill="FFFFFF"/>
            <w:vAlign w:val="center"/>
          </w:tcPr>
          <w:p w14:paraId="27393EE4"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20 (8.6)</w:t>
            </w:r>
          </w:p>
        </w:tc>
      </w:tr>
      <w:tr w:rsidR="00E53068" w:rsidRPr="00E53068" w14:paraId="1A26435D" w14:textId="77777777" w:rsidTr="00657975">
        <w:trPr>
          <w:trHeight w:val="99"/>
        </w:trPr>
        <w:tc>
          <w:tcPr>
            <w:tcW w:w="2693" w:type="dxa"/>
            <w:vMerge/>
            <w:tcBorders>
              <w:top w:val="single" w:sz="2" w:space="0" w:color="000000"/>
              <w:left w:val="none" w:sz="2" w:space="0" w:color="000000"/>
              <w:bottom w:val="single" w:sz="9" w:space="0" w:color="000000"/>
              <w:right w:val="none" w:sz="2" w:space="0" w:color="000000"/>
            </w:tcBorders>
          </w:tcPr>
          <w:p w14:paraId="4185AD9A" w14:textId="77777777" w:rsidR="00E53068" w:rsidRPr="00E53068" w:rsidRDefault="00E53068" w:rsidP="00E53068">
            <w:pPr>
              <w:pStyle w:val="a3"/>
              <w:wordWrap/>
              <w:spacing w:line="180" w:lineRule="atLeast"/>
              <w:jc w:val="left"/>
              <w:rPr>
                <w:rFonts w:ascii="휴먼명조" w:eastAsia="휴먼명조"/>
                <w:sz w:val="16"/>
                <w:szCs w:val="16"/>
              </w:rPr>
            </w:pPr>
          </w:p>
        </w:tc>
        <w:tc>
          <w:tcPr>
            <w:tcW w:w="3766" w:type="dxa"/>
            <w:tcBorders>
              <w:top w:val="single" w:sz="2" w:space="0" w:color="000000"/>
              <w:left w:val="none" w:sz="2" w:space="0" w:color="000000"/>
              <w:bottom w:val="single" w:sz="9" w:space="0" w:color="000000"/>
              <w:right w:val="none" w:sz="2" w:space="0" w:color="000000"/>
            </w:tcBorders>
            <w:shd w:val="clear" w:color="auto" w:fill="FFFFFF"/>
            <w:vAlign w:val="center"/>
          </w:tcPr>
          <w:p w14:paraId="4061C702"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others</w:t>
            </w:r>
          </w:p>
        </w:tc>
        <w:tc>
          <w:tcPr>
            <w:tcW w:w="2448" w:type="dxa"/>
            <w:tcBorders>
              <w:top w:val="single" w:sz="2" w:space="0" w:color="000000"/>
              <w:left w:val="none" w:sz="2" w:space="0" w:color="000000"/>
              <w:bottom w:val="single" w:sz="9" w:space="0" w:color="000000"/>
              <w:right w:val="none" w:sz="2" w:space="0" w:color="000000"/>
            </w:tcBorders>
            <w:shd w:val="clear" w:color="auto" w:fill="FFFFFF"/>
            <w:vAlign w:val="center"/>
          </w:tcPr>
          <w:p w14:paraId="021C7E4F"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26 (11.2)</w:t>
            </w:r>
          </w:p>
        </w:tc>
      </w:tr>
      <w:tr w:rsidR="00E53068" w:rsidRPr="00E53068" w14:paraId="08FEFEC6" w14:textId="77777777" w:rsidTr="00657975">
        <w:trPr>
          <w:trHeight w:val="91"/>
        </w:trPr>
        <w:tc>
          <w:tcPr>
            <w:tcW w:w="2693" w:type="dxa"/>
            <w:vMerge w:val="restart"/>
            <w:tcBorders>
              <w:top w:val="single" w:sz="2" w:space="0" w:color="000000"/>
              <w:left w:val="none" w:sz="2" w:space="0" w:color="000000"/>
              <w:bottom w:val="single" w:sz="9" w:space="0" w:color="000000"/>
              <w:right w:val="none" w:sz="2" w:space="0" w:color="000000"/>
            </w:tcBorders>
            <w:shd w:val="clear" w:color="auto" w:fill="FFFFFF"/>
            <w:vAlign w:val="center"/>
          </w:tcPr>
          <w:p w14:paraId="48F31623"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z w:val="16"/>
                <w:szCs w:val="16"/>
              </w:rPr>
              <w:t>Average monthly income</w:t>
            </w:r>
          </w:p>
        </w:tc>
        <w:tc>
          <w:tcPr>
            <w:tcW w:w="3766" w:type="dxa"/>
            <w:tcBorders>
              <w:top w:val="single" w:sz="9" w:space="0" w:color="000000"/>
              <w:left w:val="none" w:sz="2" w:space="0" w:color="000000"/>
              <w:bottom w:val="single" w:sz="2" w:space="0" w:color="000000"/>
              <w:right w:val="none" w:sz="2" w:space="0" w:color="000000"/>
            </w:tcBorders>
            <w:shd w:val="clear" w:color="auto" w:fill="FFFFFF"/>
            <w:vAlign w:val="center"/>
          </w:tcPr>
          <w:p w14:paraId="30A514E8"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z w:val="16"/>
                <w:szCs w:val="16"/>
              </w:rPr>
              <w:t>Less than 1.5 million won</w:t>
            </w:r>
          </w:p>
        </w:tc>
        <w:tc>
          <w:tcPr>
            <w:tcW w:w="2448" w:type="dxa"/>
            <w:tcBorders>
              <w:top w:val="single" w:sz="9" w:space="0" w:color="000000"/>
              <w:left w:val="none" w:sz="2" w:space="0" w:color="000000"/>
              <w:bottom w:val="single" w:sz="2" w:space="0" w:color="000000"/>
              <w:right w:val="none" w:sz="2" w:space="0" w:color="000000"/>
            </w:tcBorders>
            <w:shd w:val="clear" w:color="auto" w:fill="FFFFFF"/>
            <w:vAlign w:val="center"/>
          </w:tcPr>
          <w:p w14:paraId="481FDA1A"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92 (39.5)</w:t>
            </w:r>
          </w:p>
        </w:tc>
      </w:tr>
      <w:tr w:rsidR="00E53068" w:rsidRPr="00E53068" w14:paraId="5A4318B7" w14:textId="77777777" w:rsidTr="00657975">
        <w:trPr>
          <w:trHeight w:val="176"/>
        </w:trPr>
        <w:tc>
          <w:tcPr>
            <w:tcW w:w="2693" w:type="dxa"/>
            <w:vMerge/>
            <w:tcBorders>
              <w:top w:val="single" w:sz="2" w:space="0" w:color="000000"/>
              <w:left w:val="none" w:sz="2" w:space="0" w:color="000000"/>
              <w:bottom w:val="single" w:sz="9" w:space="0" w:color="000000"/>
              <w:right w:val="none" w:sz="2" w:space="0" w:color="000000"/>
            </w:tcBorders>
          </w:tcPr>
          <w:p w14:paraId="3980B7EA" w14:textId="77777777" w:rsidR="00E53068" w:rsidRPr="00E53068" w:rsidRDefault="00E53068" w:rsidP="00E53068">
            <w:pPr>
              <w:pStyle w:val="a3"/>
              <w:wordWrap/>
              <w:spacing w:line="180" w:lineRule="atLeast"/>
              <w:jc w:val="left"/>
              <w:rPr>
                <w:rFonts w:ascii="휴먼명조" w:eastAsia="휴먼명조"/>
                <w:sz w:val="16"/>
                <w:szCs w:val="16"/>
              </w:rPr>
            </w:pPr>
          </w:p>
        </w:tc>
        <w:tc>
          <w:tcPr>
            <w:tcW w:w="3766" w:type="dxa"/>
            <w:tcBorders>
              <w:top w:val="single" w:sz="2" w:space="0" w:color="000000"/>
              <w:left w:val="none" w:sz="2" w:space="0" w:color="000000"/>
              <w:bottom w:val="single" w:sz="2" w:space="0" w:color="000000"/>
              <w:right w:val="none" w:sz="2" w:space="0" w:color="000000"/>
            </w:tcBorders>
            <w:shd w:val="clear" w:color="auto" w:fill="FFFFFF"/>
            <w:vAlign w:val="center"/>
          </w:tcPr>
          <w:p w14:paraId="1A1C5883"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1.5 million won or over - l</w:t>
            </w:r>
            <w:r w:rsidRPr="00E53068">
              <w:rPr>
                <w:rFonts w:ascii="휴먼명조" w:eastAsia="휴먼명조" w:hint="eastAsia"/>
                <w:sz w:val="16"/>
                <w:szCs w:val="16"/>
              </w:rPr>
              <w:t>ess than 2.5 million won</w:t>
            </w:r>
          </w:p>
        </w:tc>
        <w:tc>
          <w:tcPr>
            <w:tcW w:w="2448" w:type="dxa"/>
            <w:tcBorders>
              <w:top w:val="single" w:sz="2" w:space="0" w:color="000000"/>
              <w:left w:val="none" w:sz="2" w:space="0" w:color="000000"/>
              <w:bottom w:val="single" w:sz="2" w:space="0" w:color="000000"/>
              <w:right w:val="none" w:sz="2" w:space="0" w:color="000000"/>
            </w:tcBorders>
            <w:shd w:val="clear" w:color="auto" w:fill="FFFFFF"/>
            <w:vAlign w:val="center"/>
          </w:tcPr>
          <w:p w14:paraId="4C7C5E86"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40 (17.2)</w:t>
            </w:r>
          </w:p>
        </w:tc>
      </w:tr>
      <w:tr w:rsidR="00E53068" w:rsidRPr="00E53068" w14:paraId="0CA8AEF2" w14:textId="77777777" w:rsidTr="00657975">
        <w:trPr>
          <w:trHeight w:val="176"/>
        </w:trPr>
        <w:tc>
          <w:tcPr>
            <w:tcW w:w="2693" w:type="dxa"/>
            <w:vMerge/>
            <w:tcBorders>
              <w:top w:val="single" w:sz="2" w:space="0" w:color="000000"/>
              <w:left w:val="none" w:sz="2" w:space="0" w:color="000000"/>
              <w:bottom w:val="single" w:sz="9" w:space="0" w:color="000000"/>
              <w:right w:val="none" w:sz="2" w:space="0" w:color="000000"/>
            </w:tcBorders>
          </w:tcPr>
          <w:p w14:paraId="5B17FCBF" w14:textId="77777777" w:rsidR="00E53068" w:rsidRPr="00E53068" w:rsidRDefault="00E53068" w:rsidP="00E53068">
            <w:pPr>
              <w:pStyle w:val="a3"/>
              <w:wordWrap/>
              <w:spacing w:line="180" w:lineRule="atLeast"/>
              <w:jc w:val="left"/>
              <w:rPr>
                <w:rFonts w:ascii="휴먼명조" w:eastAsia="휴먼명조"/>
                <w:sz w:val="16"/>
                <w:szCs w:val="16"/>
              </w:rPr>
            </w:pPr>
          </w:p>
        </w:tc>
        <w:tc>
          <w:tcPr>
            <w:tcW w:w="3766" w:type="dxa"/>
            <w:tcBorders>
              <w:top w:val="single" w:sz="2" w:space="0" w:color="000000"/>
              <w:left w:val="none" w:sz="2" w:space="0" w:color="000000"/>
              <w:bottom w:val="single" w:sz="2" w:space="0" w:color="000000"/>
              <w:right w:val="none" w:sz="2" w:space="0" w:color="000000"/>
            </w:tcBorders>
            <w:shd w:val="clear" w:color="auto" w:fill="FFFFFF"/>
            <w:vAlign w:val="center"/>
          </w:tcPr>
          <w:p w14:paraId="4248042D"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2.5 million won or over - l</w:t>
            </w:r>
            <w:r w:rsidRPr="00E53068">
              <w:rPr>
                <w:rFonts w:ascii="휴먼명조" w:eastAsia="휴먼명조" w:hint="eastAsia"/>
                <w:sz w:val="16"/>
                <w:szCs w:val="16"/>
              </w:rPr>
              <w:t>ess than 3.5 million won</w:t>
            </w:r>
          </w:p>
        </w:tc>
        <w:tc>
          <w:tcPr>
            <w:tcW w:w="2448" w:type="dxa"/>
            <w:tcBorders>
              <w:top w:val="single" w:sz="2" w:space="0" w:color="000000"/>
              <w:left w:val="none" w:sz="2" w:space="0" w:color="000000"/>
              <w:bottom w:val="single" w:sz="2" w:space="0" w:color="000000"/>
              <w:right w:val="none" w:sz="2" w:space="0" w:color="000000"/>
            </w:tcBorders>
            <w:shd w:val="clear" w:color="auto" w:fill="FFFFFF"/>
            <w:vAlign w:val="center"/>
          </w:tcPr>
          <w:p w14:paraId="5FD5158D"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53 (22.7)</w:t>
            </w:r>
          </w:p>
        </w:tc>
      </w:tr>
      <w:tr w:rsidR="00E53068" w:rsidRPr="00E53068" w14:paraId="5D1A28BF" w14:textId="77777777" w:rsidTr="00657975">
        <w:trPr>
          <w:trHeight w:val="99"/>
        </w:trPr>
        <w:tc>
          <w:tcPr>
            <w:tcW w:w="2693" w:type="dxa"/>
            <w:vMerge/>
            <w:tcBorders>
              <w:top w:val="single" w:sz="2" w:space="0" w:color="000000"/>
              <w:left w:val="none" w:sz="2" w:space="0" w:color="000000"/>
              <w:bottom w:val="single" w:sz="9" w:space="0" w:color="000000"/>
              <w:right w:val="none" w:sz="2" w:space="0" w:color="000000"/>
            </w:tcBorders>
          </w:tcPr>
          <w:p w14:paraId="3E4C42E5" w14:textId="77777777" w:rsidR="00E53068" w:rsidRPr="00E53068" w:rsidRDefault="00E53068" w:rsidP="00E53068">
            <w:pPr>
              <w:pStyle w:val="a3"/>
              <w:wordWrap/>
              <w:spacing w:line="180" w:lineRule="atLeast"/>
              <w:jc w:val="left"/>
              <w:rPr>
                <w:rFonts w:ascii="휴먼명조" w:eastAsia="휴먼명조"/>
                <w:sz w:val="16"/>
                <w:szCs w:val="16"/>
              </w:rPr>
            </w:pPr>
          </w:p>
        </w:tc>
        <w:tc>
          <w:tcPr>
            <w:tcW w:w="3766" w:type="dxa"/>
            <w:tcBorders>
              <w:top w:val="single" w:sz="2" w:space="0" w:color="000000"/>
              <w:left w:val="none" w:sz="2" w:space="0" w:color="000000"/>
              <w:bottom w:val="single" w:sz="9" w:space="0" w:color="000000"/>
              <w:right w:val="none" w:sz="2" w:space="0" w:color="000000"/>
            </w:tcBorders>
            <w:shd w:val="clear" w:color="auto" w:fill="FFFFFF"/>
            <w:vAlign w:val="center"/>
          </w:tcPr>
          <w:p w14:paraId="0EAF21E3"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3.5 million won or over</w:t>
            </w:r>
          </w:p>
        </w:tc>
        <w:tc>
          <w:tcPr>
            <w:tcW w:w="2448" w:type="dxa"/>
            <w:tcBorders>
              <w:top w:val="single" w:sz="2" w:space="0" w:color="000000"/>
              <w:left w:val="none" w:sz="2" w:space="0" w:color="000000"/>
              <w:bottom w:val="single" w:sz="9" w:space="0" w:color="000000"/>
              <w:right w:val="none" w:sz="2" w:space="0" w:color="000000"/>
            </w:tcBorders>
            <w:shd w:val="clear" w:color="auto" w:fill="FFFFFF"/>
            <w:vAlign w:val="center"/>
          </w:tcPr>
          <w:p w14:paraId="6FB3BB02"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46 (20.6)</w:t>
            </w:r>
          </w:p>
        </w:tc>
      </w:tr>
      <w:tr w:rsidR="00E53068" w:rsidRPr="00E53068" w14:paraId="5810EFBE" w14:textId="77777777" w:rsidTr="00657975">
        <w:trPr>
          <w:trHeight w:val="91"/>
        </w:trPr>
        <w:tc>
          <w:tcPr>
            <w:tcW w:w="2693" w:type="dxa"/>
            <w:vMerge w:val="restart"/>
            <w:tcBorders>
              <w:top w:val="single" w:sz="2" w:space="0" w:color="000000"/>
              <w:left w:val="none" w:sz="2" w:space="0" w:color="000000"/>
              <w:bottom w:val="single" w:sz="9" w:space="0" w:color="000000"/>
              <w:right w:val="none" w:sz="2" w:space="0" w:color="000000"/>
            </w:tcBorders>
            <w:shd w:val="clear" w:color="auto" w:fill="FFFFFF"/>
            <w:vAlign w:val="center"/>
          </w:tcPr>
          <w:p w14:paraId="4F9A0C51"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number of weekly participations</w:t>
            </w:r>
          </w:p>
        </w:tc>
        <w:tc>
          <w:tcPr>
            <w:tcW w:w="3766" w:type="dxa"/>
            <w:tcBorders>
              <w:top w:val="single" w:sz="9" w:space="0" w:color="000000"/>
              <w:left w:val="none" w:sz="2" w:space="0" w:color="000000"/>
              <w:bottom w:val="single" w:sz="2" w:space="0" w:color="000000"/>
              <w:right w:val="none" w:sz="2" w:space="0" w:color="000000"/>
            </w:tcBorders>
            <w:shd w:val="clear" w:color="auto" w:fill="FFFFFF"/>
            <w:vAlign w:val="center"/>
          </w:tcPr>
          <w:p w14:paraId="63D74C9A"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Once a week-twice a week</w:t>
            </w:r>
          </w:p>
        </w:tc>
        <w:tc>
          <w:tcPr>
            <w:tcW w:w="2448" w:type="dxa"/>
            <w:tcBorders>
              <w:top w:val="single" w:sz="9" w:space="0" w:color="000000"/>
              <w:left w:val="none" w:sz="2" w:space="0" w:color="000000"/>
              <w:bottom w:val="single" w:sz="2" w:space="0" w:color="000000"/>
              <w:right w:val="none" w:sz="2" w:space="0" w:color="000000"/>
            </w:tcBorders>
            <w:shd w:val="clear" w:color="auto" w:fill="FFFFFF"/>
            <w:vAlign w:val="center"/>
          </w:tcPr>
          <w:p w14:paraId="55A28D3B"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143 (61.4)</w:t>
            </w:r>
          </w:p>
        </w:tc>
      </w:tr>
      <w:tr w:rsidR="00E53068" w:rsidRPr="00E53068" w14:paraId="340325C9" w14:textId="77777777" w:rsidTr="00657975">
        <w:trPr>
          <w:trHeight w:val="99"/>
        </w:trPr>
        <w:tc>
          <w:tcPr>
            <w:tcW w:w="2693" w:type="dxa"/>
            <w:vMerge/>
            <w:tcBorders>
              <w:top w:val="single" w:sz="2" w:space="0" w:color="000000"/>
              <w:left w:val="none" w:sz="2" w:space="0" w:color="000000"/>
              <w:bottom w:val="single" w:sz="9" w:space="0" w:color="000000"/>
              <w:right w:val="none" w:sz="2" w:space="0" w:color="000000"/>
            </w:tcBorders>
          </w:tcPr>
          <w:p w14:paraId="1CCA27AA" w14:textId="77777777" w:rsidR="00E53068" w:rsidRPr="00E53068" w:rsidRDefault="00E53068" w:rsidP="00E53068">
            <w:pPr>
              <w:pStyle w:val="a3"/>
              <w:wordWrap/>
              <w:spacing w:line="180" w:lineRule="atLeast"/>
              <w:jc w:val="left"/>
              <w:rPr>
                <w:rFonts w:ascii="휴먼명조" w:eastAsia="휴먼명조"/>
                <w:sz w:val="16"/>
                <w:szCs w:val="16"/>
              </w:rPr>
            </w:pPr>
          </w:p>
        </w:tc>
        <w:tc>
          <w:tcPr>
            <w:tcW w:w="3766" w:type="dxa"/>
            <w:tcBorders>
              <w:top w:val="single" w:sz="2" w:space="0" w:color="000000"/>
              <w:left w:val="none" w:sz="2" w:space="0" w:color="000000"/>
              <w:bottom w:val="single" w:sz="9" w:space="0" w:color="000000"/>
              <w:right w:val="none" w:sz="2" w:space="0" w:color="000000"/>
            </w:tcBorders>
            <w:shd w:val="clear" w:color="auto" w:fill="FFFFFF"/>
            <w:vAlign w:val="center"/>
          </w:tcPr>
          <w:p w14:paraId="12605DDB"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At least 3 times a week</w:t>
            </w:r>
          </w:p>
        </w:tc>
        <w:tc>
          <w:tcPr>
            <w:tcW w:w="2448" w:type="dxa"/>
            <w:tcBorders>
              <w:top w:val="single" w:sz="2" w:space="0" w:color="000000"/>
              <w:left w:val="none" w:sz="2" w:space="0" w:color="000000"/>
              <w:bottom w:val="single" w:sz="9" w:space="0" w:color="000000"/>
              <w:right w:val="none" w:sz="2" w:space="0" w:color="000000"/>
            </w:tcBorders>
            <w:shd w:val="clear" w:color="auto" w:fill="FFFFFF"/>
            <w:vAlign w:val="center"/>
          </w:tcPr>
          <w:p w14:paraId="15FD5DC6"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90 (38.6)</w:t>
            </w:r>
          </w:p>
        </w:tc>
      </w:tr>
      <w:tr w:rsidR="00E53068" w:rsidRPr="00E53068" w14:paraId="7532716D" w14:textId="77777777" w:rsidTr="00657975">
        <w:trPr>
          <w:trHeight w:val="91"/>
        </w:trPr>
        <w:tc>
          <w:tcPr>
            <w:tcW w:w="2693" w:type="dxa"/>
            <w:vMerge w:val="restart"/>
            <w:tcBorders>
              <w:top w:val="single" w:sz="2" w:space="0" w:color="000000"/>
              <w:left w:val="none" w:sz="2" w:space="0" w:color="000000"/>
              <w:bottom w:val="single" w:sz="9" w:space="0" w:color="000000"/>
              <w:right w:val="none" w:sz="2" w:space="0" w:color="000000"/>
            </w:tcBorders>
            <w:shd w:val="clear" w:color="auto" w:fill="FFFFFF"/>
            <w:vAlign w:val="center"/>
          </w:tcPr>
          <w:p w14:paraId="77CD53FA"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participation time per session</w:t>
            </w:r>
          </w:p>
        </w:tc>
        <w:tc>
          <w:tcPr>
            <w:tcW w:w="3766" w:type="dxa"/>
            <w:tcBorders>
              <w:top w:val="single" w:sz="9" w:space="0" w:color="000000"/>
              <w:left w:val="none" w:sz="2" w:space="0" w:color="000000"/>
              <w:bottom w:val="single" w:sz="2" w:space="0" w:color="000000"/>
              <w:right w:val="none" w:sz="2" w:space="0" w:color="000000"/>
            </w:tcBorders>
            <w:shd w:val="clear" w:color="auto" w:fill="FFFFFF"/>
            <w:vAlign w:val="center"/>
          </w:tcPr>
          <w:p w14:paraId="1B1B945C"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sz w:val="16"/>
                <w:szCs w:val="16"/>
              </w:rPr>
              <w:t>Less than one hour and a half</w:t>
            </w:r>
          </w:p>
        </w:tc>
        <w:tc>
          <w:tcPr>
            <w:tcW w:w="2448" w:type="dxa"/>
            <w:tcBorders>
              <w:top w:val="single" w:sz="9" w:space="0" w:color="000000"/>
              <w:left w:val="none" w:sz="2" w:space="0" w:color="000000"/>
              <w:bottom w:val="single" w:sz="2" w:space="0" w:color="000000"/>
              <w:right w:val="none" w:sz="2" w:space="0" w:color="000000"/>
            </w:tcBorders>
            <w:shd w:val="clear" w:color="auto" w:fill="FFFFFF"/>
            <w:vAlign w:val="center"/>
          </w:tcPr>
          <w:p w14:paraId="0C174EB0"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99 (42.5)</w:t>
            </w:r>
          </w:p>
        </w:tc>
      </w:tr>
      <w:tr w:rsidR="00E53068" w:rsidRPr="00E53068" w14:paraId="1CA6729D" w14:textId="77777777" w:rsidTr="00657975">
        <w:trPr>
          <w:trHeight w:val="99"/>
        </w:trPr>
        <w:tc>
          <w:tcPr>
            <w:tcW w:w="2693" w:type="dxa"/>
            <w:vMerge/>
            <w:tcBorders>
              <w:top w:val="single" w:sz="2" w:space="0" w:color="000000"/>
              <w:left w:val="none" w:sz="2" w:space="0" w:color="000000"/>
              <w:bottom w:val="single" w:sz="9" w:space="0" w:color="000000"/>
              <w:right w:val="none" w:sz="2" w:space="0" w:color="000000"/>
            </w:tcBorders>
          </w:tcPr>
          <w:p w14:paraId="2B366B58" w14:textId="77777777" w:rsidR="00E53068" w:rsidRPr="00E53068" w:rsidRDefault="00E53068" w:rsidP="00E53068">
            <w:pPr>
              <w:pStyle w:val="a3"/>
              <w:wordWrap/>
              <w:spacing w:line="180" w:lineRule="atLeast"/>
              <w:jc w:val="left"/>
              <w:rPr>
                <w:rFonts w:ascii="휴먼명조" w:eastAsia="휴먼명조"/>
                <w:sz w:val="16"/>
                <w:szCs w:val="16"/>
              </w:rPr>
            </w:pPr>
          </w:p>
        </w:tc>
        <w:tc>
          <w:tcPr>
            <w:tcW w:w="3766" w:type="dxa"/>
            <w:tcBorders>
              <w:top w:val="single" w:sz="2" w:space="0" w:color="000000"/>
              <w:left w:val="none" w:sz="2" w:space="0" w:color="000000"/>
              <w:bottom w:val="single" w:sz="9" w:space="0" w:color="000000"/>
              <w:right w:val="none" w:sz="2" w:space="0" w:color="000000"/>
            </w:tcBorders>
            <w:shd w:val="clear" w:color="auto" w:fill="FFFFFF"/>
            <w:vAlign w:val="center"/>
          </w:tcPr>
          <w:p w14:paraId="61C0D579"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 xml:space="preserve"> </w:t>
            </w:r>
            <w:r w:rsidRPr="00E53068">
              <w:rPr>
                <w:rFonts w:ascii="휴먼명조" w:eastAsia="휴먼명조" w:hint="eastAsia"/>
                <w:spacing w:val="-9"/>
                <w:sz w:val="16"/>
                <w:szCs w:val="16"/>
              </w:rPr>
              <w:t>Less than one hour and a half</w:t>
            </w:r>
            <w:r w:rsidRPr="00E53068">
              <w:rPr>
                <w:rFonts w:ascii="휴먼명조" w:eastAsia="휴먼명조" w:hint="eastAsia"/>
                <w:spacing w:val="-9"/>
                <w:w w:val="90"/>
                <w:sz w:val="16"/>
                <w:szCs w:val="16"/>
              </w:rPr>
              <w:t xml:space="preserve"> hour or over</w:t>
            </w:r>
          </w:p>
        </w:tc>
        <w:tc>
          <w:tcPr>
            <w:tcW w:w="2448" w:type="dxa"/>
            <w:tcBorders>
              <w:top w:val="single" w:sz="2" w:space="0" w:color="000000"/>
              <w:left w:val="none" w:sz="2" w:space="0" w:color="000000"/>
              <w:bottom w:val="single" w:sz="9" w:space="0" w:color="000000"/>
              <w:right w:val="none" w:sz="2" w:space="0" w:color="000000"/>
            </w:tcBorders>
            <w:shd w:val="clear" w:color="auto" w:fill="FFFFFF"/>
            <w:vAlign w:val="center"/>
          </w:tcPr>
          <w:p w14:paraId="3DCA803D"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134 (57.5)</w:t>
            </w:r>
          </w:p>
        </w:tc>
      </w:tr>
      <w:tr w:rsidR="00E53068" w:rsidRPr="00E53068" w14:paraId="51734C9C" w14:textId="77777777" w:rsidTr="00657975">
        <w:trPr>
          <w:trHeight w:val="91"/>
        </w:trPr>
        <w:tc>
          <w:tcPr>
            <w:tcW w:w="2693" w:type="dxa"/>
            <w:vMerge w:val="restart"/>
            <w:tcBorders>
              <w:top w:val="single" w:sz="2" w:space="0" w:color="000000"/>
              <w:left w:val="none" w:sz="2" w:space="0" w:color="000000"/>
              <w:bottom w:val="single" w:sz="9" w:space="0" w:color="000000"/>
              <w:right w:val="none" w:sz="2" w:space="0" w:color="000000"/>
            </w:tcBorders>
            <w:vAlign w:val="center"/>
          </w:tcPr>
          <w:p w14:paraId="3887AB55"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sz w:val="16"/>
                <w:szCs w:val="16"/>
              </w:rPr>
              <w:t xml:space="preserve"> fencing experience</w:t>
            </w:r>
          </w:p>
        </w:tc>
        <w:tc>
          <w:tcPr>
            <w:tcW w:w="3766" w:type="dxa"/>
            <w:tcBorders>
              <w:top w:val="single" w:sz="9" w:space="0" w:color="000000"/>
              <w:left w:val="none" w:sz="2" w:space="0" w:color="000000"/>
              <w:bottom w:val="single" w:sz="2" w:space="0" w:color="000000"/>
              <w:right w:val="none" w:sz="2" w:space="0" w:color="000000"/>
            </w:tcBorders>
            <w:vAlign w:val="center"/>
          </w:tcPr>
          <w:p w14:paraId="47C49B7E"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Less than two years</w:t>
            </w:r>
          </w:p>
        </w:tc>
        <w:tc>
          <w:tcPr>
            <w:tcW w:w="2448" w:type="dxa"/>
            <w:tcBorders>
              <w:top w:val="single" w:sz="9" w:space="0" w:color="000000"/>
              <w:left w:val="none" w:sz="2" w:space="0" w:color="000000"/>
              <w:bottom w:val="single" w:sz="2" w:space="0" w:color="000000"/>
              <w:right w:val="none" w:sz="2" w:space="0" w:color="000000"/>
            </w:tcBorders>
            <w:vAlign w:val="center"/>
          </w:tcPr>
          <w:p w14:paraId="5C8E12C7"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113 (48.5)</w:t>
            </w:r>
          </w:p>
        </w:tc>
      </w:tr>
      <w:tr w:rsidR="00E53068" w:rsidRPr="00E53068" w14:paraId="43E79128" w14:textId="77777777" w:rsidTr="00657975">
        <w:trPr>
          <w:trHeight w:val="99"/>
        </w:trPr>
        <w:tc>
          <w:tcPr>
            <w:tcW w:w="2693" w:type="dxa"/>
            <w:vMerge/>
            <w:tcBorders>
              <w:top w:val="single" w:sz="2" w:space="0" w:color="000000"/>
              <w:left w:val="none" w:sz="2" w:space="0" w:color="000000"/>
              <w:bottom w:val="single" w:sz="9" w:space="0" w:color="000000"/>
              <w:right w:val="none" w:sz="2" w:space="0" w:color="000000"/>
            </w:tcBorders>
          </w:tcPr>
          <w:p w14:paraId="4F4EE13A" w14:textId="77777777" w:rsidR="00E53068" w:rsidRPr="00E53068" w:rsidRDefault="00E53068" w:rsidP="00E53068">
            <w:pPr>
              <w:pStyle w:val="a3"/>
              <w:wordWrap/>
              <w:spacing w:line="180" w:lineRule="atLeast"/>
              <w:jc w:val="left"/>
              <w:rPr>
                <w:rFonts w:ascii="휴먼명조" w:eastAsia="휴먼명조"/>
                <w:sz w:val="16"/>
                <w:szCs w:val="16"/>
              </w:rPr>
            </w:pPr>
          </w:p>
        </w:tc>
        <w:tc>
          <w:tcPr>
            <w:tcW w:w="3766" w:type="dxa"/>
            <w:tcBorders>
              <w:top w:val="single" w:sz="2" w:space="0" w:color="000000"/>
              <w:left w:val="none" w:sz="2" w:space="0" w:color="000000"/>
              <w:bottom w:val="single" w:sz="9" w:space="0" w:color="000000"/>
              <w:right w:val="none" w:sz="2" w:space="0" w:color="000000"/>
            </w:tcBorders>
            <w:vAlign w:val="center"/>
          </w:tcPr>
          <w:p w14:paraId="20233EC5"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2years or over</w:t>
            </w:r>
          </w:p>
        </w:tc>
        <w:tc>
          <w:tcPr>
            <w:tcW w:w="2448" w:type="dxa"/>
            <w:tcBorders>
              <w:top w:val="single" w:sz="2" w:space="0" w:color="000000"/>
              <w:left w:val="none" w:sz="2" w:space="0" w:color="000000"/>
              <w:bottom w:val="single" w:sz="9" w:space="0" w:color="000000"/>
              <w:right w:val="none" w:sz="2" w:space="0" w:color="000000"/>
            </w:tcBorders>
            <w:vAlign w:val="center"/>
          </w:tcPr>
          <w:p w14:paraId="032BD719"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120 (51.5)</w:t>
            </w:r>
          </w:p>
        </w:tc>
      </w:tr>
      <w:tr w:rsidR="00E53068" w:rsidRPr="00E53068" w14:paraId="12E9396D" w14:textId="77777777" w:rsidTr="00657975">
        <w:trPr>
          <w:trHeight w:val="91"/>
        </w:trPr>
        <w:tc>
          <w:tcPr>
            <w:tcW w:w="6460" w:type="dxa"/>
            <w:gridSpan w:val="2"/>
            <w:tcBorders>
              <w:top w:val="single" w:sz="9" w:space="0" w:color="000000"/>
              <w:left w:val="none" w:sz="2" w:space="0" w:color="000000"/>
              <w:bottom w:val="single" w:sz="11" w:space="0" w:color="353535"/>
              <w:right w:val="none" w:sz="3" w:space="0" w:color="000000"/>
            </w:tcBorders>
            <w:vAlign w:val="center"/>
          </w:tcPr>
          <w:p w14:paraId="25B8726B"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total</w:t>
            </w:r>
          </w:p>
        </w:tc>
        <w:tc>
          <w:tcPr>
            <w:tcW w:w="2448" w:type="dxa"/>
            <w:tcBorders>
              <w:top w:val="single" w:sz="9" w:space="0" w:color="000000"/>
              <w:left w:val="none" w:sz="3" w:space="0" w:color="000000"/>
              <w:bottom w:val="single" w:sz="11" w:space="0" w:color="353535"/>
              <w:right w:val="none" w:sz="2" w:space="0" w:color="000000"/>
            </w:tcBorders>
            <w:vAlign w:val="center"/>
          </w:tcPr>
          <w:p w14:paraId="300A36E8" w14:textId="77777777" w:rsidR="00E53068" w:rsidRPr="00E53068" w:rsidRDefault="00E53068" w:rsidP="00E53068">
            <w:pPr>
              <w:snapToGrid w:val="0"/>
              <w:spacing w:line="180" w:lineRule="atLeast"/>
              <w:jc w:val="left"/>
              <w:rPr>
                <w:rFonts w:ascii="휴먼명조" w:eastAsia="휴먼명조"/>
                <w:sz w:val="16"/>
                <w:szCs w:val="16"/>
              </w:rPr>
            </w:pPr>
            <w:r w:rsidRPr="00E53068">
              <w:rPr>
                <w:rFonts w:ascii="휴먼명조" w:eastAsia="휴먼명조" w:hint="eastAsia"/>
                <w:spacing w:val="-9"/>
                <w:w w:val="90"/>
                <w:sz w:val="16"/>
                <w:szCs w:val="16"/>
              </w:rPr>
              <w:t>233 (100.0)</w:t>
            </w:r>
          </w:p>
        </w:tc>
      </w:tr>
    </w:tbl>
    <w:p w14:paraId="184CC798" w14:textId="77777777" w:rsidR="00E53068" w:rsidRPr="00E53068" w:rsidRDefault="00E53068" w:rsidP="00E53068">
      <w:pPr>
        <w:pStyle w:val="13"/>
        <w:spacing w:line="240" w:lineRule="auto"/>
        <w:rPr>
          <w:rFonts w:ascii="휴먼명조"/>
        </w:rPr>
      </w:pPr>
    </w:p>
    <w:p w14:paraId="5491C026" w14:textId="77777777" w:rsidR="00E53068" w:rsidRPr="00E53068" w:rsidRDefault="00E53068" w:rsidP="00E53068">
      <w:pPr>
        <w:snapToGrid w:val="0"/>
        <w:rPr>
          <w:rFonts w:ascii="휴먼명조" w:eastAsia="휴먼명조"/>
        </w:rPr>
      </w:pPr>
    </w:p>
    <w:p w14:paraId="768558E7" w14:textId="77777777" w:rsidR="00E53068" w:rsidRPr="00E53068" w:rsidRDefault="00E53068" w:rsidP="00E53068">
      <w:pPr>
        <w:snapToGrid w:val="0"/>
        <w:rPr>
          <w:rFonts w:ascii="휴먼명조" w:eastAsia="휴먼명조"/>
        </w:rPr>
      </w:pPr>
    </w:p>
    <w:p w14:paraId="74B093B8" w14:textId="77777777" w:rsidR="00E53068" w:rsidRPr="00E53068" w:rsidRDefault="00E53068" w:rsidP="00E53068">
      <w:pPr>
        <w:widowControl/>
        <w:pBdr>
          <w:top w:val="none" w:sz="0" w:space="0" w:color="auto"/>
          <w:left w:val="none" w:sz="0" w:space="0" w:color="auto"/>
          <w:bottom w:val="none" w:sz="0" w:space="0" w:color="auto"/>
          <w:right w:val="none" w:sz="0" w:space="0" w:color="auto"/>
        </w:pBdr>
        <w:autoSpaceDE/>
        <w:autoSpaceDN/>
        <w:spacing w:after="160" w:line="259" w:lineRule="auto"/>
        <w:textAlignment w:val="auto"/>
        <w:rPr>
          <w:rFonts w:ascii="휴먼명조" w:eastAsia="휴먼명조"/>
        </w:rPr>
      </w:pPr>
      <w:r w:rsidRPr="00E53068">
        <w:rPr>
          <w:rFonts w:ascii="휴먼명조" w:eastAsia="휴먼명조" w:hint="eastAsia"/>
        </w:rPr>
        <w:br w:type="page"/>
      </w:r>
    </w:p>
    <w:p w14:paraId="351FF926" w14:textId="77777777" w:rsidR="00E53068" w:rsidRPr="0041442B" w:rsidRDefault="00E53068" w:rsidP="00E53068">
      <w:pPr>
        <w:tabs>
          <w:tab w:val="left" w:pos="4490"/>
        </w:tabs>
        <w:snapToGrid w:val="0"/>
        <w:rPr>
          <w:rFonts w:ascii="휴먼명조" w:eastAsia="휴먼명조"/>
          <w:color w:val="auto"/>
        </w:rPr>
      </w:pPr>
      <w:r w:rsidRPr="0041442B">
        <w:rPr>
          <w:rFonts w:ascii="휴먼명조" w:eastAsia="휴먼명조" w:hint="eastAsia"/>
          <w:i/>
          <w:iCs/>
          <w:color w:val="auto"/>
          <w:w w:val="90"/>
          <w:szCs w:val="28"/>
        </w:rPr>
        <w:lastRenderedPageBreak/>
        <w:t xml:space="preserve">[Please insert Table 2 here.] Validity and Reliability of the TPB </w:t>
      </w:r>
      <w:proofErr w:type="spellStart"/>
      <w:r w:rsidRPr="0041442B">
        <w:rPr>
          <w:rFonts w:ascii="휴먼명조" w:eastAsia="휴먼명조" w:hint="eastAsia"/>
          <w:i/>
          <w:iCs/>
          <w:color w:val="auto"/>
          <w:w w:val="90"/>
          <w:szCs w:val="28"/>
        </w:rPr>
        <w:t>Qusetionnaire</w:t>
      </w:r>
      <w:proofErr w:type="spellEnd"/>
    </w:p>
    <w:tbl>
      <w:tblPr>
        <w:tblOverlap w:val="never"/>
        <w:tblW w:w="9089" w:type="dxa"/>
        <w:tblCellMar>
          <w:left w:w="0" w:type="dxa"/>
          <w:right w:w="0" w:type="dxa"/>
        </w:tblCellMar>
        <w:tblLook w:val="04A0" w:firstRow="1" w:lastRow="0" w:firstColumn="1" w:lastColumn="0" w:noHBand="0" w:noVBand="1"/>
      </w:tblPr>
      <w:tblGrid>
        <w:gridCol w:w="975"/>
        <w:gridCol w:w="80"/>
        <w:gridCol w:w="4032"/>
        <w:gridCol w:w="998"/>
        <w:gridCol w:w="998"/>
        <w:gridCol w:w="998"/>
        <w:gridCol w:w="1008"/>
      </w:tblGrid>
      <w:tr w:rsidR="0041442B" w:rsidRPr="0041442B" w14:paraId="4734A57A" w14:textId="77777777" w:rsidTr="00657975">
        <w:trPr>
          <w:trHeight w:val="74"/>
        </w:trPr>
        <w:tc>
          <w:tcPr>
            <w:tcW w:w="9089" w:type="dxa"/>
            <w:gridSpan w:val="7"/>
            <w:tcBorders>
              <w:top w:val="single" w:sz="2" w:space="0" w:color="000000"/>
              <w:left w:val="nil"/>
              <w:bottom w:val="single" w:sz="2" w:space="0" w:color="000000"/>
              <w:right w:val="nil"/>
            </w:tcBorders>
            <w:shd w:val="clear" w:color="auto" w:fill="FFFFFF"/>
            <w:tcMar>
              <w:top w:w="28" w:type="dxa"/>
              <w:left w:w="102" w:type="dxa"/>
              <w:bottom w:w="28" w:type="dxa"/>
              <w:right w:w="102" w:type="dxa"/>
            </w:tcMar>
            <w:vAlign w:val="center"/>
            <w:hideMark/>
          </w:tcPr>
          <w:p w14:paraId="26A5F1A9"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fencing club members(N=233)</w:t>
            </w:r>
          </w:p>
        </w:tc>
      </w:tr>
      <w:tr w:rsidR="0041442B" w:rsidRPr="0041442B" w14:paraId="7C122CE7" w14:textId="77777777" w:rsidTr="00657975">
        <w:trPr>
          <w:trHeight w:val="22"/>
        </w:trPr>
        <w:tc>
          <w:tcPr>
            <w:tcW w:w="1055" w:type="dxa"/>
            <w:gridSpan w:val="2"/>
            <w:tcBorders>
              <w:top w:val="single" w:sz="2" w:space="0" w:color="000000"/>
              <w:left w:val="nil"/>
              <w:right w:val="nil"/>
            </w:tcBorders>
            <w:shd w:val="clear" w:color="auto" w:fill="FFFFFF"/>
            <w:tcMar>
              <w:top w:w="28" w:type="dxa"/>
              <w:left w:w="102" w:type="dxa"/>
              <w:bottom w:w="28" w:type="dxa"/>
              <w:right w:w="102" w:type="dxa"/>
            </w:tcMar>
            <w:vAlign w:val="center"/>
          </w:tcPr>
          <w:p w14:paraId="49BD254B"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4032" w:type="dxa"/>
            <w:tcBorders>
              <w:top w:val="single" w:sz="2" w:space="0" w:color="000000"/>
              <w:left w:val="nil"/>
              <w:right w:val="nil"/>
            </w:tcBorders>
            <w:shd w:val="clear" w:color="auto" w:fill="FFFFFF"/>
            <w:vAlign w:val="center"/>
          </w:tcPr>
          <w:p w14:paraId="784C7E44"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Items</w:t>
            </w:r>
          </w:p>
        </w:tc>
        <w:tc>
          <w:tcPr>
            <w:tcW w:w="998" w:type="dxa"/>
            <w:tcBorders>
              <w:top w:val="single" w:sz="2" w:space="0" w:color="000000"/>
              <w:left w:val="nil"/>
              <w:right w:val="nil"/>
            </w:tcBorders>
            <w:shd w:val="clear" w:color="auto" w:fill="FFFFFF"/>
            <w:tcMar>
              <w:top w:w="28" w:type="dxa"/>
              <w:left w:w="102" w:type="dxa"/>
              <w:bottom w:w="28" w:type="dxa"/>
              <w:right w:w="102" w:type="dxa"/>
            </w:tcMar>
            <w:vAlign w:val="center"/>
            <w:hideMark/>
          </w:tcPr>
          <w:p w14:paraId="2994F69B"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1</w:t>
            </w:r>
          </w:p>
        </w:tc>
        <w:tc>
          <w:tcPr>
            <w:tcW w:w="998" w:type="dxa"/>
            <w:tcBorders>
              <w:top w:val="single" w:sz="2" w:space="0" w:color="000000"/>
              <w:left w:val="nil"/>
              <w:right w:val="nil"/>
            </w:tcBorders>
            <w:shd w:val="clear" w:color="auto" w:fill="FFFFFF"/>
            <w:tcMar>
              <w:top w:w="28" w:type="dxa"/>
              <w:left w:w="102" w:type="dxa"/>
              <w:bottom w:w="28" w:type="dxa"/>
              <w:right w:w="102" w:type="dxa"/>
            </w:tcMar>
            <w:vAlign w:val="center"/>
            <w:hideMark/>
          </w:tcPr>
          <w:p w14:paraId="52C5748B"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2</w:t>
            </w:r>
          </w:p>
        </w:tc>
        <w:tc>
          <w:tcPr>
            <w:tcW w:w="998" w:type="dxa"/>
            <w:tcBorders>
              <w:top w:val="single" w:sz="2" w:space="0" w:color="000000"/>
              <w:left w:val="nil"/>
              <w:right w:val="nil"/>
            </w:tcBorders>
            <w:shd w:val="clear" w:color="auto" w:fill="FFFFFF"/>
            <w:tcMar>
              <w:top w:w="28" w:type="dxa"/>
              <w:left w:w="102" w:type="dxa"/>
              <w:bottom w:w="28" w:type="dxa"/>
              <w:right w:w="102" w:type="dxa"/>
            </w:tcMar>
            <w:vAlign w:val="center"/>
            <w:hideMark/>
          </w:tcPr>
          <w:p w14:paraId="7C14E956"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3</w:t>
            </w:r>
          </w:p>
        </w:tc>
        <w:tc>
          <w:tcPr>
            <w:tcW w:w="1006" w:type="dxa"/>
            <w:tcBorders>
              <w:top w:val="single" w:sz="2" w:space="0" w:color="000000"/>
              <w:left w:val="nil"/>
              <w:right w:val="nil"/>
            </w:tcBorders>
            <w:shd w:val="clear" w:color="auto" w:fill="FFFFFF"/>
            <w:tcMar>
              <w:top w:w="28" w:type="dxa"/>
              <w:left w:w="102" w:type="dxa"/>
              <w:bottom w:w="28" w:type="dxa"/>
              <w:right w:w="102" w:type="dxa"/>
            </w:tcMar>
            <w:vAlign w:val="center"/>
            <w:hideMark/>
          </w:tcPr>
          <w:p w14:paraId="49487736"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4</w:t>
            </w:r>
          </w:p>
        </w:tc>
      </w:tr>
      <w:tr w:rsidR="0041442B" w:rsidRPr="0041442B" w14:paraId="7CD5D4CA" w14:textId="77777777" w:rsidTr="00657975">
        <w:trPr>
          <w:trHeight w:val="180"/>
        </w:trPr>
        <w:tc>
          <w:tcPr>
            <w:tcW w:w="975" w:type="dxa"/>
            <w:vMerge w:val="restart"/>
            <w:tcBorders>
              <w:top w:val="single" w:sz="2" w:space="0" w:color="000000"/>
              <w:left w:val="nil"/>
              <w:bottom w:val="single" w:sz="2" w:space="0" w:color="000000"/>
              <w:right w:val="nil"/>
            </w:tcBorders>
            <w:shd w:val="clear" w:color="auto" w:fill="FFFFFF"/>
            <w:tcMar>
              <w:top w:w="28" w:type="dxa"/>
              <w:left w:w="102" w:type="dxa"/>
              <w:bottom w:w="28" w:type="dxa"/>
              <w:right w:w="102" w:type="dxa"/>
            </w:tcMar>
            <w:vAlign w:val="center"/>
            <w:hideMark/>
          </w:tcPr>
          <w:p w14:paraId="60519566"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intention</w:t>
            </w:r>
          </w:p>
          <w:p w14:paraId="34DD5115"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α=.95</w:t>
            </w:r>
          </w:p>
        </w:tc>
        <w:tc>
          <w:tcPr>
            <w:tcW w:w="4111" w:type="dxa"/>
            <w:gridSpan w:val="2"/>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297C631B"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4. I am willing to spend time and money to keep fencing in the future</w:t>
            </w:r>
          </w:p>
        </w:tc>
        <w:tc>
          <w:tcPr>
            <w:tcW w:w="998" w:type="dxa"/>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23F2B96F"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.86</w:t>
            </w:r>
          </w:p>
        </w:tc>
        <w:tc>
          <w:tcPr>
            <w:tcW w:w="998" w:type="dxa"/>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31C09AC3"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44FDF099"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1006" w:type="dxa"/>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5D03FB8A"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r>
      <w:tr w:rsidR="0041442B" w:rsidRPr="0041442B" w14:paraId="21667EA2" w14:textId="77777777" w:rsidTr="00657975">
        <w:trPr>
          <w:trHeight w:val="113"/>
        </w:trPr>
        <w:tc>
          <w:tcPr>
            <w:tcW w:w="0" w:type="auto"/>
            <w:vMerge/>
            <w:tcBorders>
              <w:top w:val="single" w:sz="2" w:space="0" w:color="000000"/>
              <w:left w:val="nil"/>
              <w:bottom w:val="single" w:sz="2" w:space="0" w:color="000000"/>
              <w:right w:val="nil"/>
            </w:tcBorders>
            <w:vAlign w:val="center"/>
            <w:hideMark/>
          </w:tcPr>
          <w:p w14:paraId="32514CA9"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4111" w:type="dxa"/>
            <w:gridSpan w:val="2"/>
            <w:tcBorders>
              <w:top w:val="nil"/>
              <w:left w:val="nil"/>
              <w:bottom w:val="nil"/>
              <w:right w:val="nil"/>
            </w:tcBorders>
            <w:shd w:val="clear" w:color="auto" w:fill="FFFFFF"/>
            <w:tcMar>
              <w:top w:w="28" w:type="dxa"/>
              <w:left w:w="102" w:type="dxa"/>
              <w:bottom w:w="28" w:type="dxa"/>
              <w:right w:w="102" w:type="dxa"/>
            </w:tcMar>
            <w:vAlign w:val="center"/>
            <w:hideMark/>
          </w:tcPr>
          <w:p w14:paraId="73F6ABDC"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3. I am willing to keep fencing in the future</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592C072A"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.85</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091BB3FF"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06D4FA08"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1006" w:type="dxa"/>
            <w:tcBorders>
              <w:top w:val="nil"/>
              <w:left w:val="nil"/>
              <w:bottom w:val="nil"/>
              <w:right w:val="nil"/>
            </w:tcBorders>
            <w:shd w:val="clear" w:color="auto" w:fill="FFFFFF"/>
            <w:tcMar>
              <w:top w:w="28" w:type="dxa"/>
              <w:left w:w="102" w:type="dxa"/>
              <w:bottom w:w="28" w:type="dxa"/>
              <w:right w:w="102" w:type="dxa"/>
            </w:tcMar>
            <w:vAlign w:val="center"/>
            <w:hideMark/>
          </w:tcPr>
          <w:p w14:paraId="3388C7D1"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r>
      <w:tr w:rsidR="0041442B" w:rsidRPr="0041442B" w14:paraId="2F3DB6CD" w14:textId="77777777" w:rsidTr="00657975">
        <w:trPr>
          <w:trHeight w:val="113"/>
        </w:trPr>
        <w:tc>
          <w:tcPr>
            <w:tcW w:w="0" w:type="auto"/>
            <w:vMerge/>
            <w:tcBorders>
              <w:top w:val="single" w:sz="2" w:space="0" w:color="000000"/>
              <w:left w:val="nil"/>
              <w:bottom w:val="single" w:sz="2" w:space="0" w:color="000000"/>
              <w:right w:val="nil"/>
            </w:tcBorders>
            <w:vAlign w:val="center"/>
            <w:hideMark/>
          </w:tcPr>
          <w:p w14:paraId="7414E14B"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4111" w:type="dxa"/>
            <w:gridSpan w:val="2"/>
            <w:tcBorders>
              <w:top w:val="nil"/>
              <w:left w:val="nil"/>
              <w:bottom w:val="nil"/>
              <w:right w:val="nil"/>
            </w:tcBorders>
            <w:shd w:val="clear" w:color="auto" w:fill="FFFFFF"/>
            <w:tcMar>
              <w:top w:w="28" w:type="dxa"/>
              <w:left w:w="102" w:type="dxa"/>
              <w:bottom w:w="28" w:type="dxa"/>
              <w:right w:w="102" w:type="dxa"/>
            </w:tcMar>
            <w:vAlign w:val="center"/>
            <w:hideMark/>
          </w:tcPr>
          <w:p w14:paraId="6013EF48"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2. I intend to do keep fencing in the future</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77CF92DE"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.84</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71423632"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14261D91"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1006" w:type="dxa"/>
            <w:tcBorders>
              <w:top w:val="nil"/>
              <w:left w:val="nil"/>
              <w:bottom w:val="nil"/>
              <w:right w:val="nil"/>
            </w:tcBorders>
            <w:shd w:val="clear" w:color="auto" w:fill="FFFFFF"/>
            <w:tcMar>
              <w:top w:w="28" w:type="dxa"/>
              <w:left w:w="102" w:type="dxa"/>
              <w:bottom w:w="28" w:type="dxa"/>
              <w:right w:w="102" w:type="dxa"/>
            </w:tcMar>
            <w:vAlign w:val="center"/>
            <w:hideMark/>
          </w:tcPr>
          <w:p w14:paraId="154911D4"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r>
      <w:tr w:rsidR="0041442B" w:rsidRPr="0041442B" w14:paraId="6835ABFA" w14:textId="77777777" w:rsidTr="00657975">
        <w:trPr>
          <w:trHeight w:val="180"/>
        </w:trPr>
        <w:tc>
          <w:tcPr>
            <w:tcW w:w="0" w:type="auto"/>
            <w:vMerge/>
            <w:tcBorders>
              <w:top w:val="single" w:sz="2" w:space="0" w:color="000000"/>
              <w:left w:val="nil"/>
              <w:bottom w:val="single" w:sz="2" w:space="0" w:color="000000"/>
              <w:right w:val="nil"/>
            </w:tcBorders>
            <w:vAlign w:val="center"/>
            <w:hideMark/>
          </w:tcPr>
          <w:p w14:paraId="6D9AA692"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4111" w:type="dxa"/>
            <w:gridSpan w:val="2"/>
            <w:tcBorders>
              <w:top w:val="nil"/>
              <w:left w:val="nil"/>
              <w:bottom w:val="nil"/>
              <w:right w:val="nil"/>
            </w:tcBorders>
            <w:shd w:val="clear" w:color="auto" w:fill="FFFFFF"/>
            <w:tcMar>
              <w:top w:w="28" w:type="dxa"/>
              <w:left w:w="102" w:type="dxa"/>
              <w:bottom w:w="28" w:type="dxa"/>
              <w:right w:w="102" w:type="dxa"/>
            </w:tcMar>
            <w:vAlign w:val="center"/>
            <w:hideMark/>
          </w:tcPr>
          <w:p w14:paraId="60F50F8C"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7. I will do fencing on a regular basis even after a year</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346245E7"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.83</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392072CE"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2CE1120B"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1006" w:type="dxa"/>
            <w:tcBorders>
              <w:top w:val="nil"/>
              <w:left w:val="nil"/>
              <w:bottom w:val="nil"/>
              <w:right w:val="nil"/>
            </w:tcBorders>
            <w:shd w:val="clear" w:color="auto" w:fill="FFFFFF"/>
            <w:tcMar>
              <w:top w:w="28" w:type="dxa"/>
              <w:left w:w="102" w:type="dxa"/>
              <w:bottom w:w="28" w:type="dxa"/>
              <w:right w:w="102" w:type="dxa"/>
            </w:tcMar>
            <w:vAlign w:val="center"/>
            <w:hideMark/>
          </w:tcPr>
          <w:p w14:paraId="517DF53B"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r>
      <w:tr w:rsidR="0041442B" w:rsidRPr="0041442B" w14:paraId="286A3B12" w14:textId="77777777" w:rsidTr="00657975">
        <w:trPr>
          <w:trHeight w:val="180"/>
        </w:trPr>
        <w:tc>
          <w:tcPr>
            <w:tcW w:w="0" w:type="auto"/>
            <w:vMerge/>
            <w:tcBorders>
              <w:top w:val="single" w:sz="2" w:space="0" w:color="000000"/>
              <w:left w:val="nil"/>
              <w:bottom w:val="single" w:sz="2" w:space="0" w:color="000000"/>
              <w:right w:val="nil"/>
            </w:tcBorders>
            <w:vAlign w:val="center"/>
            <w:hideMark/>
          </w:tcPr>
          <w:p w14:paraId="6E1383F6"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4111" w:type="dxa"/>
            <w:gridSpan w:val="2"/>
            <w:tcBorders>
              <w:top w:val="nil"/>
              <w:left w:val="nil"/>
              <w:bottom w:val="nil"/>
              <w:right w:val="nil"/>
            </w:tcBorders>
            <w:shd w:val="clear" w:color="auto" w:fill="FFFFFF"/>
            <w:tcMar>
              <w:top w:w="28" w:type="dxa"/>
              <w:left w:w="102" w:type="dxa"/>
              <w:bottom w:w="28" w:type="dxa"/>
              <w:right w:w="102" w:type="dxa"/>
            </w:tcMar>
            <w:vAlign w:val="center"/>
            <w:hideMark/>
          </w:tcPr>
          <w:p w14:paraId="7DBA7504"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6. I will do fencing on a regular basis even after six months</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75281602"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.79</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1DE138CC"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644CBD81"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1006" w:type="dxa"/>
            <w:tcBorders>
              <w:top w:val="nil"/>
              <w:left w:val="nil"/>
              <w:bottom w:val="nil"/>
              <w:right w:val="nil"/>
            </w:tcBorders>
            <w:shd w:val="clear" w:color="auto" w:fill="FFFFFF"/>
            <w:tcMar>
              <w:top w:w="28" w:type="dxa"/>
              <w:left w:w="102" w:type="dxa"/>
              <w:bottom w:w="28" w:type="dxa"/>
              <w:right w:w="102" w:type="dxa"/>
            </w:tcMar>
            <w:vAlign w:val="center"/>
            <w:hideMark/>
          </w:tcPr>
          <w:p w14:paraId="6F0EDE12"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r>
      <w:tr w:rsidR="0041442B" w:rsidRPr="0041442B" w14:paraId="2B2DA9E0" w14:textId="77777777" w:rsidTr="00657975">
        <w:trPr>
          <w:trHeight w:val="113"/>
        </w:trPr>
        <w:tc>
          <w:tcPr>
            <w:tcW w:w="0" w:type="auto"/>
            <w:vMerge/>
            <w:tcBorders>
              <w:top w:val="single" w:sz="2" w:space="0" w:color="000000"/>
              <w:left w:val="nil"/>
              <w:bottom w:val="single" w:sz="2" w:space="0" w:color="000000"/>
              <w:right w:val="nil"/>
            </w:tcBorders>
            <w:vAlign w:val="center"/>
            <w:hideMark/>
          </w:tcPr>
          <w:p w14:paraId="0E68F5FD"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4111" w:type="dxa"/>
            <w:gridSpan w:val="2"/>
            <w:tcBorders>
              <w:top w:val="nil"/>
              <w:left w:val="nil"/>
              <w:bottom w:val="nil"/>
              <w:right w:val="nil"/>
            </w:tcBorders>
            <w:shd w:val="clear" w:color="auto" w:fill="FFFFFF"/>
            <w:tcMar>
              <w:top w:w="28" w:type="dxa"/>
              <w:left w:w="102" w:type="dxa"/>
              <w:bottom w:w="28" w:type="dxa"/>
              <w:right w:w="102" w:type="dxa"/>
            </w:tcMar>
            <w:vAlign w:val="center"/>
            <w:hideMark/>
          </w:tcPr>
          <w:p w14:paraId="6BB19338"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1. I will try to keep fencing in the future</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1669C0E9"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.78</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721A5DF8"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7893DD30"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1006" w:type="dxa"/>
            <w:tcBorders>
              <w:top w:val="nil"/>
              <w:left w:val="nil"/>
              <w:bottom w:val="nil"/>
              <w:right w:val="nil"/>
            </w:tcBorders>
            <w:shd w:val="clear" w:color="auto" w:fill="FFFFFF"/>
            <w:tcMar>
              <w:top w:w="28" w:type="dxa"/>
              <w:left w:w="102" w:type="dxa"/>
              <w:bottom w:w="28" w:type="dxa"/>
              <w:right w:w="102" w:type="dxa"/>
            </w:tcMar>
            <w:vAlign w:val="center"/>
            <w:hideMark/>
          </w:tcPr>
          <w:p w14:paraId="5B99826E"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r>
      <w:tr w:rsidR="0041442B" w:rsidRPr="0041442B" w14:paraId="38DC4D77" w14:textId="77777777" w:rsidTr="00657975">
        <w:trPr>
          <w:trHeight w:val="26"/>
        </w:trPr>
        <w:tc>
          <w:tcPr>
            <w:tcW w:w="0" w:type="auto"/>
            <w:vMerge/>
            <w:tcBorders>
              <w:top w:val="single" w:sz="2" w:space="0" w:color="000000"/>
              <w:left w:val="nil"/>
              <w:bottom w:val="single" w:sz="2" w:space="0" w:color="000000"/>
              <w:right w:val="nil"/>
            </w:tcBorders>
            <w:vAlign w:val="center"/>
            <w:hideMark/>
          </w:tcPr>
          <w:p w14:paraId="11DAD024"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4111" w:type="dxa"/>
            <w:gridSpan w:val="2"/>
            <w:tcBorders>
              <w:top w:val="nil"/>
              <w:left w:val="nil"/>
              <w:bottom w:val="single" w:sz="2" w:space="0" w:color="000000"/>
              <w:right w:val="nil"/>
            </w:tcBorders>
            <w:shd w:val="clear" w:color="auto" w:fill="FFFFFF"/>
            <w:tcMar>
              <w:top w:w="28" w:type="dxa"/>
              <w:left w:w="102" w:type="dxa"/>
              <w:bottom w:w="28" w:type="dxa"/>
              <w:right w:w="102" w:type="dxa"/>
            </w:tcMar>
            <w:vAlign w:val="center"/>
            <w:hideMark/>
          </w:tcPr>
          <w:p w14:paraId="126FBFC9"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5. I will do fencing on a regular basis next month as well</w:t>
            </w:r>
          </w:p>
        </w:tc>
        <w:tc>
          <w:tcPr>
            <w:tcW w:w="998" w:type="dxa"/>
            <w:tcBorders>
              <w:top w:val="nil"/>
              <w:left w:val="nil"/>
              <w:bottom w:val="single" w:sz="2" w:space="0" w:color="000000"/>
              <w:right w:val="nil"/>
            </w:tcBorders>
            <w:shd w:val="clear" w:color="auto" w:fill="FFFFFF"/>
            <w:tcMar>
              <w:top w:w="28" w:type="dxa"/>
              <w:left w:w="102" w:type="dxa"/>
              <w:bottom w:w="28" w:type="dxa"/>
              <w:right w:w="102" w:type="dxa"/>
            </w:tcMar>
            <w:vAlign w:val="center"/>
            <w:hideMark/>
          </w:tcPr>
          <w:p w14:paraId="641D392A"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.74</w:t>
            </w:r>
          </w:p>
        </w:tc>
        <w:tc>
          <w:tcPr>
            <w:tcW w:w="998" w:type="dxa"/>
            <w:tcBorders>
              <w:top w:val="nil"/>
              <w:left w:val="nil"/>
              <w:bottom w:val="single" w:sz="2" w:space="0" w:color="000000"/>
              <w:right w:val="nil"/>
            </w:tcBorders>
            <w:shd w:val="clear" w:color="auto" w:fill="FFFFFF"/>
            <w:tcMar>
              <w:top w:w="28" w:type="dxa"/>
              <w:left w:w="102" w:type="dxa"/>
              <w:bottom w:w="28" w:type="dxa"/>
              <w:right w:w="102" w:type="dxa"/>
            </w:tcMar>
            <w:vAlign w:val="center"/>
            <w:hideMark/>
          </w:tcPr>
          <w:p w14:paraId="5026F479"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nil"/>
              <w:left w:val="nil"/>
              <w:bottom w:val="single" w:sz="2" w:space="0" w:color="000000"/>
              <w:right w:val="nil"/>
            </w:tcBorders>
            <w:shd w:val="clear" w:color="auto" w:fill="FFFFFF"/>
            <w:tcMar>
              <w:top w:w="28" w:type="dxa"/>
              <w:left w:w="102" w:type="dxa"/>
              <w:bottom w:w="28" w:type="dxa"/>
              <w:right w:w="102" w:type="dxa"/>
            </w:tcMar>
            <w:vAlign w:val="center"/>
            <w:hideMark/>
          </w:tcPr>
          <w:p w14:paraId="017D953C"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1006" w:type="dxa"/>
            <w:tcBorders>
              <w:top w:val="nil"/>
              <w:left w:val="nil"/>
              <w:bottom w:val="single" w:sz="2" w:space="0" w:color="000000"/>
              <w:right w:val="nil"/>
            </w:tcBorders>
            <w:shd w:val="clear" w:color="auto" w:fill="FFFFFF"/>
            <w:tcMar>
              <w:top w:w="28" w:type="dxa"/>
              <w:left w:w="102" w:type="dxa"/>
              <w:bottom w:w="28" w:type="dxa"/>
              <w:right w:w="102" w:type="dxa"/>
            </w:tcMar>
            <w:vAlign w:val="center"/>
            <w:hideMark/>
          </w:tcPr>
          <w:p w14:paraId="49D2D904"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r>
      <w:tr w:rsidR="0041442B" w:rsidRPr="0041442B" w14:paraId="010DB045" w14:textId="77777777" w:rsidTr="00657975">
        <w:trPr>
          <w:trHeight w:val="123"/>
        </w:trPr>
        <w:tc>
          <w:tcPr>
            <w:tcW w:w="975" w:type="dxa"/>
            <w:vMerge w:val="restart"/>
            <w:tcBorders>
              <w:top w:val="single" w:sz="2" w:space="0" w:color="000000"/>
              <w:left w:val="nil"/>
              <w:bottom w:val="single" w:sz="2" w:space="0" w:color="000000"/>
              <w:right w:val="nil"/>
            </w:tcBorders>
            <w:shd w:val="clear" w:color="auto" w:fill="FFFFFF"/>
            <w:tcMar>
              <w:top w:w="28" w:type="dxa"/>
              <w:left w:w="102" w:type="dxa"/>
              <w:bottom w:w="28" w:type="dxa"/>
              <w:right w:w="102" w:type="dxa"/>
            </w:tcMar>
            <w:vAlign w:val="center"/>
            <w:hideMark/>
          </w:tcPr>
          <w:p w14:paraId="76949975"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Attitude</w:t>
            </w:r>
          </w:p>
          <w:p w14:paraId="3DD0056E"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α=90</w:t>
            </w:r>
          </w:p>
        </w:tc>
        <w:tc>
          <w:tcPr>
            <w:tcW w:w="4111" w:type="dxa"/>
            <w:gridSpan w:val="2"/>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706D2466"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2. Fencing is a worthwhile activity</w:t>
            </w:r>
          </w:p>
        </w:tc>
        <w:tc>
          <w:tcPr>
            <w:tcW w:w="998" w:type="dxa"/>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261A5C49"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5C53207A"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.83</w:t>
            </w:r>
          </w:p>
        </w:tc>
        <w:tc>
          <w:tcPr>
            <w:tcW w:w="998" w:type="dxa"/>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7C11DEDB"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1006" w:type="dxa"/>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549F5F09"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r>
      <w:tr w:rsidR="0041442B" w:rsidRPr="0041442B" w14:paraId="234C66BD" w14:textId="77777777" w:rsidTr="00657975">
        <w:trPr>
          <w:trHeight w:val="123"/>
        </w:trPr>
        <w:tc>
          <w:tcPr>
            <w:tcW w:w="0" w:type="auto"/>
            <w:vMerge/>
            <w:tcBorders>
              <w:top w:val="single" w:sz="2" w:space="0" w:color="000000"/>
              <w:left w:val="nil"/>
              <w:bottom w:val="single" w:sz="2" w:space="0" w:color="000000"/>
              <w:right w:val="nil"/>
            </w:tcBorders>
            <w:vAlign w:val="center"/>
            <w:hideMark/>
          </w:tcPr>
          <w:p w14:paraId="052FEBEF"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4111" w:type="dxa"/>
            <w:gridSpan w:val="2"/>
            <w:tcBorders>
              <w:top w:val="nil"/>
              <w:left w:val="nil"/>
              <w:bottom w:val="nil"/>
              <w:right w:val="nil"/>
            </w:tcBorders>
            <w:shd w:val="clear" w:color="auto" w:fill="FFFFFF"/>
            <w:tcMar>
              <w:top w:w="28" w:type="dxa"/>
              <w:left w:w="102" w:type="dxa"/>
              <w:bottom w:w="28" w:type="dxa"/>
              <w:right w:w="102" w:type="dxa"/>
            </w:tcMar>
            <w:vAlign w:val="center"/>
            <w:hideMark/>
          </w:tcPr>
          <w:p w14:paraId="1A7AF164"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3. Fencing is a beneficial activity</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798B45D3"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6F02AEEF"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.80</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54FDFFD5"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1006" w:type="dxa"/>
            <w:tcBorders>
              <w:top w:val="nil"/>
              <w:left w:val="nil"/>
              <w:bottom w:val="nil"/>
              <w:right w:val="nil"/>
            </w:tcBorders>
            <w:shd w:val="clear" w:color="auto" w:fill="FFFFFF"/>
            <w:tcMar>
              <w:top w:w="28" w:type="dxa"/>
              <w:left w:w="102" w:type="dxa"/>
              <w:bottom w:w="28" w:type="dxa"/>
              <w:right w:w="102" w:type="dxa"/>
            </w:tcMar>
            <w:vAlign w:val="center"/>
            <w:hideMark/>
          </w:tcPr>
          <w:p w14:paraId="2F4C75B5"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r>
      <w:tr w:rsidR="0041442B" w:rsidRPr="0041442B" w14:paraId="49D12340" w14:textId="77777777" w:rsidTr="00657975">
        <w:trPr>
          <w:trHeight w:val="123"/>
        </w:trPr>
        <w:tc>
          <w:tcPr>
            <w:tcW w:w="0" w:type="auto"/>
            <w:vMerge/>
            <w:tcBorders>
              <w:top w:val="single" w:sz="2" w:space="0" w:color="000000"/>
              <w:left w:val="nil"/>
              <w:bottom w:val="single" w:sz="2" w:space="0" w:color="000000"/>
              <w:right w:val="nil"/>
            </w:tcBorders>
            <w:vAlign w:val="center"/>
            <w:hideMark/>
          </w:tcPr>
          <w:p w14:paraId="450E2D29"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4111" w:type="dxa"/>
            <w:gridSpan w:val="2"/>
            <w:tcBorders>
              <w:top w:val="nil"/>
              <w:left w:val="nil"/>
              <w:bottom w:val="nil"/>
              <w:right w:val="nil"/>
            </w:tcBorders>
            <w:shd w:val="clear" w:color="auto" w:fill="FFFFFF"/>
            <w:tcMar>
              <w:top w:w="28" w:type="dxa"/>
              <w:left w:w="102" w:type="dxa"/>
              <w:bottom w:w="28" w:type="dxa"/>
              <w:right w:w="102" w:type="dxa"/>
            </w:tcMar>
            <w:vAlign w:val="center"/>
            <w:hideMark/>
          </w:tcPr>
          <w:p w14:paraId="4BE76931"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1. Fencing is a positive activity</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07BB5AD7"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39989C02"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.76</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2EA5D185"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1006" w:type="dxa"/>
            <w:tcBorders>
              <w:top w:val="nil"/>
              <w:left w:val="nil"/>
              <w:bottom w:val="nil"/>
              <w:right w:val="nil"/>
            </w:tcBorders>
            <w:shd w:val="clear" w:color="auto" w:fill="FFFFFF"/>
            <w:tcMar>
              <w:top w:w="28" w:type="dxa"/>
              <w:left w:w="102" w:type="dxa"/>
              <w:bottom w:w="28" w:type="dxa"/>
              <w:right w:w="102" w:type="dxa"/>
            </w:tcMar>
            <w:vAlign w:val="center"/>
            <w:hideMark/>
          </w:tcPr>
          <w:p w14:paraId="2A639829"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r>
      <w:tr w:rsidR="0041442B" w:rsidRPr="0041442B" w14:paraId="3CB2E631" w14:textId="77777777" w:rsidTr="00657975">
        <w:trPr>
          <w:trHeight w:val="123"/>
        </w:trPr>
        <w:tc>
          <w:tcPr>
            <w:tcW w:w="0" w:type="auto"/>
            <w:vMerge/>
            <w:tcBorders>
              <w:top w:val="single" w:sz="2" w:space="0" w:color="000000"/>
              <w:left w:val="nil"/>
              <w:bottom w:val="single" w:sz="2" w:space="0" w:color="000000"/>
              <w:right w:val="nil"/>
            </w:tcBorders>
            <w:vAlign w:val="center"/>
            <w:hideMark/>
          </w:tcPr>
          <w:p w14:paraId="77423D97"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4111" w:type="dxa"/>
            <w:gridSpan w:val="2"/>
            <w:tcBorders>
              <w:top w:val="nil"/>
              <w:left w:val="nil"/>
              <w:bottom w:val="nil"/>
              <w:right w:val="nil"/>
            </w:tcBorders>
            <w:shd w:val="clear" w:color="auto" w:fill="FFFFFF"/>
            <w:tcMar>
              <w:top w:w="28" w:type="dxa"/>
              <w:left w:w="102" w:type="dxa"/>
              <w:bottom w:w="28" w:type="dxa"/>
              <w:right w:w="102" w:type="dxa"/>
            </w:tcMar>
            <w:vAlign w:val="center"/>
            <w:hideMark/>
          </w:tcPr>
          <w:p w14:paraId="4341C6E9"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7. Fencing is a meaningful activity for me</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4D78B8A1"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2B4FC61E"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.76</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2E702745"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1006" w:type="dxa"/>
            <w:tcBorders>
              <w:top w:val="nil"/>
              <w:left w:val="nil"/>
              <w:bottom w:val="nil"/>
              <w:right w:val="nil"/>
            </w:tcBorders>
            <w:shd w:val="clear" w:color="auto" w:fill="FFFFFF"/>
            <w:tcMar>
              <w:top w:w="28" w:type="dxa"/>
              <w:left w:w="102" w:type="dxa"/>
              <w:bottom w:w="28" w:type="dxa"/>
              <w:right w:w="102" w:type="dxa"/>
            </w:tcMar>
            <w:vAlign w:val="center"/>
            <w:hideMark/>
          </w:tcPr>
          <w:p w14:paraId="1F9F48A7"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r>
      <w:tr w:rsidR="0041442B" w:rsidRPr="0041442B" w14:paraId="5D349F4A" w14:textId="77777777" w:rsidTr="00657975">
        <w:trPr>
          <w:trHeight w:val="123"/>
        </w:trPr>
        <w:tc>
          <w:tcPr>
            <w:tcW w:w="0" w:type="auto"/>
            <w:vMerge/>
            <w:tcBorders>
              <w:top w:val="single" w:sz="2" w:space="0" w:color="000000"/>
              <w:left w:val="nil"/>
              <w:bottom w:val="single" w:sz="2" w:space="0" w:color="000000"/>
              <w:right w:val="nil"/>
            </w:tcBorders>
            <w:vAlign w:val="center"/>
            <w:hideMark/>
          </w:tcPr>
          <w:p w14:paraId="3635B021"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4111" w:type="dxa"/>
            <w:gridSpan w:val="2"/>
            <w:tcBorders>
              <w:top w:val="nil"/>
              <w:left w:val="nil"/>
              <w:bottom w:val="nil"/>
              <w:right w:val="nil"/>
            </w:tcBorders>
            <w:shd w:val="clear" w:color="auto" w:fill="FFFFFF"/>
            <w:tcMar>
              <w:top w:w="28" w:type="dxa"/>
              <w:left w:w="102" w:type="dxa"/>
              <w:bottom w:w="28" w:type="dxa"/>
              <w:right w:w="102" w:type="dxa"/>
            </w:tcMar>
            <w:vAlign w:val="center"/>
            <w:hideMark/>
          </w:tcPr>
          <w:p w14:paraId="44B2C305"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6. Fencing is a dynamic activity for me</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18F07946"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5C693FD4"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.74</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4CC29A35"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1006" w:type="dxa"/>
            <w:tcBorders>
              <w:top w:val="nil"/>
              <w:left w:val="nil"/>
              <w:bottom w:val="nil"/>
              <w:right w:val="nil"/>
            </w:tcBorders>
            <w:shd w:val="clear" w:color="auto" w:fill="FFFFFF"/>
            <w:tcMar>
              <w:top w:w="28" w:type="dxa"/>
              <w:left w:w="102" w:type="dxa"/>
              <w:bottom w:w="28" w:type="dxa"/>
              <w:right w:w="102" w:type="dxa"/>
            </w:tcMar>
            <w:vAlign w:val="center"/>
            <w:hideMark/>
          </w:tcPr>
          <w:p w14:paraId="60A2B633"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r>
      <w:tr w:rsidR="0041442B" w:rsidRPr="0041442B" w14:paraId="67E83B10" w14:textId="77777777" w:rsidTr="00657975">
        <w:trPr>
          <w:trHeight w:val="123"/>
        </w:trPr>
        <w:tc>
          <w:tcPr>
            <w:tcW w:w="0" w:type="auto"/>
            <w:vMerge/>
            <w:tcBorders>
              <w:top w:val="single" w:sz="2" w:space="0" w:color="000000"/>
              <w:left w:val="nil"/>
              <w:bottom w:val="single" w:sz="2" w:space="0" w:color="000000"/>
              <w:right w:val="nil"/>
            </w:tcBorders>
            <w:vAlign w:val="center"/>
            <w:hideMark/>
          </w:tcPr>
          <w:p w14:paraId="46CFAEC7"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4111" w:type="dxa"/>
            <w:gridSpan w:val="2"/>
            <w:tcBorders>
              <w:top w:val="nil"/>
              <w:left w:val="nil"/>
              <w:bottom w:val="nil"/>
              <w:right w:val="nil"/>
            </w:tcBorders>
            <w:shd w:val="clear" w:color="auto" w:fill="FFFFFF"/>
            <w:tcMar>
              <w:top w:w="28" w:type="dxa"/>
              <w:left w:w="102" w:type="dxa"/>
              <w:bottom w:w="28" w:type="dxa"/>
              <w:right w:w="102" w:type="dxa"/>
            </w:tcMar>
            <w:vAlign w:val="center"/>
            <w:hideMark/>
          </w:tcPr>
          <w:p w14:paraId="2870DA6B"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4. Fencing is a necessary activity for me</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0C77F159"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707298D4"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.70</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775DF160"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1006" w:type="dxa"/>
            <w:tcBorders>
              <w:top w:val="nil"/>
              <w:left w:val="nil"/>
              <w:bottom w:val="nil"/>
              <w:right w:val="nil"/>
            </w:tcBorders>
            <w:shd w:val="clear" w:color="auto" w:fill="FFFFFF"/>
            <w:tcMar>
              <w:top w:w="28" w:type="dxa"/>
              <w:left w:w="102" w:type="dxa"/>
              <w:bottom w:w="28" w:type="dxa"/>
              <w:right w:w="102" w:type="dxa"/>
            </w:tcMar>
            <w:vAlign w:val="center"/>
            <w:hideMark/>
          </w:tcPr>
          <w:p w14:paraId="6A01F386"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r>
      <w:tr w:rsidR="0041442B" w:rsidRPr="0041442B" w14:paraId="4A8898A0" w14:textId="77777777" w:rsidTr="00657975">
        <w:trPr>
          <w:trHeight w:val="26"/>
        </w:trPr>
        <w:tc>
          <w:tcPr>
            <w:tcW w:w="0" w:type="auto"/>
            <w:vMerge/>
            <w:tcBorders>
              <w:top w:val="single" w:sz="2" w:space="0" w:color="000000"/>
              <w:left w:val="nil"/>
              <w:bottom w:val="single" w:sz="2" w:space="0" w:color="000000"/>
              <w:right w:val="nil"/>
            </w:tcBorders>
            <w:vAlign w:val="center"/>
            <w:hideMark/>
          </w:tcPr>
          <w:p w14:paraId="532EB76B"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4111" w:type="dxa"/>
            <w:gridSpan w:val="2"/>
            <w:tcBorders>
              <w:top w:val="nil"/>
              <w:left w:val="nil"/>
              <w:bottom w:val="nil"/>
              <w:right w:val="nil"/>
            </w:tcBorders>
            <w:shd w:val="clear" w:color="auto" w:fill="FFFFFF"/>
            <w:tcMar>
              <w:top w:w="28" w:type="dxa"/>
              <w:left w:w="102" w:type="dxa"/>
              <w:bottom w:w="28" w:type="dxa"/>
              <w:right w:w="102" w:type="dxa"/>
            </w:tcMar>
            <w:vAlign w:val="center"/>
            <w:hideMark/>
          </w:tcPr>
          <w:p w14:paraId="423F5F35"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5. Fencing is a social activity for me</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14345E35"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380EC496"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.54</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29988436"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1006" w:type="dxa"/>
            <w:tcBorders>
              <w:top w:val="nil"/>
              <w:left w:val="nil"/>
              <w:bottom w:val="nil"/>
              <w:right w:val="nil"/>
            </w:tcBorders>
            <w:shd w:val="clear" w:color="auto" w:fill="FFFFFF"/>
            <w:tcMar>
              <w:top w:w="28" w:type="dxa"/>
              <w:left w:w="102" w:type="dxa"/>
              <w:bottom w:w="28" w:type="dxa"/>
              <w:right w:w="102" w:type="dxa"/>
            </w:tcMar>
            <w:vAlign w:val="center"/>
            <w:hideMark/>
          </w:tcPr>
          <w:p w14:paraId="5B14DDAA"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r>
      <w:tr w:rsidR="0041442B" w:rsidRPr="0041442B" w14:paraId="7F0BC55C" w14:textId="77777777" w:rsidTr="00657975">
        <w:trPr>
          <w:trHeight w:val="180"/>
        </w:trPr>
        <w:tc>
          <w:tcPr>
            <w:tcW w:w="975" w:type="dxa"/>
            <w:vMerge w:val="restart"/>
            <w:tcBorders>
              <w:top w:val="single" w:sz="2" w:space="0" w:color="000000"/>
              <w:left w:val="nil"/>
              <w:bottom w:val="single" w:sz="2" w:space="0" w:color="000000"/>
              <w:right w:val="nil"/>
            </w:tcBorders>
            <w:shd w:val="clear" w:color="auto" w:fill="FFFFFF"/>
            <w:tcMar>
              <w:top w:w="28" w:type="dxa"/>
              <w:left w:w="102" w:type="dxa"/>
              <w:bottom w:w="28" w:type="dxa"/>
              <w:right w:w="102" w:type="dxa"/>
            </w:tcMar>
            <w:vAlign w:val="center"/>
            <w:hideMark/>
          </w:tcPr>
          <w:p w14:paraId="7554121B"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Subjective norms</w:t>
            </w:r>
          </w:p>
          <w:p w14:paraId="354789CC"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α=87</w:t>
            </w:r>
          </w:p>
        </w:tc>
        <w:tc>
          <w:tcPr>
            <w:tcW w:w="4111" w:type="dxa"/>
            <w:gridSpan w:val="2"/>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147E37D8"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1. My friends or family members think that it is good for me to do fencing club activities</w:t>
            </w:r>
          </w:p>
        </w:tc>
        <w:tc>
          <w:tcPr>
            <w:tcW w:w="998" w:type="dxa"/>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4931200D"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7CA7709B"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3E97DB00"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.83</w:t>
            </w:r>
          </w:p>
        </w:tc>
        <w:tc>
          <w:tcPr>
            <w:tcW w:w="1006" w:type="dxa"/>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62B97008"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r>
      <w:tr w:rsidR="0041442B" w:rsidRPr="0041442B" w14:paraId="54B27A4F" w14:textId="77777777" w:rsidTr="00657975">
        <w:trPr>
          <w:trHeight w:val="180"/>
        </w:trPr>
        <w:tc>
          <w:tcPr>
            <w:tcW w:w="0" w:type="auto"/>
            <w:vMerge/>
            <w:tcBorders>
              <w:top w:val="single" w:sz="2" w:space="0" w:color="000000"/>
              <w:left w:val="nil"/>
              <w:bottom w:val="single" w:sz="2" w:space="0" w:color="000000"/>
              <w:right w:val="nil"/>
            </w:tcBorders>
            <w:vAlign w:val="center"/>
            <w:hideMark/>
          </w:tcPr>
          <w:p w14:paraId="019F4E31"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4111" w:type="dxa"/>
            <w:gridSpan w:val="2"/>
            <w:tcBorders>
              <w:top w:val="nil"/>
              <w:left w:val="nil"/>
              <w:bottom w:val="nil"/>
              <w:right w:val="nil"/>
            </w:tcBorders>
            <w:shd w:val="clear" w:color="auto" w:fill="FFFFFF"/>
            <w:tcMar>
              <w:top w:w="28" w:type="dxa"/>
              <w:left w:w="102" w:type="dxa"/>
              <w:bottom w:w="28" w:type="dxa"/>
              <w:right w:w="102" w:type="dxa"/>
            </w:tcMar>
            <w:vAlign w:val="center"/>
            <w:hideMark/>
          </w:tcPr>
          <w:p w14:paraId="57875357"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2. My friends or family members support me in fencing club activities</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7D950A84"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59C1746B"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6D9C207C"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.81</w:t>
            </w:r>
          </w:p>
        </w:tc>
        <w:tc>
          <w:tcPr>
            <w:tcW w:w="1006" w:type="dxa"/>
            <w:tcBorders>
              <w:top w:val="nil"/>
              <w:left w:val="nil"/>
              <w:bottom w:val="nil"/>
              <w:right w:val="nil"/>
            </w:tcBorders>
            <w:shd w:val="clear" w:color="auto" w:fill="FFFFFF"/>
            <w:tcMar>
              <w:top w:w="28" w:type="dxa"/>
              <w:left w:w="102" w:type="dxa"/>
              <w:bottom w:w="28" w:type="dxa"/>
              <w:right w:w="102" w:type="dxa"/>
            </w:tcMar>
            <w:vAlign w:val="center"/>
            <w:hideMark/>
          </w:tcPr>
          <w:p w14:paraId="1997194E"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r>
      <w:tr w:rsidR="0041442B" w:rsidRPr="0041442B" w14:paraId="76CF0530" w14:textId="77777777" w:rsidTr="00657975">
        <w:trPr>
          <w:trHeight w:val="26"/>
        </w:trPr>
        <w:tc>
          <w:tcPr>
            <w:tcW w:w="0" w:type="auto"/>
            <w:vMerge/>
            <w:tcBorders>
              <w:top w:val="single" w:sz="2" w:space="0" w:color="000000"/>
              <w:left w:val="nil"/>
              <w:bottom w:val="single" w:sz="2" w:space="0" w:color="000000"/>
              <w:right w:val="nil"/>
            </w:tcBorders>
            <w:vAlign w:val="center"/>
            <w:hideMark/>
          </w:tcPr>
          <w:p w14:paraId="5E0B12A5"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4111" w:type="dxa"/>
            <w:gridSpan w:val="2"/>
            <w:tcBorders>
              <w:top w:val="nil"/>
              <w:left w:val="nil"/>
              <w:bottom w:val="single" w:sz="2" w:space="0" w:color="000000"/>
              <w:right w:val="nil"/>
            </w:tcBorders>
            <w:shd w:val="clear" w:color="auto" w:fill="FFFFFF"/>
            <w:tcMar>
              <w:top w:w="28" w:type="dxa"/>
              <w:left w:w="102" w:type="dxa"/>
              <w:bottom w:w="28" w:type="dxa"/>
              <w:right w:w="102" w:type="dxa"/>
            </w:tcMar>
            <w:vAlign w:val="center"/>
            <w:hideMark/>
          </w:tcPr>
          <w:p w14:paraId="69D73DFF"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3. People that I think are valuable are in favor of what I join a fencing club</w:t>
            </w:r>
          </w:p>
        </w:tc>
        <w:tc>
          <w:tcPr>
            <w:tcW w:w="998" w:type="dxa"/>
            <w:tcBorders>
              <w:top w:val="nil"/>
              <w:left w:val="nil"/>
              <w:bottom w:val="single" w:sz="2" w:space="0" w:color="000000"/>
              <w:right w:val="nil"/>
            </w:tcBorders>
            <w:shd w:val="clear" w:color="auto" w:fill="FFFFFF"/>
            <w:tcMar>
              <w:top w:w="28" w:type="dxa"/>
              <w:left w:w="102" w:type="dxa"/>
              <w:bottom w:w="28" w:type="dxa"/>
              <w:right w:w="102" w:type="dxa"/>
            </w:tcMar>
            <w:vAlign w:val="center"/>
            <w:hideMark/>
          </w:tcPr>
          <w:p w14:paraId="01725BB9"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nil"/>
              <w:left w:val="nil"/>
              <w:bottom w:val="single" w:sz="2" w:space="0" w:color="000000"/>
              <w:right w:val="nil"/>
            </w:tcBorders>
            <w:shd w:val="clear" w:color="auto" w:fill="FFFFFF"/>
            <w:tcMar>
              <w:top w:w="28" w:type="dxa"/>
              <w:left w:w="102" w:type="dxa"/>
              <w:bottom w:w="28" w:type="dxa"/>
              <w:right w:w="102" w:type="dxa"/>
            </w:tcMar>
            <w:vAlign w:val="center"/>
            <w:hideMark/>
          </w:tcPr>
          <w:p w14:paraId="1B3573E5"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nil"/>
              <w:left w:val="nil"/>
              <w:bottom w:val="single" w:sz="2" w:space="0" w:color="000000"/>
              <w:right w:val="nil"/>
            </w:tcBorders>
            <w:shd w:val="clear" w:color="auto" w:fill="FFFFFF"/>
            <w:tcMar>
              <w:top w:w="28" w:type="dxa"/>
              <w:left w:w="102" w:type="dxa"/>
              <w:bottom w:w="28" w:type="dxa"/>
              <w:right w:w="102" w:type="dxa"/>
            </w:tcMar>
            <w:vAlign w:val="center"/>
            <w:hideMark/>
          </w:tcPr>
          <w:p w14:paraId="6CABC7B2"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.76</w:t>
            </w:r>
          </w:p>
        </w:tc>
        <w:tc>
          <w:tcPr>
            <w:tcW w:w="1006" w:type="dxa"/>
            <w:tcBorders>
              <w:top w:val="nil"/>
              <w:left w:val="nil"/>
              <w:bottom w:val="single" w:sz="2" w:space="0" w:color="000000"/>
              <w:right w:val="nil"/>
            </w:tcBorders>
            <w:shd w:val="clear" w:color="auto" w:fill="FFFFFF"/>
            <w:tcMar>
              <w:top w:w="28" w:type="dxa"/>
              <w:left w:w="102" w:type="dxa"/>
              <w:bottom w:w="28" w:type="dxa"/>
              <w:right w:w="102" w:type="dxa"/>
            </w:tcMar>
            <w:vAlign w:val="center"/>
            <w:hideMark/>
          </w:tcPr>
          <w:p w14:paraId="1518E327"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r>
      <w:tr w:rsidR="0041442B" w:rsidRPr="0041442B" w14:paraId="3B906E3A" w14:textId="77777777" w:rsidTr="00657975">
        <w:trPr>
          <w:trHeight w:val="153"/>
        </w:trPr>
        <w:tc>
          <w:tcPr>
            <w:tcW w:w="975" w:type="dxa"/>
            <w:vMerge w:val="restart"/>
            <w:tcBorders>
              <w:top w:val="single" w:sz="2" w:space="0" w:color="000000"/>
              <w:left w:val="nil"/>
              <w:bottom w:val="single" w:sz="2" w:space="0" w:color="000000"/>
              <w:right w:val="nil"/>
            </w:tcBorders>
            <w:shd w:val="clear" w:color="auto" w:fill="FFFFFF"/>
            <w:tcMar>
              <w:top w:w="28" w:type="dxa"/>
              <w:left w:w="102" w:type="dxa"/>
              <w:bottom w:w="28" w:type="dxa"/>
              <w:right w:w="102" w:type="dxa"/>
            </w:tcMar>
            <w:vAlign w:val="center"/>
            <w:hideMark/>
          </w:tcPr>
          <w:p w14:paraId="7F070136"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Perceived behavioral control</w:t>
            </w:r>
          </w:p>
          <w:p w14:paraId="4AC681B5"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α=71</w:t>
            </w:r>
          </w:p>
        </w:tc>
        <w:tc>
          <w:tcPr>
            <w:tcW w:w="4111" w:type="dxa"/>
            <w:gridSpan w:val="2"/>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3C6AD7CB"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1. I can join a fencing club anytime I want</w:t>
            </w:r>
          </w:p>
        </w:tc>
        <w:tc>
          <w:tcPr>
            <w:tcW w:w="998" w:type="dxa"/>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69E554D2"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1DF3E078"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2FF72FD1"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1006" w:type="dxa"/>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38F21EB2"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.84</w:t>
            </w:r>
          </w:p>
        </w:tc>
      </w:tr>
      <w:tr w:rsidR="0041442B" w:rsidRPr="0041442B" w14:paraId="762D6C37" w14:textId="77777777" w:rsidTr="00657975">
        <w:trPr>
          <w:trHeight w:val="180"/>
        </w:trPr>
        <w:tc>
          <w:tcPr>
            <w:tcW w:w="0" w:type="auto"/>
            <w:vMerge/>
            <w:tcBorders>
              <w:top w:val="single" w:sz="2" w:space="0" w:color="000000"/>
              <w:left w:val="nil"/>
              <w:bottom w:val="single" w:sz="2" w:space="0" w:color="000000"/>
              <w:right w:val="nil"/>
            </w:tcBorders>
            <w:vAlign w:val="center"/>
            <w:hideMark/>
          </w:tcPr>
          <w:p w14:paraId="2EE17F90"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4111" w:type="dxa"/>
            <w:gridSpan w:val="2"/>
            <w:tcBorders>
              <w:top w:val="nil"/>
              <w:left w:val="nil"/>
              <w:bottom w:val="nil"/>
              <w:right w:val="nil"/>
            </w:tcBorders>
            <w:shd w:val="clear" w:color="auto" w:fill="FFFFFF"/>
            <w:tcMar>
              <w:top w:w="28" w:type="dxa"/>
              <w:left w:w="102" w:type="dxa"/>
              <w:bottom w:w="28" w:type="dxa"/>
              <w:right w:w="102" w:type="dxa"/>
            </w:tcMar>
            <w:vAlign w:val="center"/>
            <w:hideMark/>
          </w:tcPr>
          <w:p w14:paraId="1BE77EA6"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2. Whether I join a fencing club or not depends on myself</w:t>
            </w: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1AF256C9"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5DF82480"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nil"/>
              <w:left w:val="nil"/>
              <w:bottom w:val="nil"/>
              <w:right w:val="nil"/>
            </w:tcBorders>
            <w:shd w:val="clear" w:color="auto" w:fill="FFFFFF"/>
            <w:tcMar>
              <w:top w:w="28" w:type="dxa"/>
              <w:left w:w="102" w:type="dxa"/>
              <w:bottom w:w="28" w:type="dxa"/>
              <w:right w:w="102" w:type="dxa"/>
            </w:tcMar>
            <w:vAlign w:val="center"/>
            <w:hideMark/>
          </w:tcPr>
          <w:p w14:paraId="139D2748"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1006" w:type="dxa"/>
            <w:tcBorders>
              <w:top w:val="nil"/>
              <w:left w:val="nil"/>
              <w:bottom w:val="nil"/>
              <w:right w:val="nil"/>
            </w:tcBorders>
            <w:shd w:val="clear" w:color="auto" w:fill="FFFFFF"/>
            <w:tcMar>
              <w:top w:w="28" w:type="dxa"/>
              <w:left w:w="102" w:type="dxa"/>
              <w:bottom w:w="28" w:type="dxa"/>
              <w:right w:w="102" w:type="dxa"/>
            </w:tcMar>
            <w:vAlign w:val="center"/>
            <w:hideMark/>
          </w:tcPr>
          <w:p w14:paraId="0EF8B466"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.75</w:t>
            </w:r>
          </w:p>
        </w:tc>
      </w:tr>
      <w:tr w:rsidR="0041442B" w:rsidRPr="0041442B" w14:paraId="0DD28034" w14:textId="77777777" w:rsidTr="00657975">
        <w:trPr>
          <w:trHeight w:val="26"/>
        </w:trPr>
        <w:tc>
          <w:tcPr>
            <w:tcW w:w="0" w:type="auto"/>
            <w:vMerge/>
            <w:tcBorders>
              <w:top w:val="single" w:sz="2" w:space="0" w:color="000000"/>
              <w:left w:val="nil"/>
              <w:bottom w:val="single" w:sz="2" w:space="0" w:color="000000"/>
              <w:right w:val="nil"/>
            </w:tcBorders>
            <w:vAlign w:val="center"/>
            <w:hideMark/>
          </w:tcPr>
          <w:p w14:paraId="479D7EE7"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4111" w:type="dxa"/>
            <w:gridSpan w:val="2"/>
            <w:tcBorders>
              <w:top w:val="nil"/>
              <w:left w:val="nil"/>
              <w:bottom w:val="single" w:sz="2" w:space="0" w:color="000000"/>
              <w:right w:val="nil"/>
            </w:tcBorders>
            <w:shd w:val="clear" w:color="auto" w:fill="FFFFFF"/>
            <w:tcMar>
              <w:top w:w="28" w:type="dxa"/>
              <w:left w:w="102" w:type="dxa"/>
              <w:bottom w:w="28" w:type="dxa"/>
              <w:right w:w="102" w:type="dxa"/>
            </w:tcMar>
            <w:vAlign w:val="center"/>
            <w:hideMark/>
          </w:tcPr>
          <w:p w14:paraId="001A46C1"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4. I have time to do fencing club activities</w:t>
            </w:r>
          </w:p>
        </w:tc>
        <w:tc>
          <w:tcPr>
            <w:tcW w:w="998" w:type="dxa"/>
            <w:tcBorders>
              <w:top w:val="nil"/>
              <w:left w:val="nil"/>
              <w:bottom w:val="single" w:sz="2" w:space="0" w:color="000000"/>
              <w:right w:val="nil"/>
            </w:tcBorders>
            <w:shd w:val="clear" w:color="auto" w:fill="FFFFFF"/>
            <w:tcMar>
              <w:top w:w="28" w:type="dxa"/>
              <w:left w:w="102" w:type="dxa"/>
              <w:bottom w:w="28" w:type="dxa"/>
              <w:right w:w="102" w:type="dxa"/>
            </w:tcMar>
            <w:vAlign w:val="center"/>
            <w:hideMark/>
          </w:tcPr>
          <w:p w14:paraId="0B18FDA2"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nil"/>
              <w:left w:val="nil"/>
              <w:bottom w:val="single" w:sz="2" w:space="0" w:color="000000"/>
              <w:right w:val="nil"/>
            </w:tcBorders>
            <w:shd w:val="clear" w:color="auto" w:fill="FFFFFF"/>
            <w:tcMar>
              <w:top w:w="28" w:type="dxa"/>
              <w:left w:w="102" w:type="dxa"/>
              <w:bottom w:w="28" w:type="dxa"/>
              <w:right w:w="102" w:type="dxa"/>
            </w:tcMar>
            <w:vAlign w:val="center"/>
            <w:hideMark/>
          </w:tcPr>
          <w:p w14:paraId="58C6E713"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998" w:type="dxa"/>
            <w:tcBorders>
              <w:top w:val="nil"/>
              <w:left w:val="nil"/>
              <w:bottom w:val="single" w:sz="2" w:space="0" w:color="000000"/>
              <w:right w:val="nil"/>
            </w:tcBorders>
            <w:shd w:val="clear" w:color="auto" w:fill="FFFFFF"/>
            <w:tcMar>
              <w:top w:w="28" w:type="dxa"/>
              <w:left w:w="102" w:type="dxa"/>
              <w:bottom w:w="28" w:type="dxa"/>
              <w:right w:w="102" w:type="dxa"/>
            </w:tcMar>
            <w:vAlign w:val="center"/>
            <w:hideMark/>
          </w:tcPr>
          <w:p w14:paraId="619BA719"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p>
        </w:tc>
        <w:tc>
          <w:tcPr>
            <w:tcW w:w="1006" w:type="dxa"/>
            <w:tcBorders>
              <w:top w:val="nil"/>
              <w:left w:val="nil"/>
              <w:bottom w:val="single" w:sz="2" w:space="0" w:color="000000"/>
              <w:right w:val="nil"/>
            </w:tcBorders>
            <w:shd w:val="clear" w:color="auto" w:fill="FFFFFF"/>
            <w:tcMar>
              <w:top w:w="28" w:type="dxa"/>
              <w:left w:w="102" w:type="dxa"/>
              <w:bottom w:w="28" w:type="dxa"/>
              <w:right w:w="102" w:type="dxa"/>
            </w:tcMar>
            <w:vAlign w:val="center"/>
            <w:hideMark/>
          </w:tcPr>
          <w:p w14:paraId="2B664785"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.61</w:t>
            </w:r>
          </w:p>
        </w:tc>
      </w:tr>
      <w:tr w:rsidR="0041442B" w:rsidRPr="0041442B" w14:paraId="4D3A0013" w14:textId="77777777" w:rsidTr="00657975">
        <w:trPr>
          <w:trHeight w:val="113"/>
        </w:trPr>
        <w:tc>
          <w:tcPr>
            <w:tcW w:w="5087" w:type="dxa"/>
            <w:gridSpan w:val="3"/>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5F8CF7EC"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center"/>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eigenvalue</w:t>
            </w:r>
          </w:p>
        </w:tc>
        <w:tc>
          <w:tcPr>
            <w:tcW w:w="998" w:type="dxa"/>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3E0FF8F1"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5.377</w:t>
            </w:r>
          </w:p>
        </w:tc>
        <w:tc>
          <w:tcPr>
            <w:tcW w:w="998" w:type="dxa"/>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05CE1816"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4.527</w:t>
            </w:r>
          </w:p>
        </w:tc>
        <w:tc>
          <w:tcPr>
            <w:tcW w:w="998" w:type="dxa"/>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4E7EB1FF"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2.474</w:t>
            </w:r>
          </w:p>
        </w:tc>
        <w:tc>
          <w:tcPr>
            <w:tcW w:w="1006" w:type="dxa"/>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14:paraId="6D7F71B4"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1.975</w:t>
            </w:r>
          </w:p>
        </w:tc>
      </w:tr>
      <w:tr w:rsidR="0041442B" w:rsidRPr="0041442B" w14:paraId="14C3DFA8" w14:textId="77777777" w:rsidTr="00657975">
        <w:trPr>
          <w:trHeight w:val="113"/>
        </w:trPr>
        <w:tc>
          <w:tcPr>
            <w:tcW w:w="5087" w:type="dxa"/>
            <w:gridSpan w:val="3"/>
            <w:tcBorders>
              <w:top w:val="nil"/>
              <w:left w:val="nil"/>
              <w:bottom w:val="single" w:sz="2" w:space="0" w:color="000000"/>
              <w:right w:val="nil"/>
            </w:tcBorders>
            <w:shd w:val="clear" w:color="auto" w:fill="FFFFFF"/>
            <w:tcMar>
              <w:top w:w="28" w:type="dxa"/>
              <w:left w:w="102" w:type="dxa"/>
              <w:bottom w:w="28" w:type="dxa"/>
              <w:right w:w="102" w:type="dxa"/>
            </w:tcMar>
            <w:vAlign w:val="center"/>
            <w:hideMark/>
          </w:tcPr>
          <w:p w14:paraId="4521B224"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center"/>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CUM%</w:t>
            </w:r>
          </w:p>
        </w:tc>
        <w:tc>
          <w:tcPr>
            <w:tcW w:w="998" w:type="dxa"/>
            <w:tcBorders>
              <w:top w:val="nil"/>
              <w:left w:val="nil"/>
              <w:bottom w:val="single" w:sz="2" w:space="0" w:color="000000"/>
              <w:right w:val="nil"/>
            </w:tcBorders>
            <w:shd w:val="clear" w:color="auto" w:fill="FFFFFF"/>
            <w:tcMar>
              <w:top w:w="28" w:type="dxa"/>
              <w:left w:w="102" w:type="dxa"/>
              <w:bottom w:w="28" w:type="dxa"/>
              <w:right w:w="102" w:type="dxa"/>
            </w:tcMar>
            <w:vAlign w:val="center"/>
            <w:hideMark/>
          </w:tcPr>
          <w:p w14:paraId="38BBF5BB"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26.884</w:t>
            </w:r>
          </w:p>
        </w:tc>
        <w:tc>
          <w:tcPr>
            <w:tcW w:w="998" w:type="dxa"/>
            <w:tcBorders>
              <w:top w:val="nil"/>
              <w:left w:val="nil"/>
              <w:bottom w:val="single" w:sz="2" w:space="0" w:color="000000"/>
              <w:right w:val="nil"/>
            </w:tcBorders>
            <w:shd w:val="clear" w:color="auto" w:fill="FFFFFF"/>
            <w:tcMar>
              <w:top w:w="28" w:type="dxa"/>
              <w:left w:w="102" w:type="dxa"/>
              <w:bottom w:w="28" w:type="dxa"/>
              <w:right w:w="102" w:type="dxa"/>
            </w:tcMar>
            <w:vAlign w:val="center"/>
            <w:hideMark/>
          </w:tcPr>
          <w:p w14:paraId="1DCEDAEE"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49.517</w:t>
            </w:r>
          </w:p>
        </w:tc>
        <w:tc>
          <w:tcPr>
            <w:tcW w:w="998" w:type="dxa"/>
            <w:tcBorders>
              <w:top w:val="nil"/>
              <w:left w:val="nil"/>
              <w:bottom w:val="single" w:sz="2" w:space="0" w:color="000000"/>
              <w:right w:val="nil"/>
            </w:tcBorders>
            <w:shd w:val="clear" w:color="auto" w:fill="FFFFFF"/>
            <w:tcMar>
              <w:top w:w="28" w:type="dxa"/>
              <w:left w:w="102" w:type="dxa"/>
              <w:bottom w:w="28" w:type="dxa"/>
              <w:right w:w="102" w:type="dxa"/>
            </w:tcMar>
            <w:vAlign w:val="center"/>
            <w:hideMark/>
          </w:tcPr>
          <w:p w14:paraId="23B1A7B1"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61.888</w:t>
            </w:r>
          </w:p>
        </w:tc>
        <w:tc>
          <w:tcPr>
            <w:tcW w:w="1006" w:type="dxa"/>
            <w:tcBorders>
              <w:top w:val="nil"/>
              <w:left w:val="nil"/>
              <w:bottom w:val="single" w:sz="2" w:space="0" w:color="000000"/>
              <w:right w:val="nil"/>
            </w:tcBorders>
            <w:shd w:val="clear" w:color="auto" w:fill="FFFFFF"/>
            <w:tcMar>
              <w:top w:w="28" w:type="dxa"/>
              <w:left w:w="102" w:type="dxa"/>
              <w:bottom w:w="28" w:type="dxa"/>
              <w:right w:w="102" w:type="dxa"/>
            </w:tcMar>
            <w:vAlign w:val="center"/>
            <w:hideMark/>
          </w:tcPr>
          <w:p w14:paraId="717AF2DC"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textAlignment w:val="baseline"/>
              <w:rPr>
                <w:rFonts w:ascii="휴먼명조" w:eastAsia="휴먼명조"/>
                <w:color w:val="auto"/>
                <w:spacing w:val="-4"/>
                <w:w w:val="90"/>
                <w:sz w:val="16"/>
                <w:szCs w:val="20"/>
                <w:shd w:val="clear" w:color="000000" w:fill="auto"/>
              </w:rPr>
            </w:pPr>
            <w:r w:rsidRPr="0041442B">
              <w:rPr>
                <w:rFonts w:ascii="휴먼명조" w:eastAsia="휴먼명조" w:hint="eastAsia"/>
                <w:color w:val="auto"/>
                <w:spacing w:val="-4"/>
                <w:w w:val="90"/>
                <w:sz w:val="16"/>
                <w:szCs w:val="20"/>
                <w:shd w:val="clear" w:color="000000" w:fill="auto"/>
              </w:rPr>
              <w:t>71.766</w:t>
            </w:r>
          </w:p>
        </w:tc>
      </w:tr>
    </w:tbl>
    <w:p w14:paraId="3967DBB7" w14:textId="77777777" w:rsidR="00E53068" w:rsidRPr="0041442B" w:rsidRDefault="00E53068" w:rsidP="00E53068">
      <w:pPr>
        <w:pStyle w:val="xl80"/>
        <w:pBdr>
          <w:top w:val="none" w:sz="0" w:space="0" w:color="auto"/>
          <w:left w:val="none" w:sz="0" w:space="0" w:color="auto"/>
          <w:bottom w:val="none" w:sz="0" w:space="0" w:color="auto"/>
          <w:right w:val="none" w:sz="0" w:space="0" w:color="auto"/>
        </w:pBdr>
        <w:jc w:val="both"/>
        <w:textAlignment w:val="baseline"/>
        <w:rPr>
          <w:rFonts w:ascii="휴먼명조" w:eastAsia="휴먼명조"/>
          <w:color w:val="auto"/>
          <w:sz w:val="18"/>
          <w:szCs w:val="20"/>
        </w:rPr>
      </w:pPr>
      <w:r w:rsidRPr="0041442B">
        <w:rPr>
          <w:rFonts w:ascii="휴먼명조" w:eastAsia="휴먼명조" w:hint="eastAsia"/>
          <w:i/>
          <w:iCs/>
          <w:color w:val="auto"/>
          <w:sz w:val="18"/>
          <w:szCs w:val="20"/>
        </w:rPr>
        <w:t xml:space="preserve">Note. </w:t>
      </w:r>
      <w:r w:rsidRPr="0041442B">
        <w:rPr>
          <w:rFonts w:ascii="휴먼명조" w:eastAsia="휴먼명조" w:hint="eastAsia"/>
          <w:color w:val="auto"/>
          <w:sz w:val="18"/>
          <w:szCs w:val="20"/>
        </w:rPr>
        <w:t>1=Intention; 2=Attitude; 3= Subjective norms; 4=Perceived behavioral control</w:t>
      </w:r>
    </w:p>
    <w:p w14:paraId="6064D159" w14:textId="77777777" w:rsidR="00E53068" w:rsidRPr="0041442B" w:rsidRDefault="00E53068" w:rsidP="00E53068">
      <w:pPr>
        <w:pStyle w:val="a3"/>
        <w:spacing w:line="240" w:lineRule="auto"/>
        <w:rPr>
          <w:rFonts w:ascii="휴먼명조" w:eastAsia="휴먼명조"/>
          <w:i/>
          <w:iCs/>
          <w:color w:val="auto"/>
          <w:kern w:val="1"/>
          <w:sz w:val="18"/>
          <w:szCs w:val="20"/>
          <w:shd w:val="clear" w:color="auto" w:fill="auto"/>
        </w:rPr>
      </w:pPr>
      <w:r w:rsidRPr="0041442B">
        <w:rPr>
          <w:rFonts w:ascii="휴먼명조" w:eastAsia="휴먼명조" w:hint="eastAsia"/>
          <w:color w:val="auto"/>
          <w:kern w:val="1"/>
          <w:sz w:val="18"/>
          <w:szCs w:val="20"/>
          <w:shd w:val="clear" w:color="auto" w:fill="auto"/>
        </w:rPr>
        <w:t>Factor loadings below .50 have been removed. CUM % = cumulative percentage in extraction sums of squared loadings; KMO = Kaiser</w:t>
      </w:r>
      <w:r w:rsidRPr="0041442B">
        <w:rPr>
          <w:rFonts w:ascii="바탕" w:eastAsia="바탕" w:hAnsi="바탕" w:cs="바탕" w:hint="eastAsia"/>
          <w:color w:val="auto"/>
          <w:kern w:val="1"/>
          <w:sz w:val="18"/>
          <w:szCs w:val="20"/>
          <w:shd w:val="clear" w:color="auto" w:fill="auto"/>
        </w:rPr>
        <w:t>–</w:t>
      </w:r>
      <w:r w:rsidRPr="0041442B">
        <w:rPr>
          <w:rFonts w:ascii="휴먼명조" w:eastAsia="휴먼명조" w:hint="eastAsia"/>
          <w:color w:val="auto"/>
          <w:kern w:val="1"/>
          <w:sz w:val="18"/>
          <w:szCs w:val="20"/>
          <w:shd w:val="clear" w:color="auto" w:fill="auto"/>
        </w:rPr>
        <w:t>Meyer</w:t>
      </w:r>
      <w:r w:rsidRPr="0041442B">
        <w:rPr>
          <w:rFonts w:ascii="바탕" w:eastAsia="바탕" w:hAnsi="바탕" w:cs="바탕" w:hint="eastAsia"/>
          <w:color w:val="auto"/>
          <w:kern w:val="1"/>
          <w:sz w:val="18"/>
          <w:szCs w:val="20"/>
          <w:shd w:val="clear" w:color="auto" w:fill="auto"/>
        </w:rPr>
        <w:t>–</w:t>
      </w:r>
      <w:r w:rsidRPr="0041442B">
        <w:rPr>
          <w:rFonts w:ascii="휴먼명조" w:eastAsia="휴먼명조" w:hint="eastAsia"/>
          <w:color w:val="auto"/>
          <w:kern w:val="1"/>
          <w:sz w:val="18"/>
          <w:szCs w:val="20"/>
          <w:shd w:val="clear" w:color="auto" w:fill="auto"/>
        </w:rPr>
        <w:t>Olkin</w:t>
      </w:r>
    </w:p>
    <w:p w14:paraId="16C02351" w14:textId="77777777" w:rsidR="00E53068" w:rsidRPr="00E53068" w:rsidRDefault="00E53068" w:rsidP="00E53068">
      <w:pPr>
        <w:pStyle w:val="a3"/>
        <w:tabs>
          <w:tab w:val="right" w:pos="4080"/>
          <w:tab w:val="right" w:pos="8480"/>
        </w:tabs>
        <w:wordWrap/>
        <w:spacing w:line="200" w:lineRule="atLeast"/>
        <w:rPr>
          <w:rFonts w:ascii="휴먼명조" w:eastAsia="휴먼명조"/>
          <w:i/>
          <w:iCs/>
          <w:w w:val="90"/>
          <w:szCs w:val="28"/>
        </w:rPr>
      </w:pPr>
    </w:p>
    <w:p w14:paraId="6417A80D" w14:textId="77777777" w:rsidR="00E53068" w:rsidRPr="00E53068" w:rsidRDefault="00E53068" w:rsidP="00E53068">
      <w:pPr>
        <w:widowControl/>
        <w:pBdr>
          <w:top w:val="none" w:sz="0" w:space="0" w:color="auto"/>
          <w:left w:val="none" w:sz="0" w:space="0" w:color="auto"/>
          <w:bottom w:val="none" w:sz="0" w:space="0" w:color="auto"/>
          <w:right w:val="none" w:sz="0" w:space="0" w:color="auto"/>
        </w:pBdr>
        <w:autoSpaceDE/>
        <w:autoSpaceDN/>
        <w:spacing w:after="160" w:line="259" w:lineRule="auto"/>
        <w:textAlignment w:val="auto"/>
        <w:rPr>
          <w:rFonts w:ascii="휴먼명조" w:eastAsia="휴먼명조"/>
        </w:rPr>
      </w:pPr>
    </w:p>
    <w:p w14:paraId="7A96DB74" w14:textId="77777777" w:rsidR="00E53068" w:rsidRPr="00E53068" w:rsidRDefault="00E53068" w:rsidP="00E53068">
      <w:pPr>
        <w:pStyle w:val="a3"/>
        <w:tabs>
          <w:tab w:val="right" w:pos="4080"/>
          <w:tab w:val="right" w:pos="8480"/>
        </w:tabs>
        <w:wordWrap/>
        <w:spacing w:line="200" w:lineRule="atLeast"/>
        <w:rPr>
          <w:rFonts w:ascii="휴먼명조" w:eastAsia="휴먼명조"/>
          <w:i/>
          <w:iCs/>
          <w:w w:val="90"/>
          <w:szCs w:val="28"/>
        </w:rPr>
      </w:pPr>
      <w:r w:rsidRPr="00E53068">
        <w:rPr>
          <w:rFonts w:ascii="휴먼명조" w:eastAsia="휴먼명조" w:hint="eastAsia"/>
          <w:i/>
          <w:iCs/>
          <w:w w:val="90"/>
          <w:szCs w:val="28"/>
        </w:rPr>
        <w:t>[Please insert Table 3 here.] Correlation, Means, and Standard Analysis</w:t>
      </w:r>
    </w:p>
    <w:tbl>
      <w:tblPr>
        <w:tblOverlap w:val="never"/>
        <w:tblW w:w="9173" w:type="dxa"/>
        <w:tblCellMar>
          <w:left w:w="0" w:type="dxa"/>
          <w:right w:w="0" w:type="dxa"/>
        </w:tblCellMar>
        <w:tblLook w:val="04A0" w:firstRow="1" w:lastRow="0" w:firstColumn="1" w:lastColumn="0" w:noHBand="0" w:noVBand="1"/>
      </w:tblPr>
      <w:tblGrid>
        <w:gridCol w:w="1541"/>
        <w:gridCol w:w="1272"/>
        <w:gridCol w:w="1272"/>
        <w:gridCol w:w="1272"/>
        <w:gridCol w:w="1272"/>
        <w:gridCol w:w="1272"/>
        <w:gridCol w:w="1272"/>
      </w:tblGrid>
      <w:tr w:rsidR="00E53068" w:rsidRPr="00E53068" w14:paraId="41AA8B37" w14:textId="77777777" w:rsidTr="00657975">
        <w:trPr>
          <w:trHeight w:val="213"/>
        </w:trPr>
        <w:tc>
          <w:tcPr>
            <w:tcW w:w="1541" w:type="dxa"/>
            <w:tcBorders>
              <w:top w:val="single" w:sz="4" w:space="0" w:color="auto"/>
              <w:left w:val="nil"/>
              <w:bottom w:val="single" w:sz="4" w:space="0" w:color="auto"/>
              <w:right w:val="nil"/>
            </w:tcBorders>
            <w:shd w:val="clear" w:color="auto" w:fill="FFFFFF"/>
            <w:tcMar>
              <w:top w:w="28" w:type="dxa"/>
              <w:left w:w="102" w:type="dxa"/>
              <w:bottom w:w="28" w:type="dxa"/>
              <w:right w:w="102" w:type="dxa"/>
            </w:tcMar>
            <w:vAlign w:val="center"/>
            <w:hideMark/>
          </w:tcPr>
          <w:p w14:paraId="086DDE17"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0"/>
                <w:w w:val="90"/>
                <w:kern w:val="0"/>
                <w:sz w:val="16"/>
                <w:szCs w:val="16"/>
              </w:rPr>
            </w:pPr>
            <w:r w:rsidRPr="00E53068">
              <w:rPr>
                <w:rFonts w:ascii="휴먼명조" w:eastAsia="휴먼명조" w:hAnsi="굴림" w:cs="굴림" w:hint="eastAsia"/>
                <w:spacing w:val="-10"/>
                <w:w w:val="90"/>
                <w:kern w:val="0"/>
                <w:sz w:val="16"/>
                <w:szCs w:val="16"/>
              </w:rPr>
              <w:t>Variable</w:t>
            </w:r>
          </w:p>
        </w:tc>
        <w:tc>
          <w:tcPr>
            <w:tcW w:w="1272" w:type="dxa"/>
            <w:tcBorders>
              <w:top w:val="single" w:sz="4" w:space="0" w:color="auto"/>
              <w:left w:val="nil"/>
              <w:bottom w:val="single" w:sz="4" w:space="0" w:color="auto"/>
              <w:right w:val="nil"/>
            </w:tcBorders>
            <w:shd w:val="clear" w:color="auto" w:fill="FFFFFF"/>
            <w:tcMar>
              <w:top w:w="28" w:type="dxa"/>
              <w:left w:w="102" w:type="dxa"/>
              <w:bottom w:w="28" w:type="dxa"/>
              <w:right w:w="102" w:type="dxa"/>
            </w:tcMar>
            <w:vAlign w:val="center"/>
            <w:hideMark/>
          </w:tcPr>
          <w:p w14:paraId="79EDD006" w14:textId="77777777" w:rsidR="00E53068" w:rsidRPr="00E53068" w:rsidRDefault="00E53068" w:rsidP="00E53068">
            <w:pPr>
              <w:pBdr>
                <w:top w:val="none" w:sz="0" w:space="0" w:color="auto"/>
                <w:left w:val="none" w:sz="0" w:space="0" w:color="auto"/>
                <w:bottom w:val="none" w:sz="0" w:space="0" w:color="auto"/>
                <w:right w:val="none" w:sz="0" w:space="0" w:color="auto"/>
              </w:pBdr>
              <w:jc w:val="left"/>
              <w:rPr>
                <w:rFonts w:ascii="휴먼명조" w:eastAsia="휴먼명조" w:hAnsi="굴림" w:cs="굴림"/>
                <w:kern w:val="0"/>
                <w:sz w:val="16"/>
                <w:szCs w:val="16"/>
              </w:rPr>
            </w:pPr>
            <w:r w:rsidRPr="00E53068">
              <w:rPr>
                <w:rFonts w:ascii="휴먼명조" w:eastAsia="휴먼명조" w:hAnsi="굴림" w:cs="굴림" w:hint="eastAsia"/>
                <w:i/>
                <w:iCs/>
                <w:w w:val="90"/>
                <w:kern w:val="0"/>
                <w:sz w:val="16"/>
                <w:szCs w:val="16"/>
              </w:rPr>
              <w:t>M</w:t>
            </w:r>
          </w:p>
        </w:tc>
        <w:tc>
          <w:tcPr>
            <w:tcW w:w="1272" w:type="dxa"/>
            <w:tcBorders>
              <w:top w:val="single" w:sz="4" w:space="0" w:color="auto"/>
              <w:left w:val="nil"/>
              <w:bottom w:val="single" w:sz="4" w:space="0" w:color="auto"/>
              <w:right w:val="nil"/>
            </w:tcBorders>
            <w:shd w:val="clear" w:color="auto" w:fill="FFFFFF"/>
            <w:tcMar>
              <w:top w:w="28" w:type="dxa"/>
              <w:left w:w="102" w:type="dxa"/>
              <w:bottom w:w="28" w:type="dxa"/>
              <w:right w:w="102" w:type="dxa"/>
            </w:tcMar>
            <w:vAlign w:val="center"/>
            <w:hideMark/>
          </w:tcPr>
          <w:p w14:paraId="335274CF" w14:textId="77777777" w:rsidR="00E53068" w:rsidRPr="00E53068" w:rsidRDefault="00E53068" w:rsidP="00E53068">
            <w:pPr>
              <w:pBdr>
                <w:top w:val="none" w:sz="0" w:space="0" w:color="auto"/>
                <w:left w:val="none" w:sz="0" w:space="0" w:color="auto"/>
                <w:bottom w:val="none" w:sz="0" w:space="0" w:color="auto"/>
                <w:right w:val="none" w:sz="0" w:space="0" w:color="auto"/>
              </w:pBdr>
              <w:jc w:val="left"/>
              <w:rPr>
                <w:rFonts w:ascii="휴먼명조" w:eastAsia="휴먼명조" w:hAnsi="굴림" w:cs="굴림"/>
                <w:kern w:val="0"/>
                <w:sz w:val="16"/>
                <w:szCs w:val="16"/>
              </w:rPr>
            </w:pPr>
            <w:r w:rsidRPr="00E53068">
              <w:rPr>
                <w:rFonts w:ascii="휴먼명조" w:eastAsia="휴먼명조" w:hAnsi="굴림" w:cs="굴림" w:hint="eastAsia"/>
                <w:i/>
                <w:iCs/>
                <w:w w:val="90"/>
                <w:kern w:val="0"/>
                <w:sz w:val="16"/>
                <w:szCs w:val="16"/>
              </w:rPr>
              <w:t>SD</w:t>
            </w:r>
          </w:p>
        </w:tc>
        <w:tc>
          <w:tcPr>
            <w:tcW w:w="1272" w:type="dxa"/>
            <w:tcBorders>
              <w:top w:val="single" w:sz="4" w:space="0" w:color="auto"/>
              <w:left w:val="nil"/>
              <w:bottom w:val="single" w:sz="4" w:space="0" w:color="auto"/>
              <w:right w:val="nil"/>
            </w:tcBorders>
            <w:shd w:val="clear" w:color="auto" w:fill="FFFFFF"/>
            <w:tcMar>
              <w:top w:w="28" w:type="dxa"/>
              <w:left w:w="102" w:type="dxa"/>
              <w:bottom w:w="28" w:type="dxa"/>
              <w:right w:w="102" w:type="dxa"/>
            </w:tcMar>
            <w:vAlign w:val="center"/>
            <w:hideMark/>
          </w:tcPr>
          <w:p w14:paraId="7D580223" w14:textId="77777777" w:rsidR="00E53068" w:rsidRPr="00E53068" w:rsidRDefault="00E53068" w:rsidP="00E53068">
            <w:pPr>
              <w:pBdr>
                <w:top w:val="none" w:sz="0" w:space="0" w:color="auto"/>
                <w:left w:val="none" w:sz="0" w:space="0" w:color="auto"/>
                <w:bottom w:val="none" w:sz="0" w:space="0" w:color="auto"/>
                <w:right w:val="none" w:sz="0" w:space="0" w:color="auto"/>
              </w:pBdr>
              <w:jc w:val="left"/>
              <w:rPr>
                <w:rFonts w:ascii="휴먼명조" w:eastAsia="휴먼명조" w:hAnsi="굴림" w:cs="굴림"/>
                <w:kern w:val="0"/>
                <w:sz w:val="16"/>
                <w:szCs w:val="16"/>
              </w:rPr>
            </w:pPr>
            <w:r w:rsidRPr="00E53068">
              <w:rPr>
                <w:rFonts w:ascii="휴먼명조" w:eastAsia="휴먼명조" w:hAnsi="굴림" w:cs="굴림" w:hint="eastAsia"/>
                <w:w w:val="90"/>
                <w:kern w:val="0"/>
                <w:sz w:val="16"/>
                <w:szCs w:val="16"/>
              </w:rPr>
              <w:t>1</w:t>
            </w:r>
          </w:p>
        </w:tc>
        <w:tc>
          <w:tcPr>
            <w:tcW w:w="1272" w:type="dxa"/>
            <w:tcBorders>
              <w:top w:val="single" w:sz="4" w:space="0" w:color="auto"/>
              <w:left w:val="nil"/>
              <w:bottom w:val="single" w:sz="4" w:space="0" w:color="auto"/>
              <w:right w:val="nil"/>
            </w:tcBorders>
            <w:shd w:val="clear" w:color="auto" w:fill="FFFFFF"/>
            <w:tcMar>
              <w:top w:w="28" w:type="dxa"/>
              <w:left w:w="102" w:type="dxa"/>
              <w:bottom w:w="28" w:type="dxa"/>
              <w:right w:w="102" w:type="dxa"/>
            </w:tcMar>
            <w:vAlign w:val="center"/>
            <w:hideMark/>
          </w:tcPr>
          <w:p w14:paraId="3456E9DC" w14:textId="77777777" w:rsidR="00E53068" w:rsidRPr="00E53068" w:rsidRDefault="00E53068" w:rsidP="00E53068">
            <w:pPr>
              <w:pBdr>
                <w:top w:val="none" w:sz="0" w:space="0" w:color="auto"/>
                <w:left w:val="none" w:sz="0" w:space="0" w:color="auto"/>
                <w:bottom w:val="none" w:sz="0" w:space="0" w:color="auto"/>
                <w:right w:val="none" w:sz="0" w:space="0" w:color="auto"/>
              </w:pBdr>
              <w:jc w:val="left"/>
              <w:rPr>
                <w:rFonts w:ascii="휴먼명조" w:eastAsia="휴먼명조" w:hAnsi="굴림" w:cs="굴림"/>
                <w:kern w:val="0"/>
                <w:sz w:val="16"/>
                <w:szCs w:val="16"/>
              </w:rPr>
            </w:pPr>
            <w:r w:rsidRPr="00E53068">
              <w:rPr>
                <w:rFonts w:ascii="휴먼명조" w:eastAsia="휴먼명조" w:hAnsi="굴림" w:cs="굴림" w:hint="eastAsia"/>
                <w:w w:val="90"/>
                <w:kern w:val="0"/>
                <w:sz w:val="16"/>
                <w:szCs w:val="16"/>
              </w:rPr>
              <w:t>2</w:t>
            </w:r>
          </w:p>
        </w:tc>
        <w:tc>
          <w:tcPr>
            <w:tcW w:w="1272" w:type="dxa"/>
            <w:tcBorders>
              <w:top w:val="single" w:sz="4" w:space="0" w:color="auto"/>
              <w:left w:val="nil"/>
              <w:bottom w:val="single" w:sz="4" w:space="0" w:color="auto"/>
              <w:right w:val="nil"/>
            </w:tcBorders>
            <w:shd w:val="clear" w:color="auto" w:fill="FFFFFF"/>
            <w:tcMar>
              <w:top w:w="28" w:type="dxa"/>
              <w:left w:w="102" w:type="dxa"/>
              <w:bottom w:w="28" w:type="dxa"/>
              <w:right w:w="102" w:type="dxa"/>
            </w:tcMar>
            <w:vAlign w:val="center"/>
            <w:hideMark/>
          </w:tcPr>
          <w:p w14:paraId="05565B31" w14:textId="77777777" w:rsidR="00E53068" w:rsidRPr="00E53068" w:rsidRDefault="00E53068" w:rsidP="00E53068">
            <w:pPr>
              <w:pBdr>
                <w:top w:val="none" w:sz="0" w:space="0" w:color="auto"/>
                <w:left w:val="none" w:sz="0" w:space="0" w:color="auto"/>
                <w:bottom w:val="none" w:sz="0" w:space="0" w:color="auto"/>
                <w:right w:val="none" w:sz="0" w:space="0" w:color="auto"/>
              </w:pBdr>
              <w:jc w:val="left"/>
              <w:rPr>
                <w:rFonts w:ascii="휴먼명조" w:eastAsia="휴먼명조" w:hAnsi="굴림" w:cs="굴림"/>
                <w:kern w:val="0"/>
                <w:sz w:val="16"/>
                <w:szCs w:val="16"/>
              </w:rPr>
            </w:pPr>
            <w:r w:rsidRPr="00E53068">
              <w:rPr>
                <w:rFonts w:ascii="휴먼명조" w:eastAsia="휴먼명조" w:hAnsi="굴림" w:cs="굴림" w:hint="eastAsia"/>
                <w:spacing w:val="-2"/>
                <w:kern w:val="0"/>
                <w:sz w:val="16"/>
                <w:szCs w:val="16"/>
              </w:rPr>
              <w:t>3</w:t>
            </w:r>
          </w:p>
        </w:tc>
        <w:tc>
          <w:tcPr>
            <w:tcW w:w="1272" w:type="dxa"/>
            <w:tcBorders>
              <w:top w:val="single" w:sz="4" w:space="0" w:color="auto"/>
              <w:left w:val="nil"/>
              <w:bottom w:val="single" w:sz="4" w:space="0" w:color="auto"/>
              <w:right w:val="nil"/>
            </w:tcBorders>
            <w:shd w:val="clear" w:color="auto" w:fill="FFFFFF"/>
            <w:tcMar>
              <w:top w:w="28" w:type="dxa"/>
              <w:left w:w="102" w:type="dxa"/>
              <w:bottom w:w="28" w:type="dxa"/>
              <w:right w:w="102" w:type="dxa"/>
            </w:tcMar>
            <w:vAlign w:val="center"/>
            <w:hideMark/>
          </w:tcPr>
          <w:p w14:paraId="5CF5181A"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2"/>
                <w:w w:val="90"/>
                <w:kern w:val="0"/>
                <w:sz w:val="16"/>
                <w:szCs w:val="16"/>
              </w:rPr>
            </w:pPr>
            <w:r w:rsidRPr="00E53068">
              <w:rPr>
                <w:rFonts w:ascii="휴먼명조" w:eastAsia="휴먼명조" w:hAnsi="굴림" w:cs="굴림" w:hint="eastAsia"/>
                <w:spacing w:val="-10"/>
                <w:w w:val="90"/>
                <w:kern w:val="0"/>
                <w:sz w:val="16"/>
                <w:szCs w:val="16"/>
              </w:rPr>
              <w:t>4</w:t>
            </w:r>
          </w:p>
        </w:tc>
      </w:tr>
      <w:tr w:rsidR="00E53068" w:rsidRPr="00E53068" w14:paraId="321977C3" w14:textId="77777777" w:rsidTr="00657975">
        <w:trPr>
          <w:trHeight w:val="149"/>
        </w:trPr>
        <w:tc>
          <w:tcPr>
            <w:tcW w:w="1541" w:type="dxa"/>
            <w:tcBorders>
              <w:top w:val="single" w:sz="4" w:space="0" w:color="auto"/>
              <w:left w:val="nil"/>
              <w:bottom w:val="nil"/>
              <w:right w:val="nil"/>
            </w:tcBorders>
            <w:tcMar>
              <w:top w:w="28" w:type="dxa"/>
              <w:left w:w="102" w:type="dxa"/>
              <w:bottom w:w="28" w:type="dxa"/>
              <w:right w:w="102" w:type="dxa"/>
            </w:tcMar>
            <w:vAlign w:val="center"/>
            <w:hideMark/>
          </w:tcPr>
          <w:p w14:paraId="46AB9ACA" w14:textId="77777777" w:rsidR="00E53068" w:rsidRPr="00E53068" w:rsidRDefault="00E53068" w:rsidP="00E53068">
            <w:pPr>
              <w:pBdr>
                <w:top w:val="none" w:sz="0" w:space="0" w:color="auto"/>
                <w:left w:val="none" w:sz="0" w:space="0" w:color="auto"/>
                <w:bottom w:val="none" w:sz="0" w:space="0" w:color="auto"/>
                <w:right w:val="none" w:sz="0" w:space="0" w:color="auto"/>
              </w:pBdr>
              <w:wordWrap w:val="0"/>
              <w:snapToGrid w:val="0"/>
              <w:jc w:val="left"/>
              <w:rPr>
                <w:rFonts w:ascii="휴먼명조" w:eastAsia="휴먼명조" w:hAnsi="굴림" w:cs="굴림"/>
                <w:spacing w:val="-12"/>
                <w:w w:val="90"/>
                <w:kern w:val="0"/>
                <w:sz w:val="16"/>
                <w:szCs w:val="16"/>
              </w:rPr>
            </w:pPr>
            <w:r w:rsidRPr="00E53068">
              <w:rPr>
                <w:rFonts w:ascii="휴먼명조" w:eastAsia="휴먼명조" w:hAnsi="굴림" w:cs="굴림" w:hint="eastAsia"/>
                <w:spacing w:val="-10"/>
                <w:w w:val="90"/>
                <w:kern w:val="0"/>
                <w:sz w:val="16"/>
                <w:szCs w:val="16"/>
              </w:rPr>
              <w:t xml:space="preserve">1. </w:t>
            </w:r>
            <w:r w:rsidRPr="00E53068">
              <w:rPr>
                <w:rFonts w:ascii="휴먼명조" w:eastAsia="휴먼명조" w:hAnsi="굴림" w:cs="굴림" w:hint="eastAsia"/>
                <w:spacing w:val="-12"/>
                <w:w w:val="90"/>
                <w:kern w:val="0"/>
                <w:sz w:val="16"/>
                <w:szCs w:val="16"/>
              </w:rPr>
              <w:t>Attitude</w:t>
            </w:r>
          </w:p>
        </w:tc>
        <w:tc>
          <w:tcPr>
            <w:tcW w:w="1272" w:type="dxa"/>
            <w:tcBorders>
              <w:top w:val="single" w:sz="4" w:space="0" w:color="auto"/>
              <w:left w:val="nil"/>
              <w:bottom w:val="nil"/>
              <w:right w:val="nil"/>
            </w:tcBorders>
            <w:tcMar>
              <w:top w:w="28" w:type="dxa"/>
              <w:left w:w="102" w:type="dxa"/>
              <w:bottom w:w="28" w:type="dxa"/>
              <w:right w:w="102" w:type="dxa"/>
            </w:tcMar>
            <w:vAlign w:val="center"/>
            <w:hideMark/>
          </w:tcPr>
          <w:p w14:paraId="405E211B"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2"/>
                <w:w w:val="90"/>
                <w:kern w:val="0"/>
                <w:sz w:val="16"/>
                <w:szCs w:val="16"/>
              </w:rPr>
            </w:pPr>
            <w:r w:rsidRPr="00E53068">
              <w:rPr>
                <w:rFonts w:ascii="휴먼명조" w:eastAsia="휴먼명조" w:hAnsi="굴림" w:cs="굴림" w:hint="eastAsia"/>
                <w:spacing w:val="-10"/>
                <w:w w:val="90"/>
                <w:kern w:val="0"/>
                <w:sz w:val="16"/>
                <w:szCs w:val="16"/>
              </w:rPr>
              <w:t>4.44</w:t>
            </w:r>
          </w:p>
        </w:tc>
        <w:tc>
          <w:tcPr>
            <w:tcW w:w="1272" w:type="dxa"/>
            <w:tcBorders>
              <w:top w:val="single" w:sz="4" w:space="0" w:color="auto"/>
              <w:left w:val="nil"/>
              <w:bottom w:val="nil"/>
              <w:right w:val="nil"/>
            </w:tcBorders>
            <w:tcMar>
              <w:top w:w="28" w:type="dxa"/>
              <w:left w:w="102" w:type="dxa"/>
              <w:bottom w:w="28" w:type="dxa"/>
              <w:right w:w="102" w:type="dxa"/>
            </w:tcMar>
            <w:vAlign w:val="center"/>
            <w:hideMark/>
          </w:tcPr>
          <w:p w14:paraId="7628EDF5"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2"/>
                <w:w w:val="90"/>
                <w:kern w:val="0"/>
                <w:sz w:val="16"/>
                <w:szCs w:val="16"/>
              </w:rPr>
            </w:pPr>
            <w:r w:rsidRPr="00E53068">
              <w:rPr>
                <w:rFonts w:ascii="휴먼명조" w:eastAsia="휴먼명조" w:hAnsi="굴림" w:cs="굴림" w:hint="eastAsia"/>
                <w:spacing w:val="-10"/>
                <w:w w:val="90"/>
                <w:kern w:val="0"/>
                <w:sz w:val="16"/>
                <w:szCs w:val="16"/>
              </w:rPr>
              <w:t>0.53</w:t>
            </w:r>
          </w:p>
        </w:tc>
        <w:tc>
          <w:tcPr>
            <w:tcW w:w="1272" w:type="dxa"/>
            <w:tcBorders>
              <w:top w:val="single" w:sz="4" w:space="0" w:color="auto"/>
              <w:left w:val="nil"/>
              <w:bottom w:val="nil"/>
              <w:right w:val="nil"/>
            </w:tcBorders>
            <w:tcMar>
              <w:top w:w="28" w:type="dxa"/>
              <w:left w:w="102" w:type="dxa"/>
              <w:bottom w:w="28" w:type="dxa"/>
              <w:right w:w="102" w:type="dxa"/>
            </w:tcMar>
            <w:vAlign w:val="center"/>
            <w:hideMark/>
          </w:tcPr>
          <w:p w14:paraId="1B3DD873"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2"/>
                <w:w w:val="90"/>
                <w:kern w:val="0"/>
                <w:sz w:val="16"/>
                <w:szCs w:val="16"/>
              </w:rPr>
            </w:pPr>
            <w:r w:rsidRPr="00E53068">
              <w:rPr>
                <w:rFonts w:ascii="휴먼명조" w:eastAsia="휴먼명조" w:hAnsi="굴림" w:cs="굴림" w:hint="eastAsia"/>
                <w:spacing w:val="-10"/>
                <w:w w:val="90"/>
                <w:kern w:val="0"/>
                <w:sz w:val="16"/>
                <w:szCs w:val="16"/>
              </w:rPr>
              <w:t>1</w:t>
            </w:r>
          </w:p>
        </w:tc>
        <w:tc>
          <w:tcPr>
            <w:tcW w:w="1272" w:type="dxa"/>
            <w:tcBorders>
              <w:top w:val="single" w:sz="4" w:space="0" w:color="auto"/>
              <w:left w:val="nil"/>
              <w:bottom w:val="nil"/>
              <w:right w:val="nil"/>
            </w:tcBorders>
            <w:tcMar>
              <w:top w:w="28" w:type="dxa"/>
              <w:left w:w="102" w:type="dxa"/>
              <w:bottom w:w="28" w:type="dxa"/>
              <w:right w:w="102" w:type="dxa"/>
            </w:tcMar>
            <w:vAlign w:val="center"/>
            <w:hideMark/>
          </w:tcPr>
          <w:p w14:paraId="2EA584C7"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0"/>
                <w:w w:val="90"/>
                <w:kern w:val="0"/>
                <w:sz w:val="16"/>
                <w:szCs w:val="16"/>
              </w:rPr>
            </w:pPr>
          </w:p>
        </w:tc>
        <w:tc>
          <w:tcPr>
            <w:tcW w:w="1272" w:type="dxa"/>
            <w:tcBorders>
              <w:top w:val="single" w:sz="4" w:space="0" w:color="auto"/>
              <w:left w:val="nil"/>
              <w:bottom w:val="nil"/>
              <w:right w:val="nil"/>
            </w:tcBorders>
            <w:tcMar>
              <w:top w:w="28" w:type="dxa"/>
              <w:left w:w="102" w:type="dxa"/>
              <w:bottom w:w="28" w:type="dxa"/>
              <w:right w:w="102" w:type="dxa"/>
            </w:tcMar>
            <w:vAlign w:val="center"/>
            <w:hideMark/>
          </w:tcPr>
          <w:p w14:paraId="1EE38755"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0"/>
                <w:w w:val="90"/>
                <w:kern w:val="0"/>
                <w:sz w:val="16"/>
                <w:szCs w:val="16"/>
              </w:rPr>
            </w:pPr>
          </w:p>
        </w:tc>
        <w:tc>
          <w:tcPr>
            <w:tcW w:w="1272" w:type="dxa"/>
            <w:tcBorders>
              <w:top w:val="single" w:sz="4" w:space="0" w:color="auto"/>
              <w:left w:val="nil"/>
              <w:bottom w:val="nil"/>
              <w:right w:val="nil"/>
            </w:tcBorders>
            <w:tcMar>
              <w:top w:w="28" w:type="dxa"/>
              <w:left w:w="102" w:type="dxa"/>
              <w:bottom w:w="28" w:type="dxa"/>
              <w:right w:w="102" w:type="dxa"/>
            </w:tcMar>
            <w:vAlign w:val="center"/>
            <w:hideMark/>
          </w:tcPr>
          <w:p w14:paraId="19CB94D5"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0"/>
                <w:w w:val="90"/>
                <w:kern w:val="0"/>
                <w:sz w:val="16"/>
                <w:szCs w:val="16"/>
              </w:rPr>
            </w:pPr>
          </w:p>
        </w:tc>
      </w:tr>
      <w:tr w:rsidR="00E53068" w:rsidRPr="00E53068" w14:paraId="5264CA27" w14:textId="77777777" w:rsidTr="00657975">
        <w:trPr>
          <w:trHeight w:val="149"/>
        </w:trPr>
        <w:tc>
          <w:tcPr>
            <w:tcW w:w="1541" w:type="dxa"/>
            <w:tcBorders>
              <w:top w:val="nil"/>
              <w:left w:val="nil"/>
              <w:bottom w:val="nil"/>
              <w:right w:val="nil"/>
            </w:tcBorders>
            <w:tcMar>
              <w:top w:w="28" w:type="dxa"/>
              <w:left w:w="102" w:type="dxa"/>
              <w:bottom w:w="28" w:type="dxa"/>
              <w:right w:w="102" w:type="dxa"/>
            </w:tcMar>
            <w:vAlign w:val="center"/>
            <w:hideMark/>
          </w:tcPr>
          <w:p w14:paraId="16143927" w14:textId="77777777" w:rsidR="00E53068" w:rsidRPr="00E53068" w:rsidRDefault="00E53068" w:rsidP="00E53068">
            <w:pPr>
              <w:pBdr>
                <w:top w:val="none" w:sz="0" w:space="0" w:color="auto"/>
                <w:left w:val="none" w:sz="0" w:space="0" w:color="auto"/>
                <w:bottom w:val="none" w:sz="0" w:space="0" w:color="auto"/>
                <w:right w:val="none" w:sz="0" w:space="0" w:color="auto"/>
              </w:pBdr>
              <w:wordWrap w:val="0"/>
              <w:snapToGrid w:val="0"/>
              <w:jc w:val="left"/>
              <w:rPr>
                <w:rFonts w:ascii="휴먼명조" w:eastAsia="휴먼명조" w:hAnsi="굴림" w:cs="굴림"/>
                <w:spacing w:val="-12"/>
                <w:w w:val="90"/>
                <w:kern w:val="0"/>
                <w:sz w:val="16"/>
                <w:szCs w:val="16"/>
              </w:rPr>
            </w:pPr>
            <w:r w:rsidRPr="00E53068">
              <w:rPr>
                <w:rFonts w:ascii="휴먼명조" w:eastAsia="휴먼명조" w:hAnsi="굴림" w:cs="굴림" w:hint="eastAsia"/>
                <w:spacing w:val="-10"/>
                <w:w w:val="90"/>
                <w:kern w:val="0"/>
                <w:sz w:val="16"/>
                <w:szCs w:val="16"/>
              </w:rPr>
              <w:t xml:space="preserve">2. </w:t>
            </w:r>
            <w:r w:rsidRPr="00E53068">
              <w:rPr>
                <w:rFonts w:ascii="휴먼명조" w:eastAsia="휴먼명조" w:hAnsi="굴림" w:cs="굴림" w:hint="eastAsia"/>
                <w:spacing w:val="-12"/>
                <w:w w:val="90"/>
                <w:kern w:val="0"/>
                <w:sz w:val="16"/>
                <w:szCs w:val="16"/>
              </w:rPr>
              <w:t>Subjective norms</w:t>
            </w:r>
          </w:p>
        </w:tc>
        <w:tc>
          <w:tcPr>
            <w:tcW w:w="1272" w:type="dxa"/>
            <w:tcBorders>
              <w:top w:val="nil"/>
              <w:left w:val="nil"/>
              <w:bottom w:val="nil"/>
              <w:right w:val="nil"/>
            </w:tcBorders>
            <w:tcMar>
              <w:top w:w="28" w:type="dxa"/>
              <w:left w:w="102" w:type="dxa"/>
              <w:bottom w:w="28" w:type="dxa"/>
              <w:right w:w="102" w:type="dxa"/>
            </w:tcMar>
            <w:vAlign w:val="center"/>
            <w:hideMark/>
          </w:tcPr>
          <w:p w14:paraId="20E1415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2"/>
                <w:w w:val="90"/>
                <w:kern w:val="0"/>
                <w:sz w:val="16"/>
                <w:szCs w:val="16"/>
              </w:rPr>
            </w:pPr>
            <w:r w:rsidRPr="00E53068">
              <w:rPr>
                <w:rFonts w:ascii="휴먼명조" w:eastAsia="휴먼명조" w:hAnsi="굴림" w:cs="굴림" w:hint="eastAsia"/>
                <w:spacing w:val="-10"/>
                <w:w w:val="90"/>
                <w:kern w:val="0"/>
                <w:sz w:val="16"/>
                <w:szCs w:val="16"/>
              </w:rPr>
              <w:t>4.22</w:t>
            </w:r>
          </w:p>
        </w:tc>
        <w:tc>
          <w:tcPr>
            <w:tcW w:w="1272" w:type="dxa"/>
            <w:tcBorders>
              <w:top w:val="nil"/>
              <w:left w:val="nil"/>
              <w:bottom w:val="nil"/>
              <w:right w:val="nil"/>
            </w:tcBorders>
            <w:tcMar>
              <w:top w:w="28" w:type="dxa"/>
              <w:left w:w="102" w:type="dxa"/>
              <w:bottom w:w="28" w:type="dxa"/>
              <w:right w:w="102" w:type="dxa"/>
            </w:tcMar>
            <w:vAlign w:val="center"/>
            <w:hideMark/>
          </w:tcPr>
          <w:p w14:paraId="7C93AA7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2"/>
                <w:w w:val="90"/>
                <w:kern w:val="0"/>
                <w:sz w:val="16"/>
                <w:szCs w:val="16"/>
              </w:rPr>
            </w:pPr>
            <w:r w:rsidRPr="00E53068">
              <w:rPr>
                <w:rFonts w:ascii="휴먼명조" w:eastAsia="휴먼명조" w:hAnsi="굴림" w:cs="굴림" w:hint="eastAsia"/>
                <w:spacing w:val="-10"/>
                <w:w w:val="90"/>
                <w:kern w:val="0"/>
                <w:sz w:val="16"/>
                <w:szCs w:val="16"/>
              </w:rPr>
              <w:t>0.64</w:t>
            </w:r>
          </w:p>
        </w:tc>
        <w:tc>
          <w:tcPr>
            <w:tcW w:w="1272" w:type="dxa"/>
            <w:tcBorders>
              <w:top w:val="nil"/>
              <w:left w:val="nil"/>
              <w:bottom w:val="nil"/>
              <w:right w:val="nil"/>
            </w:tcBorders>
            <w:tcMar>
              <w:top w:w="28" w:type="dxa"/>
              <w:left w:w="102" w:type="dxa"/>
              <w:bottom w:w="28" w:type="dxa"/>
              <w:right w:w="102" w:type="dxa"/>
            </w:tcMar>
            <w:vAlign w:val="center"/>
            <w:hideMark/>
          </w:tcPr>
          <w:p w14:paraId="47FED871"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2"/>
                <w:w w:val="90"/>
                <w:kern w:val="0"/>
                <w:sz w:val="16"/>
                <w:szCs w:val="16"/>
              </w:rPr>
            </w:pPr>
            <w:r w:rsidRPr="00E53068">
              <w:rPr>
                <w:rFonts w:ascii="휴먼명조" w:eastAsia="휴먼명조" w:hAnsi="굴림" w:cs="굴림" w:hint="eastAsia"/>
                <w:spacing w:val="-10"/>
                <w:w w:val="90"/>
                <w:kern w:val="0"/>
                <w:sz w:val="16"/>
                <w:szCs w:val="16"/>
              </w:rPr>
              <w:t>.52**</w:t>
            </w:r>
          </w:p>
        </w:tc>
        <w:tc>
          <w:tcPr>
            <w:tcW w:w="1272" w:type="dxa"/>
            <w:tcBorders>
              <w:top w:val="nil"/>
              <w:left w:val="nil"/>
              <w:bottom w:val="nil"/>
              <w:right w:val="nil"/>
            </w:tcBorders>
            <w:tcMar>
              <w:top w:w="28" w:type="dxa"/>
              <w:left w:w="102" w:type="dxa"/>
              <w:bottom w:w="28" w:type="dxa"/>
              <w:right w:w="102" w:type="dxa"/>
            </w:tcMar>
            <w:vAlign w:val="center"/>
            <w:hideMark/>
          </w:tcPr>
          <w:p w14:paraId="16C238CD"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2"/>
                <w:w w:val="90"/>
                <w:kern w:val="0"/>
                <w:sz w:val="16"/>
                <w:szCs w:val="16"/>
              </w:rPr>
            </w:pPr>
            <w:r w:rsidRPr="00E53068">
              <w:rPr>
                <w:rFonts w:ascii="휴먼명조" w:eastAsia="휴먼명조" w:hAnsi="굴림" w:cs="굴림" w:hint="eastAsia"/>
                <w:spacing w:val="-10"/>
                <w:w w:val="90"/>
                <w:kern w:val="0"/>
                <w:sz w:val="16"/>
                <w:szCs w:val="16"/>
              </w:rPr>
              <w:t>1</w:t>
            </w:r>
          </w:p>
        </w:tc>
        <w:tc>
          <w:tcPr>
            <w:tcW w:w="1272" w:type="dxa"/>
            <w:tcBorders>
              <w:top w:val="nil"/>
              <w:left w:val="nil"/>
              <w:bottom w:val="nil"/>
              <w:right w:val="nil"/>
            </w:tcBorders>
            <w:tcMar>
              <w:top w:w="28" w:type="dxa"/>
              <w:left w:w="102" w:type="dxa"/>
              <w:bottom w:w="28" w:type="dxa"/>
              <w:right w:w="102" w:type="dxa"/>
            </w:tcMar>
            <w:vAlign w:val="center"/>
            <w:hideMark/>
          </w:tcPr>
          <w:p w14:paraId="3409CA78"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0"/>
                <w:w w:val="90"/>
                <w:kern w:val="0"/>
                <w:sz w:val="16"/>
                <w:szCs w:val="16"/>
              </w:rPr>
            </w:pPr>
          </w:p>
        </w:tc>
        <w:tc>
          <w:tcPr>
            <w:tcW w:w="1272" w:type="dxa"/>
            <w:tcBorders>
              <w:top w:val="nil"/>
              <w:left w:val="nil"/>
              <w:bottom w:val="nil"/>
              <w:right w:val="nil"/>
            </w:tcBorders>
            <w:tcMar>
              <w:top w:w="28" w:type="dxa"/>
              <w:left w:w="102" w:type="dxa"/>
              <w:bottom w:w="28" w:type="dxa"/>
              <w:right w:w="102" w:type="dxa"/>
            </w:tcMar>
            <w:vAlign w:val="center"/>
            <w:hideMark/>
          </w:tcPr>
          <w:p w14:paraId="76A927B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0"/>
                <w:w w:val="90"/>
                <w:kern w:val="0"/>
                <w:sz w:val="16"/>
                <w:szCs w:val="16"/>
              </w:rPr>
            </w:pPr>
          </w:p>
        </w:tc>
      </w:tr>
      <w:tr w:rsidR="00E53068" w:rsidRPr="00E53068" w14:paraId="587281BE" w14:textId="77777777" w:rsidTr="00657975">
        <w:trPr>
          <w:trHeight w:val="213"/>
        </w:trPr>
        <w:tc>
          <w:tcPr>
            <w:tcW w:w="1541" w:type="dxa"/>
            <w:tcBorders>
              <w:top w:val="nil"/>
              <w:left w:val="nil"/>
              <w:right w:val="nil"/>
            </w:tcBorders>
            <w:tcMar>
              <w:top w:w="28" w:type="dxa"/>
              <w:left w:w="102" w:type="dxa"/>
              <w:bottom w:w="28" w:type="dxa"/>
              <w:right w:w="102" w:type="dxa"/>
            </w:tcMar>
            <w:vAlign w:val="center"/>
            <w:hideMark/>
          </w:tcPr>
          <w:p w14:paraId="7FAC28FC" w14:textId="77777777" w:rsidR="00E53068" w:rsidRPr="00E53068" w:rsidRDefault="00E53068" w:rsidP="00E53068">
            <w:pPr>
              <w:pBdr>
                <w:top w:val="none" w:sz="0" w:space="0" w:color="auto"/>
                <w:left w:val="none" w:sz="0" w:space="0" w:color="auto"/>
                <w:bottom w:val="none" w:sz="0" w:space="0" w:color="auto"/>
                <w:right w:val="none" w:sz="0" w:space="0" w:color="auto"/>
              </w:pBdr>
              <w:wordWrap w:val="0"/>
              <w:snapToGrid w:val="0"/>
              <w:jc w:val="left"/>
              <w:rPr>
                <w:rFonts w:ascii="휴먼명조" w:eastAsia="휴먼명조" w:hAnsi="굴림" w:cs="굴림"/>
                <w:spacing w:val="-2"/>
                <w:kern w:val="0"/>
                <w:sz w:val="16"/>
                <w:szCs w:val="16"/>
              </w:rPr>
            </w:pPr>
            <w:r w:rsidRPr="00E53068">
              <w:rPr>
                <w:rFonts w:ascii="휴먼명조" w:eastAsia="휴먼명조" w:hAnsi="굴림" w:cs="굴림" w:hint="eastAsia"/>
                <w:spacing w:val="-2"/>
                <w:kern w:val="0"/>
                <w:sz w:val="16"/>
                <w:szCs w:val="16"/>
              </w:rPr>
              <w:t>3. Perceived behavioral control</w:t>
            </w:r>
          </w:p>
        </w:tc>
        <w:tc>
          <w:tcPr>
            <w:tcW w:w="1272" w:type="dxa"/>
            <w:tcBorders>
              <w:top w:val="nil"/>
              <w:left w:val="nil"/>
              <w:right w:val="nil"/>
            </w:tcBorders>
            <w:tcMar>
              <w:top w:w="28" w:type="dxa"/>
              <w:left w:w="102" w:type="dxa"/>
              <w:bottom w:w="28" w:type="dxa"/>
              <w:right w:w="102" w:type="dxa"/>
            </w:tcMar>
            <w:vAlign w:val="center"/>
            <w:hideMark/>
          </w:tcPr>
          <w:p w14:paraId="0AAD3E31"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2"/>
                <w:w w:val="90"/>
                <w:kern w:val="0"/>
                <w:sz w:val="16"/>
                <w:szCs w:val="16"/>
              </w:rPr>
            </w:pPr>
            <w:r w:rsidRPr="00E53068">
              <w:rPr>
                <w:rFonts w:ascii="휴먼명조" w:eastAsia="휴먼명조" w:hAnsi="굴림" w:cs="굴림" w:hint="eastAsia"/>
                <w:spacing w:val="-10"/>
                <w:w w:val="90"/>
                <w:kern w:val="0"/>
                <w:sz w:val="16"/>
                <w:szCs w:val="16"/>
              </w:rPr>
              <w:t>4.20</w:t>
            </w:r>
          </w:p>
        </w:tc>
        <w:tc>
          <w:tcPr>
            <w:tcW w:w="1272" w:type="dxa"/>
            <w:tcBorders>
              <w:top w:val="nil"/>
              <w:left w:val="nil"/>
              <w:right w:val="nil"/>
            </w:tcBorders>
            <w:tcMar>
              <w:top w:w="28" w:type="dxa"/>
              <w:left w:w="102" w:type="dxa"/>
              <w:bottom w:w="28" w:type="dxa"/>
              <w:right w:w="102" w:type="dxa"/>
            </w:tcMar>
            <w:vAlign w:val="center"/>
            <w:hideMark/>
          </w:tcPr>
          <w:p w14:paraId="33378DFB"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2"/>
                <w:w w:val="90"/>
                <w:kern w:val="0"/>
                <w:sz w:val="16"/>
                <w:szCs w:val="16"/>
              </w:rPr>
            </w:pPr>
            <w:r w:rsidRPr="00E53068">
              <w:rPr>
                <w:rFonts w:ascii="휴먼명조" w:eastAsia="휴먼명조" w:hAnsi="굴림" w:cs="굴림" w:hint="eastAsia"/>
                <w:spacing w:val="-10"/>
                <w:w w:val="90"/>
                <w:kern w:val="0"/>
                <w:sz w:val="16"/>
                <w:szCs w:val="16"/>
              </w:rPr>
              <w:t>0.73</w:t>
            </w:r>
          </w:p>
        </w:tc>
        <w:tc>
          <w:tcPr>
            <w:tcW w:w="1272" w:type="dxa"/>
            <w:tcBorders>
              <w:top w:val="nil"/>
              <w:left w:val="nil"/>
              <w:right w:val="nil"/>
            </w:tcBorders>
            <w:tcMar>
              <w:top w:w="28" w:type="dxa"/>
              <w:left w:w="102" w:type="dxa"/>
              <w:bottom w:w="28" w:type="dxa"/>
              <w:right w:w="102" w:type="dxa"/>
            </w:tcMar>
            <w:vAlign w:val="center"/>
            <w:hideMark/>
          </w:tcPr>
          <w:p w14:paraId="754EA827"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2"/>
                <w:w w:val="90"/>
                <w:kern w:val="0"/>
                <w:sz w:val="16"/>
                <w:szCs w:val="16"/>
              </w:rPr>
            </w:pPr>
            <w:r w:rsidRPr="00E53068">
              <w:rPr>
                <w:rFonts w:ascii="휴먼명조" w:eastAsia="휴먼명조" w:hAnsi="굴림" w:cs="굴림" w:hint="eastAsia"/>
                <w:spacing w:val="-10"/>
                <w:w w:val="90"/>
                <w:kern w:val="0"/>
                <w:sz w:val="16"/>
                <w:szCs w:val="16"/>
              </w:rPr>
              <w:t>.49**</w:t>
            </w:r>
          </w:p>
        </w:tc>
        <w:tc>
          <w:tcPr>
            <w:tcW w:w="1272" w:type="dxa"/>
            <w:tcBorders>
              <w:top w:val="nil"/>
              <w:left w:val="nil"/>
              <w:right w:val="nil"/>
            </w:tcBorders>
            <w:tcMar>
              <w:top w:w="28" w:type="dxa"/>
              <w:left w:w="102" w:type="dxa"/>
              <w:bottom w:w="28" w:type="dxa"/>
              <w:right w:w="102" w:type="dxa"/>
            </w:tcMar>
            <w:vAlign w:val="center"/>
            <w:hideMark/>
          </w:tcPr>
          <w:p w14:paraId="6595D56E"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2"/>
                <w:w w:val="90"/>
                <w:kern w:val="0"/>
                <w:sz w:val="16"/>
                <w:szCs w:val="16"/>
              </w:rPr>
            </w:pPr>
            <w:r w:rsidRPr="00E53068">
              <w:rPr>
                <w:rFonts w:ascii="휴먼명조" w:eastAsia="휴먼명조" w:hAnsi="굴림" w:cs="굴림" w:hint="eastAsia"/>
                <w:spacing w:val="-10"/>
                <w:w w:val="90"/>
                <w:kern w:val="0"/>
                <w:sz w:val="16"/>
                <w:szCs w:val="16"/>
              </w:rPr>
              <w:t>.46**</w:t>
            </w:r>
          </w:p>
        </w:tc>
        <w:tc>
          <w:tcPr>
            <w:tcW w:w="1272" w:type="dxa"/>
            <w:tcBorders>
              <w:top w:val="nil"/>
              <w:left w:val="nil"/>
              <w:right w:val="nil"/>
            </w:tcBorders>
            <w:tcMar>
              <w:top w:w="28" w:type="dxa"/>
              <w:left w:w="102" w:type="dxa"/>
              <w:bottom w:w="28" w:type="dxa"/>
              <w:right w:w="102" w:type="dxa"/>
            </w:tcMar>
            <w:vAlign w:val="center"/>
            <w:hideMark/>
          </w:tcPr>
          <w:p w14:paraId="4029C12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2"/>
                <w:w w:val="90"/>
                <w:kern w:val="0"/>
                <w:sz w:val="16"/>
                <w:szCs w:val="16"/>
              </w:rPr>
            </w:pPr>
            <w:r w:rsidRPr="00E53068">
              <w:rPr>
                <w:rFonts w:ascii="휴먼명조" w:eastAsia="휴먼명조" w:hAnsi="굴림" w:cs="굴림" w:hint="eastAsia"/>
                <w:spacing w:val="-10"/>
                <w:w w:val="90"/>
                <w:kern w:val="0"/>
                <w:sz w:val="16"/>
                <w:szCs w:val="16"/>
              </w:rPr>
              <w:t>1</w:t>
            </w:r>
          </w:p>
        </w:tc>
        <w:tc>
          <w:tcPr>
            <w:tcW w:w="1272" w:type="dxa"/>
            <w:tcBorders>
              <w:top w:val="nil"/>
              <w:left w:val="nil"/>
              <w:right w:val="nil"/>
            </w:tcBorders>
            <w:tcMar>
              <w:top w:w="28" w:type="dxa"/>
              <w:left w:w="102" w:type="dxa"/>
              <w:bottom w:w="28" w:type="dxa"/>
              <w:right w:w="102" w:type="dxa"/>
            </w:tcMar>
            <w:vAlign w:val="center"/>
            <w:hideMark/>
          </w:tcPr>
          <w:p w14:paraId="1CE3564D"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0"/>
                <w:w w:val="90"/>
                <w:kern w:val="0"/>
                <w:sz w:val="16"/>
                <w:szCs w:val="16"/>
              </w:rPr>
            </w:pPr>
          </w:p>
        </w:tc>
      </w:tr>
      <w:tr w:rsidR="00E53068" w:rsidRPr="00E53068" w14:paraId="001C4F24" w14:textId="77777777" w:rsidTr="00657975">
        <w:trPr>
          <w:trHeight w:val="149"/>
        </w:trPr>
        <w:tc>
          <w:tcPr>
            <w:tcW w:w="1541" w:type="dxa"/>
            <w:tcBorders>
              <w:top w:val="nil"/>
              <w:left w:val="nil"/>
              <w:bottom w:val="single" w:sz="12" w:space="0" w:color="auto"/>
              <w:right w:val="nil"/>
            </w:tcBorders>
            <w:tcMar>
              <w:top w:w="28" w:type="dxa"/>
              <w:left w:w="102" w:type="dxa"/>
              <w:bottom w:w="28" w:type="dxa"/>
              <w:right w:w="102" w:type="dxa"/>
            </w:tcMar>
            <w:vAlign w:val="center"/>
            <w:hideMark/>
          </w:tcPr>
          <w:p w14:paraId="3BE83196" w14:textId="77777777" w:rsidR="00E53068" w:rsidRPr="00E53068" w:rsidRDefault="00E53068" w:rsidP="00E53068">
            <w:pPr>
              <w:pBdr>
                <w:top w:val="none" w:sz="0" w:space="0" w:color="auto"/>
                <w:left w:val="none" w:sz="0" w:space="0" w:color="auto"/>
                <w:bottom w:val="none" w:sz="0" w:space="0" w:color="auto"/>
                <w:right w:val="none" w:sz="0" w:space="0" w:color="auto"/>
              </w:pBdr>
              <w:wordWrap w:val="0"/>
              <w:snapToGrid w:val="0"/>
              <w:jc w:val="left"/>
              <w:rPr>
                <w:rFonts w:ascii="휴먼명조" w:eastAsia="휴먼명조" w:hAnsi="굴림" w:cs="굴림"/>
                <w:spacing w:val="-2"/>
                <w:kern w:val="0"/>
                <w:sz w:val="16"/>
                <w:szCs w:val="16"/>
              </w:rPr>
            </w:pPr>
            <w:r w:rsidRPr="00E53068">
              <w:rPr>
                <w:rFonts w:ascii="휴먼명조" w:eastAsia="휴먼명조" w:hAnsi="굴림" w:cs="굴림" w:hint="eastAsia"/>
                <w:spacing w:val="-2"/>
                <w:kern w:val="0"/>
                <w:sz w:val="16"/>
                <w:szCs w:val="16"/>
              </w:rPr>
              <w:t>4. Intention</w:t>
            </w:r>
          </w:p>
        </w:tc>
        <w:tc>
          <w:tcPr>
            <w:tcW w:w="1272" w:type="dxa"/>
            <w:tcBorders>
              <w:top w:val="nil"/>
              <w:left w:val="nil"/>
              <w:bottom w:val="single" w:sz="12" w:space="0" w:color="auto"/>
              <w:right w:val="nil"/>
            </w:tcBorders>
            <w:tcMar>
              <w:top w:w="28" w:type="dxa"/>
              <w:left w:w="102" w:type="dxa"/>
              <w:bottom w:w="28" w:type="dxa"/>
              <w:right w:w="102" w:type="dxa"/>
            </w:tcMar>
            <w:vAlign w:val="center"/>
            <w:hideMark/>
          </w:tcPr>
          <w:p w14:paraId="55C31FFB"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0"/>
                <w:w w:val="90"/>
                <w:kern w:val="0"/>
                <w:sz w:val="16"/>
                <w:szCs w:val="16"/>
              </w:rPr>
            </w:pPr>
            <w:r w:rsidRPr="00E53068">
              <w:rPr>
                <w:rFonts w:ascii="휴먼명조" w:eastAsia="휴먼명조" w:hAnsi="굴림" w:cs="굴림" w:hint="eastAsia"/>
                <w:spacing w:val="-10"/>
                <w:w w:val="90"/>
                <w:kern w:val="0"/>
                <w:sz w:val="16"/>
                <w:szCs w:val="16"/>
              </w:rPr>
              <w:t>4.37</w:t>
            </w:r>
          </w:p>
        </w:tc>
        <w:tc>
          <w:tcPr>
            <w:tcW w:w="1272" w:type="dxa"/>
            <w:tcBorders>
              <w:top w:val="nil"/>
              <w:left w:val="nil"/>
              <w:bottom w:val="single" w:sz="12" w:space="0" w:color="auto"/>
              <w:right w:val="nil"/>
            </w:tcBorders>
            <w:tcMar>
              <w:top w:w="28" w:type="dxa"/>
              <w:left w:w="102" w:type="dxa"/>
              <w:bottom w:w="28" w:type="dxa"/>
              <w:right w:w="102" w:type="dxa"/>
            </w:tcMar>
            <w:vAlign w:val="center"/>
            <w:hideMark/>
          </w:tcPr>
          <w:p w14:paraId="39AECDE1"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0"/>
                <w:w w:val="90"/>
                <w:kern w:val="0"/>
                <w:sz w:val="16"/>
                <w:szCs w:val="16"/>
              </w:rPr>
            </w:pPr>
            <w:r w:rsidRPr="00E53068">
              <w:rPr>
                <w:rFonts w:ascii="휴먼명조" w:eastAsia="휴먼명조" w:hAnsi="굴림" w:cs="굴림" w:hint="eastAsia"/>
                <w:spacing w:val="-10"/>
                <w:w w:val="90"/>
                <w:kern w:val="0"/>
                <w:sz w:val="16"/>
                <w:szCs w:val="16"/>
              </w:rPr>
              <w:t>0.61</w:t>
            </w:r>
          </w:p>
        </w:tc>
        <w:tc>
          <w:tcPr>
            <w:tcW w:w="1272" w:type="dxa"/>
            <w:tcBorders>
              <w:top w:val="nil"/>
              <w:left w:val="nil"/>
              <w:bottom w:val="single" w:sz="12" w:space="0" w:color="auto"/>
              <w:right w:val="nil"/>
            </w:tcBorders>
            <w:tcMar>
              <w:top w:w="28" w:type="dxa"/>
              <w:left w:w="102" w:type="dxa"/>
              <w:bottom w:w="28" w:type="dxa"/>
              <w:right w:w="102" w:type="dxa"/>
            </w:tcMar>
            <w:vAlign w:val="center"/>
            <w:hideMark/>
          </w:tcPr>
          <w:p w14:paraId="021D0796"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0"/>
                <w:w w:val="90"/>
                <w:kern w:val="0"/>
                <w:sz w:val="16"/>
                <w:szCs w:val="16"/>
              </w:rPr>
            </w:pPr>
            <w:r w:rsidRPr="00E53068">
              <w:rPr>
                <w:rFonts w:ascii="휴먼명조" w:eastAsia="휴먼명조" w:hAnsi="굴림" w:cs="굴림" w:hint="eastAsia"/>
                <w:spacing w:val="-10"/>
                <w:w w:val="90"/>
                <w:kern w:val="0"/>
                <w:sz w:val="16"/>
                <w:szCs w:val="16"/>
              </w:rPr>
              <w:t>.58**</w:t>
            </w:r>
          </w:p>
        </w:tc>
        <w:tc>
          <w:tcPr>
            <w:tcW w:w="1272" w:type="dxa"/>
            <w:tcBorders>
              <w:top w:val="nil"/>
              <w:left w:val="nil"/>
              <w:bottom w:val="single" w:sz="12" w:space="0" w:color="auto"/>
              <w:right w:val="nil"/>
            </w:tcBorders>
            <w:tcMar>
              <w:top w:w="28" w:type="dxa"/>
              <w:left w:w="102" w:type="dxa"/>
              <w:bottom w:w="28" w:type="dxa"/>
              <w:right w:w="102" w:type="dxa"/>
            </w:tcMar>
            <w:vAlign w:val="center"/>
            <w:hideMark/>
          </w:tcPr>
          <w:p w14:paraId="2EB8A69D"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0"/>
                <w:w w:val="90"/>
                <w:kern w:val="0"/>
                <w:sz w:val="16"/>
                <w:szCs w:val="16"/>
              </w:rPr>
            </w:pPr>
            <w:r w:rsidRPr="00E53068">
              <w:rPr>
                <w:rFonts w:ascii="휴먼명조" w:eastAsia="휴먼명조" w:hAnsi="굴림" w:cs="굴림" w:hint="eastAsia"/>
                <w:spacing w:val="-10"/>
                <w:w w:val="90"/>
                <w:kern w:val="0"/>
                <w:sz w:val="16"/>
                <w:szCs w:val="16"/>
              </w:rPr>
              <w:t>.52**</w:t>
            </w:r>
          </w:p>
        </w:tc>
        <w:tc>
          <w:tcPr>
            <w:tcW w:w="1272" w:type="dxa"/>
            <w:tcBorders>
              <w:top w:val="nil"/>
              <w:left w:val="nil"/>
              <w:bottom w:val="single" w:sz="12" w:space="0" w:color="auto"/>
              <w:right w:val="nil"/>
            </w:tcBorders>
            <w:tcMar>
              <w:top w:w="28" w:type="dxa"/>
              <w:left w:w="102" w:type="dxa"/>
              <w:bottom w:w="28" w:type="dxa"/>
              <w:right w:w="102" w:type="dxa"/>
            </w:tcMar>
            <w:vAlign w:val="center"/>
            <w:hideMark/>
          </w:tcPr>
          <w:p w14:paraId="7CDC9373"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0"/>
                <w:w w:val="90"/>
                <w:kern w:val="0"/>
                <w:sz w:val="16"/>
                <w:szCs w:val="16"/>
              </w:rPr>
            </w:pPr>
            <w:r w:rsidRPr="00E53068">
              <w:rPr>
                <w:rFonts w:ascii="휴먼명조" w:eastAsia="휴먼명조" w:hAnsi="굴림" w:cs="굴림" w:hint="eastAsia"/>
                <w:spacing w:val="-10"/>
                <w:w w:val="90"/>
                <w:kern w:val="0"/>
                <w:sz w:val="16"/>
                <w:szCs w:val="16"/>
              </w:rPr>
              <w:t>.42**</w:t>
            </w:r>
          </w:p>
        </w:tc>
        <w:tc>
          <w:tcPr>
            <w:tcW w:w="1272" w:type="dxa"/>
            <w:tcBorders>
              <w:top w:val="nil"/>
              <w:left w:val="nil"/>
              <w:bottom w:val="single" w:sz="12" w:space="0" w:color="auto"/>
              <w:right w:val="nil"/>
            </w:tcBorders>
            <w:tcMar>
              <w:top w:w="28" w:type="dxa"/>
              <w:left w:w="102" w:type="dxa"/>
              <w:bottom w:w="28" w:type="dxa"/>
              <w:right w:w="102" w:type="dxa"/>
            </w:tcMar>
            <w:vAlign w:val="center"/>
            <w:hideMark/>
          </w:tcPr>
          <w:p w14:paraId="35119F6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0"/>
                <w:w w:val="90"/>
                <w:kern w:val="0"/>
                <w:sz w:val="16"/>
                <w:szCs w:val="16"/>
              </w:rPr>
            </w:pPr>
            <w:r w:rsidRPr="00E53068">
              <w:rPr>
                <w:rFonts w:ascii="휴먼명조" w:eastAsia="휴먼명조" w:hAnsi="굴림" w:cs="굴림" w:hint="eastAsia"/>
                <w:spacing w:val="-10"/>
                <w:w w:val="90"/>
                <w:kern w:val="0"/>
                <w:sz w:val="16"/>
                <w:szCs w:val="16"/>
              </w:rPr>
              <w:t>1</w:t>
            </w:r>
          </w:p>
        </w:tc>
      </w:tr>
    </w:tbl>
    <w:p w14:paraId="5914D811" w14:textId="77777777" w:rsidR="00E53068" w:rsidRPr="00E53068" w:rsidRDefault="00E53068" w:rsidP="00E53068">
      <w:pPr>
        <w:pBdr>
          <w:top w:val="none" w:sz="2" w:space="0" w:color="000000"/>
          <w:left w:val="none" w:sz="2" w:space="0" w:color="000000"/>
          <w:bottom w:val="none" w:sz="2" w:space="0" w:color="000000"/>
          <w:right w:val="none" w:sz="2" w:space="0" w:color="000000"/>
        </w:pBdr>
        <w:snapToGrid w:val="0"/>
        <w:jc w:val="left"/>
        <w:rPr>
          <w:rFonts w:ascii="휴먼명조" w:eastAsia="휴먼명조"/>
          <w:sz w:val="18"/>
          <w:szCs w:val="20"/>
        </w:rPr>
      </w:pPr>
      <w:r w:rsidRPr="00E53068">
        <w:rPr>
          <w:rFonts w:ascii="휴먼명조" w:eastAsia="휴먼명조" w:hint="eastAsia"/>
          <w:i/>
          <w:iCs/>
          <w:sz w:val="18"/>
          <w:szCs w:val="20"/>
        </w:rPr>
        <w:t>Note</w:t>
      </w:r>
      <w:r w:rsidRPr="00E53068">
        <w:rPr>
          <w:rFonts w:ascii="휴먼명조" w:eastAsia="휴먼명조" w:hint="eastAsia"/>
          <w:sz w:val="18"/>
          <w:szCs w:val="20"/>
        </w:rPr>
        <w:t xml:space="preserve">. N = 233. </w:t>
      </w:r>
    </w:p>
    <w:p w14:paraId="0FB1E2AA" w14:textId="77777777" w:rsidR="00E53068" w:rsidRPr="00E53068" w:rsidRDefault="00E53068" w:rsidP="00E53068">
      <w:pPr>
        <w:pBdr>
          <w:top w:val="none" w:sz="2" w:space="0" w:color="000000"/>
          <w:left w:val="none" w:sz="2" w:space="0" w:color="000000"/>
          <w:bottom w:val="none" w:sz="2" w:space="0" w:color="000000"/>
          <w:right w:val="none" w:sz="2" w:space="0" w:color="000000"/>
        </w:pBdr>
        <w:snapToGrid w:val="0"/>
        <w:jc w:val="left"/>
        <w:rPr>
          <w:rFonts w:ascii="휴먼명조" w:eastAsia="휴먼명조"/>
          <w:sz w:val="18"/>
          <w:szCs w:val="20"/>
        </w:rPr>
      </w:pPr>
      <w:r w:rsidRPr="00E53068">
        <w:rPr>
          <w:rFonts w:ascii="휴먼명조" w:eastAsia="휴먼명조" w:hint="eastAsia"/>
          <w:sz w:val="18"/>
          <w:szCs w:val="20"/>
          <w:vertAlign w:val="superscript"/>
        </w:rPr>
        <w:t>*</w:t>
      </w:r>
      <w:r w:rsidRPr="00E53068">
        <w:rPr>
          <w:rFonts w:ascii="휴먼명조" w:eastAsia="휴먼명조" w:hint="eastAsia"/>
          <w:sz w:val="18"/>
          <w:szCs w:val="20"/>
        </w:rPr>
        <w:t xml:space="preserve"> </w:t>
      </w:r>
      <w:r w:rsidRPr="00E53068">
        <w:rPr>
          <w:rFonts w:ascii="휴먼명조" w:eastAsia="휴먼명조" w:hint="eastAsia"/>
          <w:i/>
          <w:iCs/>
          <w:sz w:val="18"/>
          <w:szCs w:val="20"/>
        </w:rPr>
        <w:t>p</w:t>
      </w:r>
      <w:r w:rsidRPr="00E53068">
        <w:rPr>
          <w:rFonts w:ascii="휴먼명조" w:eastAsia="휴먼명조" w:hint="eastAsia"/>
          <w:sz w:val="18"/>
          <w:szCs w:val="20"/>
        </w:rPr>
        <w:t xml:space="preserve"> &lt; .05, </w:t>
      </w:r>
      <w:r w:rsidRPr="00E53068">
        <w:rPr>
          <w:rFonts w:ascii="휴먼명조" w:eastAsia="휴먼명조" w:hint="eastAsia"/>
          <w:sz w:val="18"/>
          <w:szCs w:val="20"/>
          <w:vertAlign w:val="superscript"/>
        </w:rPr>
        <w:t>**</w:t>
      </w:r>
      <w:r w:rsidRPr="00E53068">
        <w:rPr>
          <w:rFonts w:ascii="휴먼명조" w:eastAsia="휴먼명조" w:hint="eastAsia"/>
          <w:sz w:val="18"/>
          <w:szCs w:val="20"/>
        </w:rPr>
        <w:t xml:space="preserve"> </w:t>
      </w:r>
      <w:r w:rsidRPr="00E53068">
        <w:rPr>
          <w:rFonts w:ascii="휴먼명조" w:eastAsia="휴먼명조" w:hint="eastAsia"/>
          <w:i/>
          <w:iCs/>
          <w:sz w:val="18"/>
          <w:szCs w:val="20"/>
        </w:rPr>
        <w:t>p</w:t>
      </w:r>
      <w:r w:rsidRPr="00E53068">
        <w:rPr>
          <w:rFonts w:ascii="휴먼명조" w:eastAsia="휴먼명조" w:hint="eastAsia"/>
          <w:sz w:val="18"/>
          <w:szCs w:val="20"/>
        </w:rPr>
        <w:t xml:space="preserve"> &lt; .01, </w:t>
      </w:r>
      <w:r w:rsidRPr="00E53068">
        <w:rPr>
          <w:rFonts w:ascii="휴먼명조" w:eastAsia="휴먼명조" w:hint="eastAsia"/>
          <w:sz w:val="18"/>
          <w:szCs w:val="20"/>
          <w:vertAlign w:val="superscript"/>
        </w:rPr>
        <w:t>***</w:t>
      </w:r>
      <w:r w:rsidRPr="00E53068">
        <w:rPr>
          <w:rFonts w:ascii="휴먼명조" w:eastAsia="휴먼명조" w:hint="eastAsia"/>
          <w:sz w:val="18"/>
          <w:szCs w:val="20"/>
        </w:rPr>
        <w:t xml:space="preserve"> </w:t>
      </w:r>
      <w:r w:rsidRPr="00E53068">
        <w:rPr>
          <w:rFonts w:ascii="휴먼명조" w:eastAsia="휴먼명조" w:hint="eastAsia"/>
          <w:i/>
          <w:iCs/>
          <w:sz w:val="18"/>
          <w:szCs w:val="20"/>
        </w:rPr>
        <w:t>p</w:t>
      </w:r>
      <w:r w:rsidRPr="00E53068">
        <w:rPr>
          <w:rFonts w:ascii="휴먼명조" w:eastAsia="휴먼명조" w:hint="eastAsia"/>
          <w:sz w:val="18"/>
          <w:szCs w:val="20"/>
        </w:rPr>
        <w:t xml:space="preserve"> &lt; .001.</w:t>
      </w:r>
    </w:p>
    <w:p w14:paraId="3651577E" w14:textId="77777777" w:rsidR="00E53068" w:rsidRPr="00E53068" w:rsidRDefault="00E53068" w:rsidP="00E53068">
      <w:pPr>
        <w:pBdr>
          <w:top w:val="none" w:sz="2" w:space="0" w:color="000000"/>
          <w:left w:val="none" w:sz="2" w:space="0" w:color="000000"/>
          <w:bottom w:val="none" w:sz="2" w:space="0" w:color="000000"/>
          <w:right w:val="none" w:sz="2" w:space="0" w:color="000000"/>
        </w:pBdr>
        <w:snapToGrid w:val="0"/>
        <w:jc w:val="left"/>
        <w:rPr>
          <w:rFonts w:ascii="휴먼명조" w:eastAsia="휴먼명조"/>
          <w:b/>
          <w:spacing w:val="-5"/>
          <w:shd w:val="clear" w:color="000000" w:fill="auto"/>
        </w:rPr>
      </w:pPr>
    </w:p>
    <w:p w14:paraId="69965E67" w14:textId="77777777" w:rsidR="00E53068" w:rsidRPr="00E53068" w:rsidRDefault="00E53068" w:rsidP="00E53068">
      <w:pPr>
        <w:widowControl/>
        <w:pBdr>
          <w:top w:val="none" w:sz="0" w:space="0" w:color="auto"/>
          <w:left w:val="none" w:sz="0" w:space="0" w:color="auto"/>
          <w:bottom w:val="none" w:sz="0" w:space="0" w:color="auto"/>
          <w:right w:val="none" w:sz="0" w:space="0" w:color="auto"/>
        </w:pBdr>
        <w:autoSpaceDE/>
        <w:autoSpaceDN/>
        <w:spacing w:after="160" w:line="259" w:lineRule="auto"/>
        <w:textAlignment w:val="auto"/>
        <w:rPr>
          <w:rFonts w:ascii="휴먼명조" w:eastAsia="휴먼명조"/>
        </w:rPr>
      </w:pPr>
      <w:r w:rsidRPr="00E53068">
        <w:rPr>
          <w:rFonts w:ascii="휴먼명조" w:eastAsia="휴먼명조" w:hint="eastAsia"/>
        </w:rPr>
        <w:br w:type="page"/>
      </w:r>
    </w:p>
    <w:p w14:paraId="48B08942" w14:textId="77777777" w:rsidR="00E53068" w:rsidRPr="00E53068" w:rsidRDefault="00E53068" w:rsidP="00E53068">
      <w:pPr>
        <w:pStyle w:val="a3"/>
        <w:tabs>
          <w:tab w:val="right" w:pos="4080"/>
          <w:tab w:val="right" w:pos="8480"/>
        </w:tabs>
        <w:wordWrap/>
        <w:spacing w:line="200" w:lineRule="atLeast"/>
        <w:rPr>
          <w:rFonts w:ascii="휴먼명조" w:eastAsia="휴먼명조"/>
          <w:i/>
          <w:iCs/>
          <w:w w:val="90"/>
          <w:szCs w:val="28"/>
        </w:rPr>
      </w:pPr>
      <w:r w:rsidRPr="00E53068">
        <w:rPr>
          <w:rFonts w:ascii="휴먼명조" w:eastAsia="휴먼명조" w:hint="eastAsia"/>
          <w:i/>
          <w:iCs/>
          <w:w w:val="90"/>
          <w:szCs w:val="28"/>
        </w:rPr>
        <w:lastRenderedPageBreak/>
        <w:t>[Please insert Table 4 here.] Results of Multiple Regression Analysis for Intention</w:t>
      </w:r>
    </w:p>
    <w:tbl>
      <w:tblPr>
        <w:tblOverlap w:val="never"/>
        <w:tblW w:w="0" w:type="auto"/>
        <w:tblCellMar>
          <w:left w:w="0" w:type="dxa"/>
          <w:right w:w="0" w:type="dxa"/>
        </w:tblCellMar>
        <w:tblLook w:val="04A0" w:firstRow="1" w:lastRow="0" w:firstColumn="1" w:lastColumn="0" w:noHBand="0" w:noVBand="1"/>
      </w:tblPr>
      <w:tblGrid>
        <w:gridCol w:w="3434"/>
        <w:gridCol w:w="1436"/>
        <w:gridCol w:w="1436"/>
        <w:gridCol w:w="1348"/>
        <w:gridCol w:w="1355"/>
      </w:tblGrid>
      <w:tr w:rsidR="00E53068" w:rsidRPr="00E53068" w14:paraId="5C61AE3F" w14:textId="77777777" w:rsidTr="00657975">
        <w:trPr>
          <w:trHeight w:val="197"/>
        </w:trPr>
        <w:tc>
          <w:tcPr>
            <w:tcW w:w="3434" w:type="dxa"/>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378E7BC6"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Dependent variable: Intention</w:t>
            </w:r>
          </w:p>
        </w:tc>
        <w:tc>
          <w:tcPr>
            <w:tcW w:w="5575" w:type="dxa"/>
            <w:gridSpan w:val="4"/>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702F29C0"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center"/>
              <w:rPr>
                <w:rFonts w:ascii="휴먼명조" w:eastAsia="휴먼명조"/>
                <w:spacing w:val="-4"/>
                <w:w w:val="90"/>
                <w:sz w:val="16"/>
                <w:szCs w:val="16"/>
                <w:shd w:val="clear" w:color="000000" w:fill="auto"/>
              </w:rPr>
            </w:pPr>
          </w:p>
        </w:tc>
      </w:tr>
      <w:tr w:rsidR="00E53068" w:rsidRPr="00E53068" w14:paraId="3CFE43C7" w14:textId="77777777" w:rsidTr="00657975">
        <w:trPr>
          <w:trHeight w:val="212"/>
        </w:trPr>
        <w:tc>
          <w:tcPr>
            <w:tcW w:w="3434" w:type="dxa"/>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2A669EB3"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Variable</w:t>
            </w:r>
          </w:p>
        </w:tc>
        <w:tc>
          <w:tcPr>
            <w:tcW w:w="1436" w:type="dxa"/>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3DE2FD83"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B</w:t>
            </w:r>
          </w:p>
        </w:tc>
        <w:tc>
          <w:tcPr>
            <w:tcW w:w="1436" w:type="dxa"/>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4824652E"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SE</w:t>
            </w:r>
          </w:p>
        </w:tc>
        <w:tc>
          <w:tcPr>
            <w:tcW w:w="1348" w:type="dxa"/>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374A6057"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β</w:t>
            </w:r>
          </w:p>
        </w:tc>
        <w:tc>
          <w:tcPr>
            <w:tcW w:w="1353" w:type="dxa"/>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3B5EC026"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i/>
                <w:iCs/>
                <w:spacing w:val="-4"/>
                <w:w w:val="90"/>
                <w:sz w:val="16"/>
                <w:szCs w:val="16"/>
                <w:shd w:val="clear" w:color="000000" w:fill="auto"/>
              </w:rPr>
            </w:pPr>
            <w:r w:rsidRPr="00E53068">
              <w:rPr>
                <w:rFonts w:ascii="휴먼명조" w:eastAsia="휴먼명조" w:hint="eastAsia"/>
                <w:i/>
                <w:iCs/>
                <w:spacing w:val="-4"/>
                <w:w w:val="90"/>
                <w:sz w:val="16"/>
                <w:szCs w:val="16"/>
                <w:shd w:val="clear" w:color="000000" w:fill="auto"/>
              </w:rPr>
              <w:t>t</w:t>
            </w:r>
          </w:p>
        </w:tc>
      </w:tr>
      <w:tr w:rsidR="00E53068" w:rsidRPr="00E53068" w14:paraId="736CD448" w14:textId="77777777" w:rsidTr="00657975">
        <w:trPr>
          <w:trHeight w:val="197"/>
        </w:trPr>
        <w:tc>
          <w:tcPr>
            <w:tcW w:w="3434" w:type="dxa"/>
            <w:tcBorders>
              <w:top w:val="single" w:sz="2" w:space="0" w:color="000000"/>
              <w:left w:val="nil"/>
              <w:right w:val="nil"/>
            </w:tcBorders>
            <w:shd w:val="clear" w:color="auto" w:fill="FFFFFF"/>
            <w:tcMar>
              <w:top w:w="0" w:type="dxa"/>
              <w:left w:w="0" w:type="dxa"/>
              <w:bottom w:w="0" w:type="dxa"/>
              <w:right w:w="0" w:type="dxa"/>
            </w:tcMar>
            <w:vAlign w:val="center"/>
            <w:hideMark/>
          </w:tcPr>
          <w:p w14:paraId="017AF83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constant</w:t>
            </w:r>
          </w:p>
        </w:tc>
        <w:tc>
          <w:tcPr>
            <w:tcW w:w="1436" w:type="dxa"/>
            <w:tcBorders>
              <w:top w:val="single" w:sz="2" w:space="0" w:color="000000"/>
              <w:left w:val="nil"/>
              <w:right w:val="nil"/>
            </w:tcBorders>
            <w:tcMar>
              <w:top w:w="0" w:type="dxa"/>
              <w:left w:w="0" w:type="dxa"/>
              <w:bottom w:w="0" w:type="dxa"/>
              <w:right w:w="0" w:type="dxa"/>
            </w:tcMar>
            <w:vAlign w:val="center"/>
            <w:hideMark/>
          </w:tcPr>
          <w:p w14:paraId="659053E7"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1.05</w:t>
            </w:r>
          </w:p>
        </w:tc>
        <w:tc>
          <w:tcPr>
            <w:tcW w:w="1436" w:type="dxa"/>
            <w:tcBorders>
              <w:top w:val="single" w:sz="2" w:space="0" w:color="000000"/>
              <w:left w:val="nil"/>
              <w:right w:val="nil"/>
            </w:tcBorders>
            <w:tcMar>
              <w:top w:w="0" w:type="dxa"/>
              <w:left w:w="0" w:type="dxa"/>
              <w:bottom w:w="0" w:type="dxa"/>
              <w:right w:w="0" w:type="dxa"/>
            </w:tcMar>
            <w:vAlign w:val="center"/>
            <w:hideMark/>
          </w:tcPr>
          <w:p w14:paraId="6CEFB888"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.276</w:t>
            </w:r>
          </w:p>
        </w:tc>
        <w:tc>
          <w:tcPr>
            <w:tcW w:w="1348" w:type="dxa"/>
            <w:tcBorders>
              <w:top w:val="single" w:sz="2" w:space="0" w:color="000000"/>
              <w:left w:val="nil"/>
              <w:right w:val="nil"/>
            </w:tcBorders>
            <w:tcMar>
              <w:top w:w="0" w:type="dxa"/>
              <w:left w:w="0" w:type="dxa"/>
              <w:bottom w:w="0" w:type="dxa"/>
              <w:right w:w="0" w:type="dxa"/>
            </w:tcMar>
            <w:vAlign w:val="center"/>
            <w:hideMark/>
          </w:tcPr>
          <w:p w14:paraId="43872920"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p>
        </w:tc>
        <w:tc>
          <w:tcPr>
            <w:tcW w:w="1353" w:type="dxa"/>
            <w:tcBorders>
              <w:top w:val="single" w:sz="2" w:space="0" w:color="000000"/>
              <w:left w:val="nil"/>
              <w:right w:val="nil"/>
            </w:tcBorders>
            <w:tcMar>
              <w:top w:w="0" w:type="dxa"/>
              <w:left w:w="0" w:type="dxa"/>
              <w:bottom w:w="0" w:type="dxa"/>
              <w:right w:w="0" w:type="dxa"/>
            </w:tcMar>
            <w:vAlign w:val="center"/>
            <w:hideMark/>
          </w:tcPr>
          <w:p w14:paraId="334183DF"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3.79***</w:t>
            </w:r>
          </w:p>
        </w:tc>
      </w:tr>
      <w:tr w:rsidR="00E53068" w:rsidRPr="00E53068" w14:paraId="4BC8A84E" w14:textId="77777777" w:rsidTr="00657975">
        <w:trPr>
          <w:trHeight w:val="197"/>
        </w:trPr>
        <w:tc>
          <w:tcPr>
            <w:tcW w:w="3434" w:type="dxa"/>
            <w:tcBorders>
              <w:top w:val="nil"/>
              <w:left w:val="nil"/>
              <w:bottom w:val="nil"/>
              <w:right w:val="nil"/>
            </w:tcBorders>
            <w:shd w:val="clear" w:color="auto" w:fill="FFFFFF"/>
            <w:tcMar>
              <w:top w:w="0" w:type="dxa"/>
              <w:left w:w="0" w:type="dxa"/>
              <w:bottom w:w="0" w:type="dxa"/>
              <w:right w:w="0" w:type="dxa"/>
            </w:tcMar>
            <w:vAlign w:val="center"/>
            <w:hideMark/>
          </w:tcPr>
          <w:p w14:paraId="3118B8EE"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Attitude</w:t>
            </w:r>
          </w:p>
        </w:tc>
        <w:tc>
          <w:tcPr>
            <w:tcW w:w="1436" w:type="dxa"/>
            <w:tcBorders>
              <w:top w:val="nil"/>
              <w:left w:val="nil"/>
              <w:bottom w:val="nil"/>
              <w:right w:val="nil"/>
            </w:tcBorders>
            <w:shd w:val="clear" w:color="auto" w:fill="FFFFFF"/>
            <w:tcMar>
              <w:top w:w="0" w:type="dxa"/>
              <w:left w:w="0" w:type="dxa"/>
              <w:bottom w:w="0" w:type="dxa"/>
              <w:right w:w="0" w:type="dxa"/>
            </w:tcMar>
            <w:vAlign w:val="center"/>
            <w:hideMark/>
          </w:tcPr>
          <w:p w14:paraId="1C7B5629"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.43</w:t>
            </w:r>
          </w:p>
        </w:tc>
        <w:tc>
          <w:tcPr>
            <w:tcW w:w="1436" w:type="dxa"/>
            <w:tcBorders>
              <w:top w:val="nil"/>
              <w:left w:val="nil"/>
              <w:bottom w:val="nil"/>
              <w:right w:val="nil"/>
            </w:tcBorders>
            <w:shd w:val="clear" w:color="auto" w:fill="FFFFFF"/>
            <w:tcMar>
              <w:top w:w="0" w:type="dxa"/>
              <w:left w:w="0" w:type="dxa"/>
              <w:bottom w:w="0" w:type="dxa"/>
              <w:right w:w="0" w:type="dxa"/>
            </w:tcMar>
            <w:vAlign w:val="center"/>
            <w:hideMark/>
          </w:tcPr>
          <w:p w14:paraId="42A51240"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.073</w:t>
            </w:r>
          </w:p>
        </w:tc>
        <w:tc>
          <w:tcPr>
            <w:tcW w:w="1348" w:type="dxa"/>
            <w:tcBorders>
              <w:top w:val="nil"/>
              <w:left w:val="nil"/>
              <w:bottom w:val="nil"/>
              <w:right w:val="nil"/>
            </w:tcBorders>
            <w:shd w:val="clear" w:color="auto" w:fill="FFFFFF"/>
            <w:tcMar>
              <w:top w:w="0" w:type="dxa"/>
              <w:left w:w="0" w:type="dxa"/>
              <w:bottom w:w="0" w:type="dxa"/>
              <w:right w:w="0" w:type="dxa"/>
            </w:tcMar>
            <w:vAlign w:val="center"/>
            <w:hideMark/>
          </w:tcPr>
          <w:p w14:paraId="51B9F34C"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.38</w:t>
            </w:r>
          </w:p>
        </w:tc>
        <w:tc>
          <w:tcPr>
            <w:tcW w:w="1353" w:type="dxa"/>
            <w:tcBorders>
              <w:top w:val="nil"/>
              <w:left w:val="nil"/>
              <w:bottom w:val="nil"/>
              <w:right w:val="nil"/>
            </w:tcBorders>
            <w:shd w:val="clear" w:color="auto" w:fill="FFFFFF"/>
            <w:tcMar>
              <w:top w:w="0" w:type="dxa"/>
              <w:left w:w="0" w:type="dxa"/>
              <w:bottom w:w="0" w:type="dxa"/>
              <w:right w:w="0" w:type="dxa"/>
            </w:tcMar>
            <w:vAlign w:val="center"/>
            <w:hideMark/>
          </w:tcPr>
          <w:p w14:paraId="65B7807A"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5.97***</w:t>
            </w:r>
          </w:p>
        </w:tc>
      </w:tr>
      <w:tr w:rsidR="00E53068" w:rsidRPr="00E53068" w14:paraId="716B0B1D" w14:textId="77777777" w:rsidTr="00657975">
        <w:trPr>
          <w:trHeight w:val="197"/>
        </w:trPr>
        <w:tc>
          <w:tcPr>
            <w:tcW w:w="3434" w:type="dxa"/>
            <w:tcBorders>
              <w:top w:val="nil"/>
              <w:left w:val="nil"/>
              <w:bottom w:val="nil"/>
              <w:right w:val="nil"/>
            </w:tcBorders>
            <w:shd w:val="clear" w:color="auto" w:fill="FFFFFF"/>
            <w:tcMar>
              <w:top w:w="0" w:type="dxa"/>
              <w:left w:w="0" w:type="dxa"/>
              <w:bottom w:w="0" w:type="dxa"/>
              <w:right w:w="0" w:type="dxa"/>
            </w:tcMar>
            <w:vAlign w:val="center"/>
            <w:hideMark/>
          </w:tcPr>
          <w:p w14:paraId="6BED85F6"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Subjective norms</w:t>
            </w:r>
          </w:p>
        </w:tc>
        <w:tc>
          <w:tcPr>
            <w:tcW w:w="1436" w:type="dxa"/>
            <w:tcBorders>
              <w:top w:val="nil"/>
              <w:left w:val="nil"/>
              <w:bottom w:val="nil"/>
              <w:right w:val="nil"/>
            </w:tcBorders>
            <w:shd w:val="clear" w:color="auto" w:fill="FFFFFF"/>
            <w:tcMar>
              <w:top w:w="0" w:type="dxa"/>
              <w:left w:w="0" w:type="dxa"/>
              <w:bottom w:w="0" w:type="dxa"/>
              <w:right w:w="0" w:type="dxa"/>
            </w:tcMar>
            <w:vAlign w:val="center"/>
            <w:hideMark/>
          </w:tcPr>
          <w:p w14:paraId="12390F1A"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.23</w:t>
            </w:r>
          </w:p>
        </w:tc>
        <w:tc>
          <w:tcPr>
            <w:tcW w:w="1436" w:type="dxa"/>
            <w:tcBorders>
              <w:top w:val="nil"/>
              <w:left w:val="nil"/>
              <w:bottom w:val="nil"/>
              <w:right w:val="nil"/>
            </w:tcBorders>
            <w:shd w:val="clear" w:color="auto" w:fill="FFFFFF"/>
            <w:tcMar>
              <w:top w:w="0" w:type="dxa"/>
              <w:left w:w="0" w:type="dxa"/>
              <w:bottom w:w="0" w:type="dxa"/>
              <w:right w:w="0" w:type="dxa"/>
            </w:tcMar>
            <w:vAlign w:val="center"/>
            <w:hideMark/>
          </w:tcPr>
          <w:p w14:paraId="32051F1B"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.052</w:t>
            </w:r>
          </w:p>
        </w:tc>
        <w:tc>
          <w:tcPr>
            <w:tcW w:w="1348" w:type="dxa"/>
            <w:tcBorders>
              <w:top w:val="nil"/>
              <w:left w:val="nil"/>
              <w:bottom w:val="nil"/>
              <w:right w:val="nil"/>
            </w:tcBorders>
            <w:shd w:val="clear" w:color="auto" w:fill="FFFFFF"/>
            <w:tcMar>
              <w:top w:w="0" w:type="dxa"/>
              <w:left w:w="0" w:type="dxa"/>
              <w:bottom w:w="0" w:type="dxa"/>
              <w:right w:w="0" w:type="dxa"/>
            </w:tcMar>
            <w:vAlign w:val="center"/>
            <w:hideMark/>
          </w:tcPr>
          <w:p w14:paraId="09870D4D"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.28</w:t>
            </w:r>
          </w:p>
        </w:tc>
        <w:tc>
          <w:tcPr>
            <w:tcW w:w="1353" w:type="dxa"/>
            <w:tcBorders>
              <w:top w:val="nil"/>
              <w:left w:val="nil"/>
              <w:bottom w:val="nil"/>
              <w:right w:val="nil"/>
            </w:tcBorders>
            <w:shd w:val="clear" w:color="auto" w:fill="FFFFFF"/>
            <w:tcMar>
              <w:top w:w="0" w:type="dxa"/>
              <w:left w:w="0" w:type="dxa"/>
              <w:bottom w:w="0" w:type="dxa"/>
              <w:right w:w="0" w:type="dxa"/>
            </w:tcMar>
            <w:vAlign w:val="center"/>
            <w:hideMark/>
          </w:tcPr>
          <w:p w14:paraId="1D16092F"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4.43***</w:t>
            </w:r>
          </w:p>
        </w:tc>
      </w:tr>
      <w:tr w:rsidR="00E53068" w:rsidRPr="00E53068" w14:paraId="7C3D77DA" w14:textId="77777777" w:rsidTr="00657975">
        <w:trPr>
          <w:trHeight w:val="197"/>
        </w:trPr>
        <w:tc>
          <w:tcPr>
            <w:tcW w:w="3434" w:type="dxa"/>
            <w:tcBorders>
              <w:top w:val="nil"/>
              <w:left w:val="nil"/>
              <w:bottom w:val="single" w:sz="2" w:space="0" w:color="auto"/>
              <w:right w:val="nil"/>
            </w:tcBorders>
            <w:shd w:val="clear" w:color="auto" w:fill="FFFFFF"/>
            <w:tcMar>
              <w:top w:w="0" w:type="dxa"/>
              <w:left w:w="0" w:type="dxa"/>
              <w:bottom w:w="0" w:type="dxa"/>
              <w:right w:w="0" w:type="dxa"/>
            </w:tcMar>
            <w:vAlign w:val="center"/>
            <w:hideMark/>
          </w:tcPr>
          <w:p w14:paraId="32965CD5"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Perceived behavioral control</w:t>
            </w:r>
          </w:p>
        </w:tc>
        <w:tc>
          <w:tcPr>
            <w:tcW w:w="1436" w:type="dxa"/>
            <w:tcBorders>
              <w:top w:val="nil"/>
              <w:left w:val="nil"/>
              <w:bottom w:val="single" w:sz="2" w:space="0" w:color="auto"/>
              <w:right w:val="nil"/>
            </w:tcBorders>
            <w:tcMar>
              <w:top w:w="0" w:type="dxa"/>
              <w:left w:w="0" w:type="dxa"/>
              <w:bottom w:w="0" w:type="dxa"/>
              <w:right w:w="0" w:type="dxa"/>
            </w:tcMar>
            <w:vAlign w:val="center"/>
            <w:hideMark/>
          </w:tcPr>
          <w:p w14:paraId="4D74369D"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.10</w:t>
            </w:r>
          </w:p>
        </w:tc>
        <w:tc>
          <w:tcPr>
            <w:tcW w:w="1436" w:type="dxa"/>
            <w:tcBorders>
              <w:top w:val="nil"/>
              <w:left w:val="nil"/>
              <w:bottom w:val="single" w:sz="2" w:space="0" w:color="auto"/>
              <w:right w:val="nil"/>
            </w:tcBorders>
            <w:tcMar>
              <w:top w:w="0" w:type="dxa"/>
              <w:left w:w="0" w:type="dxa"/>
              <w:bottom w:w="0" w:type="dxa"/>
              <w:right w:w="0" w:type="dxa"/>
            </w:tcMar>
            <w:vAlign w:val="center"/>
            <w:hideMark/>
          </w:tcPr>
          <w:p w14:paraId="7E5FF9B3"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.057</w:t>
            </w:r>
          </w:p>
        </w:tc>
        <w:tc>
          <w:tcPr>
            <w:tcW w:w="1348" w:type="dxa"/>
            <w:tcBorders>
              <w:top w:val="nil"/>
              <w:left w:val="nil"/>
              <w:bottom w:val="single" w:sz="2" w:space="0" w:color="auto"/>
              <w:right w:val="nil"/>
            </w:tcBorders>
            <w:tcMar>
              <w:top w:w="0" w:type="dxa"/>
              <w:left w:w="0" w:type="dxa"/>
              <w:bottom w:w="0" w:type="dxa"/>
              <w:right w:w="0" w:type="dxa"/>
            </w:tcMar>
            <w:vAlign w:val="center"/>
            <w:hideMark/>
          </w:tcPr>
          <w:p w14:paraId="42FB51F8"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.11</w:t>
            </w:r>
          </w:p>
        </w:tc>
        <w:tc>
          <w:tcPr>
            <w:tcW w:w="1353" w:type="dxa"/>
            <w:tcBorders>
              <w:top w:val="nil"/>
              <w:left w:val="nil"/>
              <w:bottom w:val="single" w:sz="2" w:space="0" w:color="auto"/>
              <w:right w:val="nil"/>
            </w:tcBorders>
            <w:tcMar>
              <w:top w:w="0" w:type="dxa"/>
              <w:left w:w="0" w:type="dxa"/>
              <w:bottom w:w="0" w:type="dxa"/>
              <w:right w:w="0" w:type="dxa"/>
            </w:tcMar>
            <w:vAlign w:val="center"/>
            <w:hideMark/>
          </w:tcPr>
          <w:p w14:paraId="3E84805E"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.073</w:t>
            </w:r>
          </w:p>
        </w:tc>
      </w:tr>
      <w:tr w:rsidR="00E53068" w:rsidRPr="00E53068" w14:paraId="46B4D8B4" w14:textId="77777777" w:rsidTr="00657975">
        <w:trPr>
          <w:trHeight w:val="205"/>
        </w:trPr>
        <w:tc>
          <w:tcPr>
            <w:tcW w:w="3434" w:type="dxa"/>
            <w:tcBorders>
              <w:top w:val="single" w:sz="2" w:space="0" w:color="auto"/>
              <w:left w:val="nil"/>
              <w:right w:val="nil"/>
            </w:tcBorders>
            <w:shd w:val="clear" w:color="auto" w:fill="FFFFFF"/>
            <w:tcMar>
              <w:top w:w="0" w:type="dxa"/>
              <w:left w:w="0" w:type="dxa"/>
              <w:bottom w:w="0" w:type="dxa"/>
              <w:right w:w="0" w:type="dxa"/>
            </w:tcMar>
            <w:vAlign w:val="center"/>
            <w:hideMark/>
          </w:tcPr>
          <w:p w14:paraId="5D2BE100"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roofErr w:type="spellStart"/>
            <w:r w:rsidRPr="00E53068">
              <w:rPr>
                <w:rFonts w:ascii="휴먼명조" w:eastAsia="휴먼명조" w:hint="eastAsia"/>
                <w:spacing w:val="-4"/>
                <w:w w:val="90"/>
                <w:sz w:val="16"/>
                <w:szCs w:val="16"/>
                <w:shd w:val="clear" w:color="000000" w:fill="auto"/>
              </w:rPr>
              <w:t>Δ</w:t>
            </w:r>
            <w:proofErr w:type="spellEnd"/>
            <w:r w:rsidRPr="00E53068">
              <w:rPr>
                <w:rFonts w:ascii="휴먼명조" w:eastAsia="휴먼명조" w:hint="eastAsia"/>
                <w:i/>
                <w:iCs/>
                <w:spacing w:val="-4"/>
                <w:w w:val="90"/>
                <w:sz w:val="16"/>
                <w:szCs w:val="16"/>
                <w:shd w:val="clear" w:color="000000" w:fill="auto"/>
              </w:rPr>
              <w:t>R</w:t>
            </w:r>
            <w:r w:rsidRPr="00E53068">
              <w:rPr>
                <w:rFonts w:ascii="휴먼명조" w:eastAsia="휴먼명조" w:hint="eastAsia"/>
                <w:i/>
                <w:iCs/>
                <w:spacing w:val="-4"/>
                <w:w w:val="90"/>
                <w:sz w:val="16"/>
                <w:szCs w:val="16"/>
                <w:shd w:val="clear" w:color="000000" w:fill="auto"/>
                <w:vertAlign w:val="superscript"/>
              </w:rPr>
              <w:t>2</w:t>
            </w:r>
          </w:p>
        </w:tc>
        <w:tc>
          <w:tcPr>
            <w:tcW w:w="5575" w:type="dxa"/>
            <w:gridSpan w:val="4"/>
            <w:tcBorders>
              <w:top w:val="single" w:sz="2" w:space="0" w:color="auto"/>
              <w:left w:val="nil"/>
              <w:right w:val="nil"/>
            </w:tcBorders>
            <w:tcMar>
              <w:top w:w="0" w:type="dxa"/>
              <w:left w:w="0" w:type="dxa"/>
              <w:bottom w:w="0" w:type="dxa"/>
              <w:right w:w="0" w:type="dxa"/>
            </w:tcMar>
            <w:vAlign w:val="center"/>
            <w:hideMark/>
          </w:tcPr>
          <w:p w14:paraId="7763B21C"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.216</w:t>
            </w:r>
          </w:p>
        </w:tc>
      </w:tr>
      <w:tr w:rsidR="00E53068" w:rsidRPr="00E53068" w14:paraId="61F20352" w14:textId="77777777" w:rsidTr="00657975">
        <w:trPr>
          <w:trHeight w:val="197"/>
        </w:trPr>
        <w:tc>
          <w:tcPr>
            <w:tcW w:w="3434" w:type="dxa"/>
            <w:tcBorders>
              <w:top w:val="nil"/>
              <w:left w:val="nil"/>
              <w:bottom w:val="single" w:sz="12" w:space="0" w:color="auto"/>
              <w:right w:val="nil"/>
            </w:tcBorders>
            <w:shd w:val="clear" w:color="auto" w:fill="FFFFFF"/>
            <w:tcMar>
              <w:top w:w="0" w:type="dxa"/>
              <w:left w:w="0" w:type="dxa"/>
              <w:bottom w:w="0" w:type="dxa"/>
              <w:right w:w="0" w:type="dxa"/>
            </w:tcMar>
            <w:vAlign w:val="center"/>
            <w:hideMark/>
          </w:tcPr>
          <w:p w14:paraId="22EA4709"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i/>
                <w:iCs/>
                <w:spacing w:val="-4"/>
                <w:w w:val="90"/>
                <w:sz w:val="16"/>
                <w:szCs w:val="16"/>
                <w:shd w:val="clear" w:color="000000" w:fill="auto"/>
              </w:rPr>
            </w:pPr>
            <w:r w:rsidRPr="00E53068">
              <w:rPr>
                <w:rFonts w:ascii="휴먼명조" w:eastAsia="휴먼명조" w:hint="eastAsia"/>
                <w:i/>
                <w:iCs/>
                <w:spacing w:val="-4"/>
                <w:w w:val="90"/>
                <w:sz w:val="16"/>
                <w:szCs w:val="16"/>
                <w:shd w:val="clear" w:color="000000" w:fill="auto"/>
              </w:rPr>
              <w:t>F</w:t>
            </w:r>
          </w:p>
        </w:tc>
        <w:tc>
          <w:tcPr>
            <w:tcW w:w="5575" w:type="dxa"/>
            <w:gridSpan w:val="4"/>
            <w:tcBorders>
              <w:top w:val="nil"/>
              <w:left w:val="nil"/>
              <w:bottom w:val="single" w:sz="12" w:space="0" w:color="auto"/>
              <w:right w:val="nil"/>
            </w:tcBorders>
            <w:tcMar>
              <w:top w:w="0" w:type="dxa"/>
              <w:left w:w="0" w:type="dxa"/>
              <w:bottom w:w="0" w:type="dxa"/>
              <w:right w:w="0" w:type="dxa"/>
            </w:tcMar>
            <w:vAlign w:val="center"/>
            <w:hideMark/>
          </w:tcPr>
          <w:p w14:paraId="10B3EF5A"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12.651***</w:t>
            </w:r>
          </w:p>
        </w:tc>
      </w:tr>
    </w:tbl>
    <w:p w14:paraId="1C764066" w14:textId="77777777" w:rsidR="00E53068" w:rsidRPr="00E53068" w:rsidRDefault="00E53068" w:rsidP="00E53068">
      <w:pPr>
        <w:pBdr>
          <w:top w:val="none" w:sz="2" w:space="0" w:color="000000"/>
          <w:left w:val="none" w:sz="2" w:space="0" w:color="000000"/>
          <w:bottom w:val="none" w:sz="2" w:space="0" w:color="000000"/>
          <w:right w:val="none" w:sz="2" w:space="0" w:color="000000"/>
        </w:pBdr>
        <w:snapToGrid w:val="0"/>
        <w:jc w:val="left"/>
        <w:rPr>
          <w:rFonts w:ascii="휴먼명조" w:eastAsia="휴먼명조"/>
          <w:sz w:val="18"/>
          <w:szCs w:val="20"/>
        </w:rPr>
      </w:pPr>
      <w:r w:rsidRPr="00E53068">
        <w:rPr>
          <w:rFonts w:ascii="휴먼명조" w:eastAsia="휴먼명조" w:hint="eastAsia"/>
          <w:i/>
          <w:iCs/>
          <w:sz w:val="18"/>
          <w:szCs w:val="20"/>
        </w:rPr>
        <w:t>Note.</w:t>
      </w:r>
      <w:r w:rsidRPr="00E53068">
        <w:rPr>
          <w:rFonts w:ascii="휴먼명조" w:eastAsia="휴먼명조" w:hint="eastAsia"/>
          <w:sz w:val="18"/>
          <w:szCs w:val="20"/>
        </w:rPr>
        <w:t xml:space="preserve"> N = 233.</w:t>
      </w:r>
    </w:p>
    <w:p w14:paraId="7F915A33" w14:textId="77777777" w:rsidR="00E53068" w:rsidRPr="00E53068" w:rsidRDefault="00E53068" w:rsidP="00E53068">
      <w:pPr>
        <w:pBdr>
          <w:top w:val="none" w:sz="2" w:space="0" w:color="000000"/>
          <w:left w:val="none" w:sz="2" w:space="0" w:color="000000"/>
          <w:bottom w:val="none" w:sz="2" w:space="0" w:color="000000"/>
          <w:right w:val="none" w:sz="2" w:space="0" w:color="000000"/>
        </w:pBdr>
        <w:snapToGrid w:val="0"/>
        <w:jc w:val="left"/>
        <w:rPr>
          <w:rFonts w:ascii="휴먼명조" w:eastAsia="휴먼명조"/>
          <w:sz w:val="18"/>
          <w:szCs w:val="20"/>
        </w:rPr>
      </w:pPr>
      <w:r w:rsidRPr="00E53068">
        <w:rPr>
          <w:rFonts w:ascii="휴먼명조" w:eastAsia="휴먼명조" w:hint="eastAsia"/>
          <w:sz w:val="18"/>
          <w:szCs w:val="20"/>
          <w:vertAlign w:val="superscript"/>
        </w:rPr>
        <w:t>*</w:t>
      </w:r>
      <w:r w:rsidRPr="00E53068">
        <w:rPr>
          <w:rFonts w:ascii="휴먼명조" w:eastAsia="휴먼명조" w:hint="eastAsia"/>
          <w:sz w:val="18"/>
          <w:szCs w:val="20"/>
        </w:rPr>
        <w:t xml:space="preserve"> </w:t>
      </w:r>
      <w:r w:rsidRPr="00E53068">
        <w:rPr>
          <w:rFonts w:ascii="휴먼명조" w:eastAsia="휴먼명조" w:hint="eastAsia"/>
          <w:i/>
          <w:iCs/>
          <w:sz w:val="18"/>
          <w:szCs w:val="20"/>
        </w:rPr>
        <w:t>p</w:t>
      </w:r>
      <w:r w:rsidRPr="00E53068">
        <w:rPr>
          <w:rFonts w:ascii="휴먼명조" w:eastAsia="휴먼명조" w:hint="eastAsia"/>
          <w:sz w:val="18"/>
          <w:szCs w:val="20"/>
        </w:rPr>
        <w:t xml:space="preserve"> &lt; .05, </w:t>
      </w:r>
      <w:r w:rsidRPr="00E53068">
        <w:rPr>
          <w:rFonts w:ascii="휴먼명조" w:eastAsia="휴먼명조" w:hint="eastAsia"/>
          <w:sz w:val="18"/>
          <w:szCs w:val="20"/>
          <w:vertAlign w:val="superscript"/>
        </w:rPr>
        <w:t>**</w:t>
      </w:r>
      <w:r w:rsidRPr="00E53068">
        <w:rPr>
          <w:rFonts w:ascii="휴먼명조" w:eastAsia="휴먼명조" w:hint="eastAsia"/>
          <w:sz w:val="18"/>
          <w:szCs w:val="20"/>
        </w:rPr>
        <w:t xml:space="preserve"> </w:t>
      </w:r>
      <w:r w:rsidRPr="00E53068">
        <w:rPr>
          <w:rFonts w:ascii="휴먼명조" w:eastAsia="휴먼명조" w:hint="eastAsia"/>
          <w:i/>
          <w:iCs/>
          <w:sz w:val="18"/>
          <w:szCs w:val="20"/>
        </w:rPr>
        <w:t>p</w:t>
      </w:r>
      <w:r w:rsidRPr="00E53068">
        <w:rPr>
          <w:rFonts w:ascii="휴먼명조" w:eastAsia="휴먼명조" w:hint="eastAsia"/>
          <w:sz w:val="18"/>
          <w:szCs w:val="20"/>
        </w:rPr>
        <w:t xml:space="preserve"> &lt; .01, </w:t>
      </w:r>
      <w:r w:rsidRPr="00E53068">
        <w:rPr>
          <w:rFonts w:ascii="휴먼명조" w:eastAsia="휴먼명조" w:hint="eastAsia"/>
          <w:sz w:val="18"/>
          <w:szCs w:val="20"/>
          <w:vertAlign w:val="superscript"/>
        </w:rPr>
        <w:t>***</w:t>
      </w:r>
      <w:r w:rsidRPr="00E53068">
        <w:rPr>
          <w:rFonts w:ascii="휴먼명조" w:eastAsia="휴먼명조" w:hint="eastAsia"/>
          <w:sz w:val="18"/>
          <w:szCs w:val="20"/>
        </w:rPr>
        <w:t xml:space="preserve"> </w:t>
      </w:r>
      <w:r w:rsidRPr="00E53068">
        <w:rPr>
          <w:rFonts w:ascii="휴먼명조" w:eastAsia="휴먼명조" w:hint="eastAsia"/>
          <w:i/>
          <w:iCs/>
          <w:sz w:val="18"/>
          <w:szCs w:val="20"/>
        </w:rPr>
        <w:t>p</w:t>
      </w:r>
      <w:r w:rsidRPr="00E53068">
        <w:rPr>
          <w:rFonts w:ascii="휴먼명조" w:eastAsia="휴먼명조" w:hint="eastAsia"/>
          <w:sz w:val="18"/>
          <w:szCs w:val="20"/>
        </w:rPr>
        <w:t xml:space="preserve"> &lt; .001.</w:t>
      </w:r>
    </w:p>
    <w:p w14:paraId="063E4BDE" w14:textId="77777777" w:rsidR="00E53068" w:rsidRPr="00E53068" w:rsidRDefault="00E53068" w:rsidP="00E53068">
      <w:pPr>
        <w:pStyle w:val="a3"/>
        <w:wordWrap/>
        <w:spacing w:line="240" w:lineRule="auto"/>
        <w:rPr>
          <w:rFonts w:ascii="휴먼명조" w:eastAsia="휴먼명조"/>
          <w:i/>
          <w:iCs/>
          <w:kern w:val="1"/>
          <w:shd w:val="clear" w:color="auto" w:fill="auto"/>
        </w:rPr>
      </w:pPr>
    </w:p>
    <w:p w14:paraId="1EF14883" w14:textId="77777777" w:rsidR="00E53068" w:rsidRPr="00E53068" w:rsidRDefault="00E53068" w:rsidP="00E53068">
      <w:pPr>
        <w:pStyle w:val="a3"/>
        <w:tabs>
          <w:tab w:val="right" w:pos="4080"/>
          <w:tab w:val="right" w:pos="8480"/>
        </w:tabs>
        <w:wordWrap/>
        <w:spacing w:line="200" w:lineRule="atLeast"/>
        <w:rPr>
          <w:rFonts w:ascii="휴먼명조" w:eastAsia="휴먼명조"/>
          <w:i/>
          <w:iCs/>
          <w:w w:val="90"/>
          <w:szCs w:val="28"/>
        </w:rPr>
      </w:pPr>
      <w:r w:rsidRPr="00E53068">
        <w:rPr>
          <w:rFonts w:ascii="휴먼명조" w:eastAsia="휴먼명조" w:hint="eastAsia"/>
          <w:i/>
          <w:iCs/>
          <w:w w:val="90"/>
          <w:szCs w:val="28"/>
        </w:rPr>
        <w:t>[Please insert Table 5 here.] Results of Multiple Regression Analysis for Gender</w:t>
      </w:r>
    </w:p>
    <w:tbl>
      <w:tblPr>
        <w:tblOverlap w:val="never"/>
        <w:tblW w:w="9019" w:type="dxa"/>
        <w:tblCellMar>
          <w:left w:w="0" w:type="dxa"/>
          <w:right w:w="0" w:type="dxa"/>
        </w:tblCellMar>
        <w:tblLook w:val="04A0" w:firstRow="1" w:lastRow="0" w:firstColumn="1" w:lastColumn="0" w:noHBand="0" w:noVBand="1"/>
      </w:tblPr>
      <w:tblGrid>
        <w:gridCol w:w="1655"/>
        <w:gridCol w:w="2808"/>
        <w:gridCol w:w="1139"/>
        <w:gridCol w:w="34"/>
        <w:gridCol w:w="1105"/>
        <w:gridCol w:w="68"/>
        <w:gridCol w:w="1071"/>
        <w:gridCol w:w="31"/>
        <w:gridCol w:w="1108"/>
      </w:tblGrid>
      <w:tr w:rsidR="00E53068" w:rsidRPr="00E53068" w14:paraId="507CFE44" w14:textId="77777777" w:rsidTr="00657975">
        <w:trPr>
          <w:trHeight w:val="248"/>
        </w:trPr>
        <w:tc>
          <w:tcPr>
            <w:tcW w:w="4463" w:type="dxa"/>
            <w:gridSpan w:val="2"/>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29777A4C"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Dependent variable: Intention</w:t>
            </w:r>
          </w:p>
        </w:tc>
        <w:tc>
          <w:tcPr>
            <w:tcW w:w="4556" w:type="dxa"/>
            <w:gridSpan w:val="7"/>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679B6BA1"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center"/>
              <w:rPr>
                <w:rFonts w:ascii="휴먼명조" w:eastAsia="휴먼명조"/>
                <w:spacing w:val="-4"/>
                <w:w w:val="90"/>
                <w:sz w:val="16"/>
                <w:szCs w:val="16"/>
                <w:shd w:val="clear" w:color="000000" w:fill="auto"/>
              </w:rPr>
            </w:pPr>
          </w:p>
        </w:tc>
      </w:tr>
      <w:tr w:rsidR="00E53068" w:rsidRPr="00E53068" w14:paraId="266EF063" w14:textId="77777777" w:rsidTr="00657975">
        <w:trPr>
          <w:trHeight w:val="269"/>
        </w:trPr>
        <w:tc>
          <w:tcPr>
            <w:tcW w:w="1655" w:type="dxa"/>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66335D6E"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Independent variable</w:t>
            </w:r>
          </w:p>
        </w:tc>
        <w:tc>
          <w:tcPr>
            <w:tcW w:w="2807" w:type="dxa"/>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5B941FEC"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Variable</w:t>
            </w:r>
          </w:p>
        </w:tc>
        <w:tc>
          <w:tcPr>
            <w:tcW w:w="1173" w:type="dxa"/>
            <w:gridSpan w:val="2"/>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5C998E3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B</w:t>
            </w:r>
          </w:p>
        </w:tc>
        <w:tc>
          <w:tcPr>
            <w:tcW w:w="1173" w:type="dxa"/>
            <w:gridSpan w:val="2"/>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09F1493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굴림" w:cs="굴림" w:hint="eastAsia"/>
                <w:spacing w:val="-10"/>
                <w:w w:val="90"/>
                <w:kern w:val="0"/>
                <w:sz w:val="16"/>
                <w:szCs w:val="16"/>
              </w:rPr>
              <w:t>SE</w:t>
            </w:r>
          </w:p>
        </w:tc>
        <w:tc>
          <w:tcPr>
            <w:tcW w:w="1102" w:type="dxa"/>
            <w:gridSpan w:val="2"/>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0891B0A6"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휴먼고딕" w:cs="굴림" w:hint="eastAsia"/>
                <w:spacing w:val="-10"/>
                <w:w w:val="90"/>
                <w:kern w:val="0"/>
                <w:sz w:val="16"/>
                <w:szCs w:val="16"/>
              </w:rPr>
              <w:t>β</w:t>
            </w:r>
          </w:p>
        </w:tc>
        <w:tc>
          <w:tcPr>
            <w:tcW w:w="1106" w:type="dxa"/>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58328D98"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int="eastAsia"/>
                <w:i/>
                <w:iCs/>
                <w:spacing w:val="-4"/>
                <w:w w:val="90"/>
                <w:sz w:val="16"/>
                <w:szCs w:val="16"/>
                <w:shd w:val="clear" w:color="000000" w:fill="auto"/>
              </w:rPr>
              <w:t>t</w:t>
            </w:r>
          </w:p>
        </w:tc>
      </w:tr>
      <w:tr w:rsidR="00E53068" w:rsidRPr="00E53068" w14:paraId="73587D9D" w14:textId="77777777" w:rsidTr="00657975">
        <w:trPr>
          <w:trHeight w:val="290"/>
        </w:trPr>
        <w:tc>
          <w:tcPr>
            <w:tcW w:w="1655" w:type="dxa"/>
            <w:vMerge w:val="restart"/>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0908DC96"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Males</w:t>
            </w:r>
          </w:p>
        </w:tc>
        <w:tc>
          <w:tcPr>
            <w:tcW w:w="2807" w:type="dxa"/>
            <w:tcBorders>
              <w:top w:val="single" w:sz="2" w:space="0" w:color="000000"/>
              <w:left w:val="nil"/>
              <w:bottom w:val="nil"/>
              <w:right w:val="nil"/>
            </w:tcBorders>
            <w:shd w:val="clear" w:color="auto" w:fill="FFFFFF"/>
            <w:tcMar>
              <w:top w:w="0" w:type="dxa"/>
              <w:left w:w="0" w:type="dxa"/>
              <w:bottom w:w="0" w:type="dxa"/>
              <w:right w:w="0" w:type="dxa"/>
            </w:tcMar>
            <w:vAlign w:val="center"/>
            <w:hideMark/>
          </w:tcPr>
          <w:p w14:paraId="3403191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constant</w:t>
            </w:r>
          </w:p>
        </w:tc>
        <w:tc>
          <w:tcPr>
            <w:tcW w:w="1173" w:type="dxa"/>
            <w:gridSpan w:val="2"/>
            <w:tcBorders>
              <w:top w:val="single" w:sz="2" w:space="0" w:color="000000"/>
              <w:left w:val="nil"/>
              <w:bottom w:val="nil"/>
              <w:right w:val="nil"/>
            </w:tcBorders>
            <w:tcMar>
              <w:top w:w="0" w:type="dxa"/>
              <w:left w:w="0" w:type="dxa"/>
              <w:bottom w:w="0" w:type="dxa"/>
              <w:right w:w="0" w:type="dxa"/>
            </w:tcMar>
            <w:vAlign w:val="center"/>
            <w:hideMark/>
          </w:tcPr>
          <w:p w14:paraId="75E59251"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1.02</w:t>
            </w:r>
          </w:p>
        </w:tc>
        <w:tc>
          <w:tcPr>
            <w:tcW w:w="1173" w:type="dxa"/>
            <w:gridSpan w:val="2"/>
            <w:tcBorders>
              <w:top w:val="single" w:sz="2" w:space="0" w:color="000000"/>
              <w:left w:val="nil"/>
              <w:bottom w:val="nil"/>
              <w:right w:val="nil"/>
            </w:tcBorders>
            <w:tcMar>
              <w:top w:w="0" w:type="dxa"/>
              <w:left w:w="0" w:type="dxa"/>
              <w:bottom w:w="0" w:type="dxa"/>
              <w:right w:w="0" w:type="dxa"/>
            </w:tcMar>
            <w:vAlign w:val="center"/>
            <w:hideMark/>
          </w:tcPr>
          <w:p w14:paraId="032B11E9"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굴림" w:cs="굴림" w:hint="eastAsia"/>
                <w:spacing w:val="-10"/>
                <w:w w:val="90"/>
                <w:kern w:val="0"/>
                <w:sz w:val="16"/>
                <w:szCs w:val="16"/>
              </w:rPr>
              <w:t>.34</w:t>
            </w:r>
          </w:p>
        </w:tc>
        <w:tc>
          <w:tcPr>
            <w:tcW w:w="1102" w:type="dxa"/>
            <w:gridSpan w:val="2"/>
            <w:tcBorders>
              <w:top w:val="single" w:sz="2" w:space="0" w:color="000000"/>
              <w:left w:val="nil"/>
              <w:bottom w:val="nil"/>
              <w:right w:val="nil"/>
            </w:tcBorders>
            <w:tcMar>
              <w:top w:w="0" w:type="dxa"/>
              <w:left w:w="0" w:type="dxa"/>
              <w:bottom w:w="0" w:type="dxa"/>
              <w:right w:w="0" w:type="dxa"/>
            </w:tcMar>
            <w:vAlign w:val="center"/>
            <w:hideMark/>
          </w:tcPr>
          <w:p w14:paraId="265ABB16"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0"/>
                <w:w w:val="90"/>
                <w:kern w:val="0"/>
                <w:sz w:val="16"/>
                <w:szCs w:val="16"/>
              </w:rPr>
            </w:pPr>
          </w:p>
        </w:tc>
        <w:tc>
          <w:tcPr>
            <w:tcW w:w="1106" w:type="dxa"/>
            <w:tcBorders>
              <w:top w:val="single" w:sz="2" w:space="0" w:color="000000"/>
              <w:left w:val="nil"/>
              <w:bottom w:val="nil"/>
              <w:right w:val="nil"/>
            </w:tcBorders>
            <w:tcMar>
              <w:top w:w="0" w:type="dxa"/>
              <w:left w:w="0" w:type="dxa"/>
              <w:bottom w:w="0" w:type="dxa"/>
              <w:right w:w="0" w:type="dxa"/>
            </w:tcMar>
            <w:vAlign w:val="center"/>
            <w:hideMark/>
          </w:tcPr>
          <w:p w14:paraId="01C8119E"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굴림" w:cs="굴림" w:hint="eastAsia"/>
                <w:spacing w:val="-10"/>
                <w:w w:val="90"/>
                <w:kern w:val="0"/>
                <w:sz w:val="16"/>
                <w:szCs w:val="16"/>
              </w:rPr>
              <w:t>3.01**</w:t>
            </w:r>
          </w:p>
        </w:tc>
      </w:tr>
      <w:tr w:rsidR="00E53068" w:rsidRPr="00E53068" w14:paraId="149B02A3" w14:textId="77777777" w:rsidTr="00657975">
        <w:trPr>
          <w:trHeight w:val="248"/>
        </w:trPr>
        <w:tc>
          <w:tcPr>
            <w:tcW w:w="0" w:type="auto"/>
            <w:vMerge/>
            <w:tcBorders>
              <w:top w:val="single" w:sz="2" w:space="0" w:color="000000"/>
              <w:left w:val="nil"/>
              <w:bottom w:val="single" w:sz="2" w:space="0" w:color="000000"/>
              <w:right w:val="nil"/>
            </w:tcBorders>
            <w:vAlign w:val="center"/>
            <w:hideMark/>
          </w:tcPr>
          <w:p w14:paraId="24D7D81D"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807" w:type="dxa"/>
            <w:tcBorders>
              <w:top w:val="nil"/>
              <w:left w:val="nil"/>
              <w:bottom w:val="nil"/>
              <w:right w:val="nil"/>
            </w:tcBorders>
            <w:shd w:val="clear" w:color="auto" w:fill="FFFFFF"/>
            <w:tcMar>
              <w:top w:w="0" w:type="dxa"/>
              <w:left w:w="0" w:type="dxa"/>
              <w:bottom w:w="0" w:type="dxa"/>
              <w:right w:w="0" w:type="dxa"/>
            </w:tcMar>
            <w:vAlign w:val="center"/>
            <w:hideMark/>
          </w:tcPr>
          <w:p w14:paraId="078AA67B"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Attitude</w:t>
            </w:r>
          </w:p>
        </w:tc>
        <w:tc>
          <w:tcPr>
            <w:tcW w:w="1173" w:type="dxa"/>
            <w:gridSpan w:val="2"/>
            <w:tcBorders>
              <w:top w:val="nil"/>
              <w:left w:val="nil"/>
              <w:bottom w:val="nil"/>
              <w:right w:val="nil"/>
            </w:tcBorders>
            <w:shd w:val="clear" w:color="auto" w:fill="FFFFFF"/>
            <w:tcMar>
              <w:top w:w="0" w:type="dxa"/>
              <w:left w:w="0" w:type="dxa"/>
              <w:bottom w:w="0" w:type="dxa"/>
              <w:right w:w="0" w:type="dxa"/>
            </w:tcMar>
            <w:vAlign w:val="center"/>
            <w:hideMark/>
          </w:tcPr>
          <w:p w14:paraId="6D217D45"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.45</w:t>
            </w:r>
          </w:p>
        </w:tc>
        <w:tc>
          <w:tcPr>
            <w:tcW w:w="1173" w:type="dxa"/>
            <w:gridSpan w:val="2"/>
            <w:tcBorders>
              <w:top w:val="nil"/>
              <w:left w:val="nil"/>
              <w:bottom w:val="nil"/>
              <w:right w:val="nil"/>
            </w:tcBorders>
            <w:shd w:val="clear" w:color="auto" w:fill="FFFFFF"/>
            <w:tcMar>
              <w:top w:w="0" w:type="dxa"/>
              <w:left w:w="0" w:type="dxa"/>
              <w:bottom w:w="0" w:type="dxa"/>
              <w:right w:w="0" w:type="dxa"/>
            </w:tcMar>
            <w:vAlign w:val="center"/>
            <w:hideMark/>
          </w:tcPr>
          <w:p w14:paraId="38CFAFEF"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굴림" w:cs="굴림" w:hint="eastAsia"/>
                <w:spacing w:val="-10"/>
                <w:w w:val="90"/>
                <w:kern w:val="0"/>
                <w:sz w:val="16"/>
                <w:szCs w:val="16"/>
              </w:rPr>
              <w:t>.09</w:t>
            </w:r>
          </w:p>
        </w:tc>
        <w:tc>
          <w:tcPr>
            <w:tcW w:w="1102" w:type="dxa"/>
            <w:gridSpan w:val="2"/>
            <w:tcBorders>
              <w:top w:val="nil"/>
              <w:left w:val="nil"/>
              <w:bottom w:val="nil"/>
              <w:right w:val="nil"/>
            </w:tcBorders>
            <w:shd w:val="clear" w:color="auto" w:fill="FFFFFF"/>
            <w:tcMar>
              <w:top w:w="0" w:type="dxa"/>
              <w:left w:w="0" w:type="dxa"/>
              <w:bottom w:w="0" w:type="dxa"/>
              <w:right w:w="0" w:type="dxa"/>
            </w:tcMar>
            <w:vAlign w:val="center"/>
            <w:hideMark/>
          </w:tcPr>
          <w:p w14:paraId="129D450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굴림" w:cs="굴림" w:hint="eastAsia"/>
                <w:spacing w:val="-10"/>
                <w:w w:val="90"/>
                <w:kern w:val="0"/>
                <w:sz w:val="16"/>
                <w:szCs w:val="16"/>
              </w:rPr>
              <w:t>.40</w:t>
            </w:r>
          </w:p>
        </w:tc>
        <w:tc>
          <w:tcPr>
            <w:tcW w:w="1106" w:type="dxa"/>
            <w:tcBorders>
              <w:top w:val="nil"/>
              <w:left w:val="nil"/>
              <w:bottom w:val="nil"/>
              <w:right w:val="nil"/>
            </w:tcBorders>
            <w:shd w:val="clear" w:color="auto" w:fill="FFFFFF"/>
            <w:tcMar>
              <w:top w:w="0" w:type="dxa"/>
              <w:left w:w="0" w:type="dxa"/>
              <w:bottom w:w="0" w:type="dxa"/>
              <w:right w:w="0" w:type="dxa"/>
            </w:tcMar>
            <w:vAlign w:val="center"/>
            <w:hideMark/>
          </w:tcPr>
          <w:p w14:paraId="366D27C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굴림" w:cs="굴림" w:hint="eastAsia"/>
                <w:spacing w:val="-10"/>
                <w:w w:val="90"/>
                <w:kern w:val="0"/>
                <w:sz w:val="16"/>
                <w:szCs w:val="16"/>
              </w:rPr>
              <w:t>5.08***</w:t>
            </w:r>
          </w:p>
        </w:tc>
      </w:tr>
      <w:tr w:rsidR="00E53068" w:rsidRPr="00E53068" w14:paraId="1B74A747" w14:textId="77777777" w:rsidTr="00657975">
        <w:trPr>
          <w:trHeight w:val="248"/>
        </w:trPr>
        <w:tc>
          <w:tcPr>
            <w:tcW w:w="0" w:type="auto"/>
            <w:vMerge/>
            <w:tcBorders>
              <w:top w:val="single" w:sz="2" w:space="0" w:color="000000"/>
              <w:left w:val="nil"/>
              <w:bottom w:val="single" w:sz="2" w:space="0" w:color="000000"/>
              <w:right w:val="nil"/>
            </w:tcBorders>
            <w:vAlign w:val="center"/>
            <w:hideMark/>
          </w:tcPr>
          <w:p w14:paraId="19C0F3CB"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807" w:type="dxa"/>
            <w:tcBorders>
              <w:top w:val="nil"/>
              <w:left w:val="nil"/>
              <w:right w:val="nil"/>
            </w:tcBorders>
            <w:shd w:val="clear" w:color="auto" w:fill="FFFFFF"/>
            <w:tcMar>
              <w:top w:w="0" w:type="dxa"/>
              <w:left w:w="0" w:type="dxa"/>
              <w:bottom w:w="0" w:type="dxa"/>
              <w:right w:w="0" w:type="dxa"/>
            </w:tcMar>
            <w:vAlign w:val="center"/>
            <w:hideMark/>
          </w:tcPr>
          <w:p w14:paraId="1A557EA7"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Subjective norms</w:t>
            </w:r>
          </w:p>
        </w:tc>
        <w:tc>
          <w:tcPr>
            <w:tcW w:w="1173" w:type="dxa"/>
            <w:gridSpan w:val="2"/>
            <w:tcBorders>
              <w:top w:val="nil"/>
              <w:left w:val="nil"/>
              <w:right w:val="nil"/>
            </w:tcBorders>
            <w:shd w:val="clear" w:color="auto" w:fill="FFFFFF"/>
            <w:tcMar>
              <w:top w:w="0" w:type="dxa"/>
              <w:left w:w="0" w:type="dxa"/>
              <w:bottom w:w="0" w:type="dxa"/>
              <w:right w:w="0" w:type="dxa"/>
            </w:tcMar>
            <w:vAlign w:val="center"/>
            <w:hideMark/>
          </w:tcPr>
          <w:p w14:paraId="5CE88038"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.22</w:t>
            </w:r>
          </w:p>
        </w:tc>
        <w:tc>
          <w:tcPr>
            <w:tcW w:w="1173" w:type="dxa"/>
            <w:gridSpan w:val="2"/>
            <w:tcBorders>
              <w:top w:val="nil"/>
              <w:left w:val="nil"/>
              <w:right w:val="nil"/>
            </w:tcBorders>
            <w:shd w:val="clear" w:color="auto" w:fill="FFFFFF"/>
            <w:tcMar>
              <w:top w:w="0" w:type="dxa"/>
              <w:left w:w="0" w:type="dxa"/>
              <w:bottom w:w="0" w:type="dxa"/>
              <w:right w:w="0" w:type="dxa"/>
            </w:tcMar>
            <w:vAlign w:val="center"/>
            <w:hideMark/>
          </w:tcPr>
          <w:p w14:paraId="5E8BBCFB"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굴림" w:cs="굴림" w:hint="eastAsia"/>
                <w:spacing w:val="-10"/>
                <w:w w:val="90"/>
                <w:kern w:val="0"/>
                <w:sz w:val="16"/>
                <w:szCs w:val="16"/>
              </w:rPr>
              <w:t>.07</w:t>
            </w:r>
          </w:p>
        </w:tc>
        <w:tc>
          <w:tcPr>
            <w:tcW w:w="1102" w:type="dxa"/>
            <w:gridSpan w:val="2"/>
            <w:tcBorders>
              <w:top w:val="nil"/>
              <w:left w:val="nil"/>
              <w:right w:val="nil"/>
            </w:tcBorders>
            <w:shd w:val="clear" w:color="auto" w:fill="FFFFFF"/>
            <w:tcMar>
              <w:top w:w="0" w:type="dxa"/>
              <w:left w:w="0" w:type="dxa"/>
              <w:bottom w:w="0" w:type="dxa"/>
              <w:right w:w="0" w:type="dxa"/>
            </w:tcMar>
            <w:vAlign w:val="center"/>
            <w:hideMark/>
          </w:tcPr>
          <w:p w14:paraId="31DDE4D1"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굴림" w:cs="굴림" w:hint="eastAsia"/>
                <w:spacing w:val="-10"/>
                <w:w w:val="90"/>
                <w:kern w:val="0"/>
                <w:sz w:val="16"/>
                <w:szCs w:val="16"/>
              </w:rPr>
              <w:t>.26</w:t>
            </w:r>
          </w:p>
        </w:tc>
        <w:tc>
          <w:tcPr>
            <w:tcW w:w="1106" w:type="dxa"/>
            <w:tcBorders>
              <w:top w:val="nil"/>
              <w:left w:val="nil"/>
              <w:right w:val="nil"/>
            </w:tcBorders>
            <w:shd w:val="clear" w:color="auto" w:fill="FFFFFF"/>
            <w:tcMar>
              <w:top w:w="0" w:type="dxa"/>
              <w:left w:w="0" w:type="dxa"/>
              <w:bottom w:w="0" w:type="dxa"/>
              <w:right w:w="0" w:type="dxa"/>
            </w:tcMar>
            <w:vAlign w:val="center"/>
            <w:hideMark/>
          </w:tcPr>
          <w:p w14:paraId="289FF487"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굴림" w:cs="굴림" w:hint="eastAsia"/>
                <w:spacing w:val="-10"/>
                <w:w w:val="90"/>
                <w:kern w:val="0"/>
                <w:sz w:val="16"/>
                <w:szCs w:val="16"/>
              </w:rPr>
              <w:t>3.38***</w:t>
            </w:r>
          </w:p>
        </w:tc>
      </w:tr>
      <w:tr w:rsidR="00E53068" w:rsidRPr="00E53068" w14:paraId="5E9FD150" w14:textId="77777777" w:rsidTr="00657975">
        <w:trPr>
          <w:trHeight w:val="248"/>
        </w:trPr>
        <w:tc>
          <w:tcPr>
            <w:tcW w:w="0" w:type="auto"/>
            <w:vMerge/>
            <w:tcBorders>
              <w:top w:val="single" w:sz="2" w:space="0" w:color="000000"/>
              <w:left w:val="nil"/>
              <w:bottom w:val="single" w:sz="2" w:space="0" w:color="000000"/>
              <w:right w:val="nil"/>
            </w:tcBorders>
            <w:vAlign w:val="center"/>
            <w:hideMark/>
          </w:tcPr>
          <w:p w14:paraId="6542062A"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807" w:type="dxa"/>
            <w:tcBorders>
              <w:top w:val="nil"/>
              <w:left w:val="nil"/>
              <w:bottom w:val="single" w:sz="2" w:space="0" w:color="auto"/>
              <w:right w:val="nil"/>
            </w:tcBorders>
            <w:shd w:val="clear" w:color="auto" w:fill="FFFFFF"/>
            <w:tcMar>
              <w:top w:w="0" w:type="dxa"/>
              <w:left w:w="0" w:type="dxa"/>
              <w:bottom w:w="0" w:type="dxa"/>
              <w:right w:w="0" w:type="dxa"/>
            </w:tcMar>
            <w:vAlign w:val="center"/>
            <w:hideMark/>
          </w:tcPr>
          <w:p w14:paraId="30F35C0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Perceived behavioral control</w:t>
            </w:r>
          </w:p>
        </w:tc>
        <w:tc>
          <w:tcPr>
            <w:tcW w:w="1173" w:type="dxa"/>
            <w:gridSpan w:val="2"/>
            <w:tcBorders>
              <w:top w:val="nil"/>
              <w:left w:val="nil"/>
              <w:bottom w:val="single" w:sz="2" w:space="0" w:color="auto"/>
              <w:right w:val="nil"/>
            </w:tcBorders>
            <w:tcMar>
              <w:top w:w="0" w:type="dxa"/>
              <w:left w:w="0" w:type="dxa"/>
              <w:bottom w:w="0" w:type="dxa"/>
              <w:right w:w="0" w:type="dxa"/>
            </w:tcMar>
            <w:vAlign w:val="center"/>
            <w:hideMark/>
          </w:tcPr>
          <w:p w14:paraId="031DC85E"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.11</w:t>
            </w:r>
          </w:p>
        </w:tc>
        <w:tc>
          <w:tcPr>
            <w:tcW w:w="1173" w:type="dxa"/>
            <w:gridSpan w:val="2"/>
            <w:tcBorders>
              <w:top w:val="nil"/>
              <w:left w:val="nil"/>
              <w:bottom w:val="single" w:sz="2" w:space="0" w:color="auto"/>
              <w:right w:val="nil"/>
            </w:tcBorders>
            <w:tcMar>
              <w:top w:w="0" w:type="dxa"/>
              <w:left w:w="0" w:type="dxa"/>
              <w:bottom w:w="0" w:type="dxa"/>
              <w:right w:w="0" w:type="dxa"/>
            </w:tcMar>
            <w:vAlign w:val="center"/>
            <w:hideMark/>
          </w:tcPr>
          <w:p w14:paraId="289C797E"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굴림" w:cs="굴림" w:hint="eastAsia"/>
                <w:spacing w:val="-10"/>
                <w:w w:val="90"/>
                <w:kern w:val="0"/>
                <w:sz w:val="16"/>
                <w:szCs w:val="16"/>
              </w:rPr>
              <w:t>.07</w:t>
            </w:r>
          </w:p>
        </w:tc>
        <w:tc>
          <w:tcPr>
            <w:tcW w:w="1102" w:type="dxa"/>
            <w:gridSpan w:val="2"/>
            <w:tcBorders>
              <w:top w:val="nil"/>
              <w:left w:val="nil"/>
              <w:bottom w:val="single" w:sz="2" w:space="0" w:color="auto"/>
              <w:right w:val="nil"/>
            </w:tcBorders>
            <w:tcMar>
              <w:top w:w="0" w:type="dxa"/>
              <w:left w:w="0" w:type="dxa"/>
              <w:bottom w:w="0" w:type="dxa"/>
              <w:right w:w="0" w:type="dxa"/>
            </w:tcMar>
            <w:vAlign w:val="center"/>
            <w:hideMark/>
          </w:tcPr>
          <w:p w14:paraId="15EDAB39"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굴림" w:cs="굴림" w:hint="eastAsia"/>
                <w:spacing w:val="-10"/>
                <w:w w:val="90"/>
                <w:kern w:val="0"/>
                <w:sz w:val="16"/>
                <w:szCs w:val="16"/>
              </w:rPr>
              <w:t>.11</w:t>
            </w:r>
          </w:p>
        </w:tc>
        <w:tc>
          <w:tcPr>
            <w:tcW w:w="1106" w:type="dxa"/>
            <w:tcBorders>
              <w:top w:val="nil"/>
              <w:left w:val="nil"/>
              <w:bottom w:val="single" w:sz="2" w:space="0" w:color="auto"/>
              <w:right w:val="nil"/>
            </w:tcBorders>
            <w:tcMar>
              <w:top w:w="0" w:type="dxa"/>
              <w:left w:w="0" w:type="dxa"/>
              <w:bottom w:w="0" w:type="dxa"/>
              <w:right w:w="0" w:type="dxa"/>
            </w:tcMar>
            <w:vAlign w:val="center"/>
            <w:hideMark/>
          </w:tcPr>
          <w:p w14:paraId="59CE6905"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굴림" w:cs="굴림" w:hint="eastAsia"/>
                <w:spacing w:val="-10"/>
                <w:w w:val="90"/>
                <w:kern w:val="0"/>
                <w:sz w:val="16"/>
                <w:szCs w:val="16"/>
              </w:rPr>
              <w:t>1.46</w:t>
            </w:r>
          </w:p>
        </w:tc>
      </w:tr>
      <w:tr w:rsidR="00E53068" w:rsidRPr="00E53068" w14:paraId="01E608BD" w14:textId="77777777" w:rsidTr="00657975">
        <w:trPr>
          <w:trHeight w:val="260"/>
        </w:trPr>
        <w:tc>
          <w:tcPr>
            <w:tcW w:w="0" w:type="auto"/>
            <w:vMerge/>
            <w:tcBorders>
              <w:top w:val="single" w:sz="2" w:space="0" w:color="000000"/>
              <w:left w:val="nil"/>
              <w:bottom w:val="single" w:sz="2" w:space="0" w:color="000000"/>
              <w:right w:val="nil"/>
            </w:tcBorders>
            <w:vAlign w:val="center"/>
            <w:hideMark/>
          </w:tcPr>
          <w:p w14:paraId="342DC481"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807" w:type="dxa"/>
            <w:tcBorders>
              <w:top w:val="single" w:sz="2" w:space="0" w:color="auto"/>
              <w:left w:val="nil"/>
              <w:bottom w:val="nil"/>
              <w:right w:val="nil"/>
            </w:tcBorders>
            <w:shd w:val="clear" w:color="auto" w:fill="FFFFFF"/>
            <w:tcMar>
              <w:top w:w="0" w:type="dxa"/>
              <w:left w:w="0" w:type="dxa"/>
              <w:bottom w:w="0" w:type="dxa"/>
              <w:right w:w="0" w:type="dxa"/>
            </w:tcMar>
            <w:vAlign w:val="center"/>
            <w:hideMark/>
          </w:tcPr>
          <w:p w14:paraId="5AD8458E"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b/>
                <w:bCs/>
                <w:i/>
                <w:iCs/>
                <w:spacing w:val="-4"/>
                <w:w w:val="90"/>
                <w:sz w:val="16"/>
                <w:szCs w:val="16"/>
                <w:shd w:val="clear" w:color="000000" w:fill="auto"/>
              </w:rPr>
            </w:pPr>
            <w:proofErr w:type="spellStart"/>
            <w:r w:rsidRPr="00E53068">
              <w:rPr>
                <w:rFonts w:ascii="휴먼명조" w:eastAsia="휴먼명조" w:hint="eastAsia"/>
                <w:spacing w:val="-4"/>
                <w:w w:val="90"/>
                <w:sz w:val="16"/>
                <w:szCs w:val="16"/>
                <w:shd w:val="clear" w:color="000000" w:fill="auto"/>
              </w:rPr>
              <w:t>Δ</w:t>
            </w:r>
            <w:proofErr w:type="spellEnd"/>
            <w:r w:rsidRPr="00E53068">
              <w:rPr>
                <w:rFonts w:ascii="휴먼명조" w:eastAsia="휴먼명조" w:hint="eastAsia"/>
                <w:i/>
                <w:iCs/>
                <w:spacing w:val="-4"/>
                <w:w w:val="90"/>
                <w:sz w:val="16"/>
                <w:szCs w:val="16"/>
                <w:shd w:val="clear" w:color="000000" w:fill="auto"/>
              </w:rPr>
              <w:t>R</w:t>
            </w:r>
            <w:r w:rsidRPr="00E53068">
              <w:rPr>
                <w:rFonts w:ascii="휴먼명조" w:eastAsia="휴먼명조" w:hint="eastAsia"/>
                <w:i/>
                <w:iCs/>
                <w:spacing w:val="-4"/>
                <w:w w:val="90"/>
                <w:sz w:val="16"/>
                <w:szCs w:val="16"/>
                <w:shd w:val="clear" w:color="000000" w:fill="auto"/>
                <w:vertAlign w:val="superscript"/>
              </w:rPr>
              <w:t>2</w:t>
            </w:r>
          </w:p>
        </w:tc>
        <w:tc>
          <w:tcPr>
            <w:tcW w:w="4556" w:type="dxa"/>
            <w:gridSpan w:val="7"/>
            <w:tcBorders>
              <w:top w:val="single" w:sz="2" w:space="0" w:color="auto"/>
              <w:left w:val="nil"/>
              <w:bottom w:val="nil"/>
              <w:right w:val="nil"/>
            </w:tcBorders>
            <w:tcMar>
              <w:top w:w="0" w:type="dxa"/>
              <w:left w:w="0" w:type="dxa"/>
              <w:bottom w:w="0" w:type="dxa"/>
              <w:right w:w="0" w:type="dxa"/>
            </w:tcMar>
            <w:vAlign w:val="center"/>
            <w:hideMark/>
          </w:tcPr>
          <w:p w14:paraId="35F1375F"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.41</w:t>
            </w:r>
          </w:p>
        </w:tc>
      </w:tr>
      <w:tr w:rsidR="00E53068" w:rsidRPr="00E53068" w14:paraId="0F9847E9" w14:textId="77777777" w:rsidTr="00657975">
        <w:trPr>
          <w:trHeight w:val="248"/>
        </w:trPr>
        <w:tc>
          <w:tcPr>
            <w:tcW w:w="0" w:type="auto"/>
            <w:vMerge/>
            <w:tcBorders>
              <w:top w:val="single" w:sz="2" w:space="0" w:color="000000"/>
              <w:left w:val="nil"/>
              <w:bottom w:val="single" w:sz="2" w:space="0" w:color="000000"/>
              <w:right w:val="nil"/>
            </w:tcBorders>
            <w:vAlign w:val="center"/>
            <w:hideMark/>
          </w:tcPr>
          <w:p w14:paraId="70E9EA3D"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807" w:type="dxa"/>
            <w:tcBorders>
              <w:top w:val="nil"/>
              <w:left w:val="nil"/>
              <w:bottom w:val="single" w:sz="2" w:space="0" w:color="000000"/>
              <w:right w:val="nil"/>
            </w:tcBorders>
            <w:shd w:val="clear" w:color="auto" w:fill="FFFFFF"/>
            <w:tcMar>
              <w:top w:w="0" w:type="dxa"/>
              <w:left w:w="0" w:type="dxa"/>
              <w:bottom w:w="0" w:type="dxa"/>
              <w:right w:w="0" w:type="dxa"/>
            </w:tcMar>
            <w:vAlign w:val="center"/>
            <w:hideMark/>
          </w:tcPr>
          <w:p w14:paraId="58CC0D1D"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i/>
                <w:iCs/>
                <w:spacing w:val="-4"/>
                <w:w w:val="90"/>
                <w:sz w:val="16"/>
                <w:szCs w:val="16"/>
                <w:shd w:val="clear" w:color="000000" w:fill="auto"/>
              </w:rPr>
            </w:pPr>
            <w:r w:rsidRPr="00E53068">
              <w:rPr>
                <w:rFonts w:ascii="휴먼명조" w:eastAsia="휴먼명조" w:hint="eastAsia"/>
                <w:i/>
                <w:iCs/>
                <w:spacing w:val="-4"/>
                <w:w w:val="90"/>
                <w:sz w:val="16"/>
                <w:szCs w:val="16"/>
                <w:shd w:val="clear" w:color="000000" w:fill="auto"/>
              </w:rPr>
              <w:t>F</w:t>
            </w:r>
          </w:p>
        </w:tc>
        <w:tc>
          <w:tcPr>
            <w:tcW w:w="4556" w:type="dxa"/>
            <w:gridSpan w:val="7"/>
            <w:tcBorders>
              <w:top w:val="nil"/>
              <w:left w:val="nil"/>
              <w:bottom w:val="single" w:sz="2" w:space="0" w:color="000000"/>
              <w:right w:val="nil"/>
            </w:tcBorders>
            <w:tcMar>
              <w:top w:w="0" w:type="dxa"/>
              <w:left w:w="0" w:type="dxa"/>
              <w:bottom w:w="0" w:type="dxa"/>
              <w:right w:w="0" w:type="dxa"/>
            </w:tcMar>
            <w:vAlign w:val="center"/>
            <w:hideMark/>
          </w:tcPr>
          <w:p w14:paraId="271FF21F"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35.59***</w:t>
            </w:r>
          </w:p>
        </w:tc>
      </w:tr>
      <w:tr w:rsidR="00E53068" w:rsidRPr="00E53068" w14:paraId="7CBF95C0" w14:textId="77777777" w:rsidTr="00657975">
        <w:trPr>
          <w:trHeight w:val="248"/>
        </w:trPr>
        <w:tc>
          <w:tcPr>
            <w:tcW w:w="1655" w:type="dxa"/>
            <w:vMerge w:val="restart"/>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600B7568"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Females</w:t>
            </w:r>
          </w:p>
        </w:tc>
        <w:tc>
          <w:tcPr>
            <w:tcW w:w="2807" w:type="dxa"/>
            <w:tcBorders>
              <w:top w:val="single" w:sz="2" w:space="0" w:color="000000"/>
              <w:left w:val="nil"/>
              <w:bottom w:val="nil"/>
              <w:right w:val="nil"/>
            </w:tcBorders>
            <w:shd w:val="clear" w:color="auto" w:fill="FFFFFF"/>
            <w:tcMar>
              <w:top w:w="0" w:type="dxa"/>
              <w:left w:w="0" w:type="dxa"/>
              <w:bottom w:w="0" w:type="dxa"/>
              <w:right w:w="0" w:type="dxa"/>
            </w:tcMar>
            <w:vAlign w:val="center"/>
            <w:hideMark/>
          </w:tcPr>
          <w:p w14:paraId="32A406BA"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constant</w:t>
            </w:r>
          </w:p>
        </w:tc>
        <w:tc>
          <w:tcPr>
            <w:tcW w:w="1139" w:type="dxa"/>
            <w:tcBorders>
              <w:top w:val="single" w:sz="2" w:space="0" w:color="000000"/>
              <w:left w:val="nil"/>
              <w:bottom w:val="nil"/>
              <w:right w:val="nil"/>
            </w:tcBorders>
            <w:tcMar>
              <w:top w:w="0" w:type="dxa"/>
              <w:left w:w="0" w:type="dxa"/>
              <w:bottom w:w="0" w:type="dxa"/>
              <w:right w:w="0" w:type="dxa"/>
            </w:tcMar>
            <w:vAlign w:val="center"/>
            <w:hideMark/>
          </w:tcPr>
          <w:p w14:paraId="59A2CF48"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1.03</w:t>
            </w:r>
          </w:p>
        </w:tc>
        <w:tc>
          <w:tcPr>
            <w:tcW w:w="1139" w:type="dxa"/>
            <w:gridSpan w:val="2"/>
            <w:tcBorders>
              <w:top w:val="single" w:sz="2" w:space="0" w:color="000000"/>
              <w:left w:val="nil"/>
              <w:bottom w:val="nil"/>
              <w:right w:val="nil"/>
            </w:tcBorders>
            <w:tcMar>
              <w:top w:w="0" w:type="dxa"/>
              <w:left w:w="0" w:type="dxa"/>
              <w:bottom w:w="0" w:type="dxa"/>
              <w:right w:w="0" w:type="dxa"/>
            </w:tcMar>
            <w:vAlign w:val="center"/>
            <w:hideMark/>
          </w:tcPr>
          <w:p w14:paraId="55F6E275"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굴림" w:cs="굴림" w:hint="eastAsia"/>
                <w:spacing w:val="-10"/>
                <w:w w:val="90"/>
                <w:kern w:val="0"/>
                <w:sz w:val="16"/>
                <w:szCs w:val="16"/>
              </w:rPr>
              <w:t>.48</w:t>
            </w:r>
          </w:p>
        </w:tc>
        <w:tc>
          <w:tcPr>
            <w:tcW w:w="1139" w:type="dxa"/>
            <w:gridSpan w:val="2"/>
            <w:tcBorders>
              <w:top w:val="single" w:sz="2" w:space="0" w:color="000000"/>
              <w:left w:val="nil"/>
              <w:bottom w:val="nil"/>
              <w:right w:val="nil"/>
            </w:tcBorders>
            <w:tcMar>
              <w:top w:w="0" w:type="dxa"/>
              <w:left w:w="0" w:type="dxa"/>
              <w:bottom w:w="0" w:type="dxa"/>
              <w:right w:w="0" w:type="dxa"/>
            </w:tcMar>
            <w:vAlign w:val="center"/>
            <w:hideMark/>
          </w:tcPr>
          <w:p w14:paraId="7B5A9285"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spacing w:val="-10"/>
                <w:w w:val="90"/>
                <w:kern w:val="0"/>
                <w:sz w:val="16"/>
                <w:szCs w:val="16"/>
              </w:rPr>
            </w:pPr>
          </w:p>
        </w:tc>
        <w:tc>
          <w:tcPr>
            <w:tcW w:w="1139" w:type="dxa"/>
            <w:gridSpan w:val="2"/>
            <w:tcBorders>
              <w:top w:val="single" w:sz="2" w:space="0" w:color="000000"/>
              <w:left w:val="nil"/>
              <w:bottom w:val="nil"/>
              <w:right w:val="nil"/>
            </w:tcBorders>
            <w:tcMar>
              <w:top w:w="0" w:type="dxa"/>
              <w:left w:w="0" w:type="dxa"/>
              <w:bottom w:w="0" w:type="dxa"/>
              <w:right w:w="0" w:type="dxa"/>
            </w:tcMar>
            <w:vAlign w:val="center"/>
            <w:hideMark/>
          </w:tcPr>
          <w:p w14:paraId="5CB3E75C"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굴림" w:cs="굴림" w:hint="eastAsia"/>
                <w:spacing w:val="-10"/>
                <w:w w:val="90"/>
                <w:kern w:val="0"/>
                <w:sz w:val="16"/>
                <w:szCs w:val="16"/>
              </w:rPr>
              <w:t>2.16*</w:t>
            </w:r>
          </w:p>
        </w:tc>
      </w:tr>
      <w:tr w:rsidR="00E53068" w:rsidRPr="00E53068" w14:paraId="71F99806" w14:textId="77777777" w:rsidTr="00657975">
        <w:trPr>
          <w:trHeight w:val="248"/>
        </w:trPr>
        <w:tc>
          <w:tcPr>
            <w:tcW w:w="0" w:type="auto"/>
            <w:vMerge/>
            <w:tcBorders>
              <w:top w:val="single" w:sz="2" w:space="0" w:color="000000"/>
              <w:left w:val="nil"/>
              <w:bottom w:val="single" w:sz="2" w:space="0" w:color="000000"/>
              <w:right w:val="nil"/>
            </w:tcBorders>
            <w:vAlign w:val="center"/>
            <w:hideMark/>
          </w:tcPr>
          <w:p w14:paraId="5CE0E51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center"/>
              <w:rPr>
                <w:rFonts w:ascii="휴먼명조" w:eastAsia="휴먼명조"/>
                <w:spacing w:val="-4"/>
                <w:w w:val="90"/>
                <w:sz w:val="16"/>
                <w:szCs w:val="16"/>
                <w:shd w:val="clear" w:color="000000" w:fill="auto"/>
              </w:rPr>
            </w:pPr>
          </w:p>
        </w:tc>
        <w:tc>
          <w:tcPr>
            <w:tcW w:w="2807" w:type="dxa"/>
            <w:tcBorders>
              <w:top w:val="nil"/>
              <w:left w:val="nil"/>
              <w:bottom w:val="nil"/>
              <w:right w:val="nil"/>
            </w:tcBorders>
            <w:shd w:val="clear" w:color="auto" w:fill="FFFFFF"/>
            <w:tcMar>
              <w:top w:w="0" w:type="dxa"/>
              <w:left w:w="0" w:type="dxa"/>
              <w:bottom w:w="0" w:type="dxa"/>
              <w:right w:w="0" w:type="dxa"/>
            </w:tcMar>
            <w:vAlign w:val="center"/>
            <w:hideMark/>
          </w:tcPr>
          <w:p w14:paraId="3AC113B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Attitude</w:t>
            </w:r>
          </w:p>
        </w:tc>
        <w:tc>
          <w:tcPr>
            <w:tcW w:w="1139" w:type="dxa"/>
            <w:tcBorders>
              <w:top w:val="nil"/>
              <w:left w:val="nil"/>
              <w:bottom w:val="nil"/>
              <w:right w:val="nil"/>
            </w:tcBorders>
            <w:tcMar>
              <w:top w:w="0" w:type="dxa"/>
              <w:left w:w="0" w:type="dxa"/>
              <w:bottom w:w="0" w:type="dxa"/>
              <w:right w:w="0" w:type="dxa"/>
            </w:tcMar>
            <w:vAlign w:val="center"/>
            <w:hideMark/>
          </w:tcPr>
          <w:p w14:paraId="1C1D6EEE"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.42</w:t>
            </w:r>
          </w:p>
        </w:tc>
        <w:tc>
          <w:tcPr>
            <w:tcW w:w="1139" w:type="dxa"/>
            <w:gridSpan w:val="2"/>
            <w:tcBorders>
              <w:top w:val="nil"/>
              <w:left w:val="nil"/>
              <w:bottom w:val="nil"/>
              <w:right w:val="nil"/>
            </w:tcBorders>
            <w:tcMar>
              <w:top w:w="0" w:type="dxa"/>
              <w:left w:w="0" w:type="dxa"/>
              <w:bottom w:w="0" w:type="dxa"/>
              <w:right w:w="0" w:type="dxa"/>
            </w:tcMar>
            <w:vAlign w:val="center"/>
            <w:hideMark/>
          </w:tcPr>
          <w:p w14:paraId="30355D1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굴림" w:cs="굴림" w:hint="eastAsia"/>
                <w:spacing w:val="-10"/>
                <w:w w:val="90"/>
                <w:kern w:val="0"/>
                <w:sz w:val="16"/>
                <w:szCs w:val="16"/>
              </w:rPr>
              <w:t>.13</w:t>
            </w:r>
          </w:p>
        </w:tc>
        <w:tc>
          <w:tcPr>
            <w:tcW w:w="1139" w:type="dxa"/>
            <w:gridSpan w:val="2"/>
            <w:tcBorders>
              <w:top w:val="nil"/>
              <w:left w:val="nil"/>
              <w:bottom w:val="nil"/>
              <w:right w:val="nil"/>
            </w:tcBorders>
            <w:tcMar>
              <w:top w:w="0" w:type="dxa"/>
              <w:left w:w="0" w:type="dxa"/>
              <w:bottom w:w="0" w:type="dxa"/>
              <w:right w:w="0" w:type="dxa"/>
            </w:tcMar>
            <w:vAlign w:val="center"/>
            <w:hideMark/>
          </w:tcPr>
          <w:p w14:paraId="0A40A016"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굴림" w:cs="굴림" w:hint="eastAsia"/>
                <w:spacing w:val="-10"/>
                <w:w w:val="90"/>
                <w:kern w:val="0"/>
                <w:sz w:val="16"/>
                <w:szCs w:val="16"/>
              </w:rPr>
              <w:t>.35</w:t>
            </w:r>
          </w:p>
        </w:tc>
        <w:tc>
          <w:tcPr>
            <w:tcW w:w="1139" w:type="dxa"/>
            <w:gridSpan w:val="2"/>
            <w:tcBorders>
              <w:top w:val="nil"/>
              <w:left w:val="nil"/>
              <w:bottom w:val="nil"/>
              <w:right w:val="nil"/>
            </w:tcBorders>
            <w:tcMar>
              <w:top w:w="0" w:type="dxa"/>
              <w:left w:w="0" w:type="dxa"/>
              <w:bottom w:w="0" w:type="dxa"/>
              <w:right w:w="0" w:type="dxa"/>
            </w:tcMar>
            <w:vAlign w:val="center"/>
            <w:hideMark/>
          </w:tcPr>
          <w:p w14:paraId="6C4A1AF8"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굴림" w:cs="굴림" w:hint="eastAsia"/>
                <w:spacing w:val="-10"/>
                <w:w w:val="90"/>
                <w:kern w:val="0"/>
                <w:sz w:val="16"/>
                <w:szCs w:val="16"/>
              </w:rPr>
              <w:t>3.31***</w:t>
            </w:r>
          </w:p>
        </w:tc>
      </w:tr>
      <w:tr w:rsidR="00E53068" w:rsidRPr="00E53068" w14:paraId="14B7B63E" w14:textId="77777777" w:rsidTr="00657975">
        <w:trPr>
          <w:trHeight w:val="248"/>
        </w:trPr>
        <w:tc>
          <w:tcPr>
            <w:tcW w:w="0" w:type="auto"/>
            <w:vMerge/>
            <w:tcBorders>
              <w:top w:val="single" w:sz="2" w:space="0" w:color="000000"/>
              <w:left w:val="nil"/>
              <w:bottom w:val="single" w:sz="2" w:space="0" w:color="000000"/>
              <w:right w:val="nil"/>
            </w:tcBorders>
            <w:vAlign w:val="center"/>
            <w:hideMark/>
          </w:tcPr>
          <w:p w14:paraId="0F4A08CE"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center"/>
              <w:rPr>
                <w:rFonts w:ascii="휴먼명조" w:eastAsia="휴먼명조"/>
                <w:spacing w:val="-4"/>
                <w:w w:val="90"/>
                <w:sz w:val="16"/>
                <w:szCs w:val="16"/>
                <w:shd w:val="clear" w:color="000000" w:fill="auto"/>
              </w:rPr>
            </w:pPr>
          </w:p>
        </w:tc>
        <w:tc>
          <w:tcPr>
            <w:tcW w:w="2807" w:type="dxa"/>
            <w:tcBorders>
              <w:top w:val="nil"/>
              <w:left w:val="nil"/>
              <w:right w:val="nil"/>
            </w:tcBorders>
            <w:shd w:val="clear" w:color="auto" w:fill="FFFFFF"/>
            <w:tcMar>
              <w:top w:w="0" w:type="dxa"/>
              <w:left w:w="0" w:type="dxa"/>
              <w:bottom w:w="0" w:type="dxa"/>
              <w:right w:w="0" w:type="dxa"/>
            </w:tcMar>
            <w:vAlign w:val="center"/>
            <w:hideMark/>
          </w:tcPr>
          <w:p w14:paraId="26408C99"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Subjective norms</w:t>
            </w:r>
          </w:p>
        </w:tc>
        <w:tc>
          <w:tcPr>
            <w:tcW w:w="1139" w:type="dxa"/>
            <w:tcBorders>
              <w:top w:val="nil"/>
              <w:left w:val="nil"/>
              <w:right w:val="nil"/>
            </w:tcBorders>
            <w:tcMar>
              <w:top w:w="0" w:type="dxa"/>
              <w:left w:w="0" w:type="dxa"/>
              <w:bottom w:w="0" w:type="dxa"/>
              <w:right w:w="0" w:type="dxa"/>
            </w:tcMar>
            <w:vAlign w:val="center"/>
            <w:hideMark/>
          </w:tcPr>
          <w:p w14:paraId="155E812F"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.26</w:t>
            </w:r>
          </w:p>
        </w:tc>
        <w:tc>
          <w:tcPr>
            <w:tcW w:w="1139" w:type="dxa"/>
            <w:gridSpan w:val="2"/>
            <w:tcBorders>
              <w:top w:val="nil"/>
              <w:left w:val="nil"/>
              <w:right w:val="nil"/>
            </w:tcBorders>
            <w:tcMar>
              <w:top w:w="0" w:type="dxa"/>
              <w:left w:w="0" w:type="dxa"/>
              <w:bottom w:w="0" w:type="dxa"/>
              <w:right w:w="0" w:type="dxa"/>
            </w:tcMar>
            <w:vAlign w:val="center"/>
            <w:hideMark/>
          </w:tcPr>
          <w:p w14:paraId="658E930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굴림" w:cs="굴림" w:hint="eastAsia"/>
                <w:spacing w:val="-10"/>
                <w:w w:val="90"/>
                <w:kern w:val="0"/>
                <w:sz w:val="16"/>
                <w:szCs w:val="16"/>
              </w:rPr>
              <w:t>.08</w:t>
            </w:r>
          </w:p>
        </w:tc>
        <w:tc>
          <w:tcPr>
            <w:tcW w:w="1139" w:type="dxa"/>
            <w:gridSpan w:val="2"/>
            <w:tcBorders>
              <w:top w:val="nil"/>
              <w:left w:val="nil"/>
              <w:right w:val="nil"/>
            </w:tcBorders>
            <w:tcMar>
              <w:top w:w="0" w:type="dxa"/>
              <w:left w:w="0" w:type="dxa"/>
              <w:bottom w:w="0" w:type="dxa"/>
              <w:right w:w="0" w:type="dxa"/>
            </w:tcMar>
            <w:vAlign w:val="center"/>
            <w:hideMark/>
          </w:tcPr>
          <w:p w14:paraId="29AA90A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굴림" w:cs="굴림" w:hint="eastAsia"/>
                <w:spacing w:val="-10"/>
                <w:w w:val="90"/>
                <w:kern w:val="0"/>
                <w:sz w:val="16"/>
                <w:szCs w:val="16"/>
              </w:rPr>
              <w:t>.33</w:t>
            </w:r>
          </w:p>
        </w:tc>
        <w:tc>
          <w:tcPr>
            <w:tcW w:w="1139" w:type="dxa"/>
            <w:gridSpan w:val="2"/>
            <w:tcBorders>
              <w:top w:val="nil"/>
              <w:left w:val="nil"/>
              <w:right w:val="nil"/>
            </w:tcBorders>
            <w:tcMar>
              <w:top w:w="0" w:type="dxa"/>
              <w:left w:w="0" w:type="dxa"/>
              <w:bottom w:w="0" w:type="dxa"/>
              <w:right w:w="0" w:type="dxa"/>
            </w:tcMar>
            <w:vAlign w:val="center"/>
            <w:hideMark/>
          </w:tcPr>
          <w:p w14:paraId="0F7BA00C"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굴림" w:cs="굴림" w:hint="eastAsia"/>
                <w:spacing w:val="-10"/>
                <w:w w:val="90"/>
                <w:kern w:val="0"/>
                <w:sz w:val="16"/>
                <w:szCs w:val="16"/>
              </w:rPr>
              <w:t>3.16**</w:t>
            </w:r>
          </w:p>
        </w:tc>
      </w:tr>
      <w:tr w:rsidR="00E53068" w:rsidRPr="00E53068" w14:paraId="13A24BF9" w14:textId="77777777" w:rsidTr="00657975">
        <w:trPr>
          <w:trHeight w:val="248"/>
        </w:trPr>
        <w:tc>
          <w:tcPr>
            <w:tcW w:w="0" w:type="auto"/>
            <w:vMerge/>
            <w:tcBorders>
              <w:top w:val="single" w:sz="2" w:space="0" w:color="000000"/>
              <w:left w:val="nil"/>
              <w:bottom w:val="single" w:sz="2" w:space="0" w:color="000000"/>
              <w:right w:val="nil"/>
            </w:tcBorders>
            <w:vAlign w:val="center"/>
            <w:hideMark/>
          </w:tcPr>
          <w:p w14:paraId="66D71FBE"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center"/>
              <w:rPr>
                <w:rFonts w:ascii="휴먼명조" w:eastAsia="휴먼명조"/>
                <w:spacing w:val="-4"/>
                <w:w w:val="90"/>
                <w:sz w:val="16"/>
                <w:szCs w:val="16"/>
                <w:shd w:val="clear" w:color="000000" w:fill="auto"/>
              </w:rPr>
            </w:pPr>
          </w:p>
        </w:tc>
        <w:tc>
          <w:tcPr>
            <w:tcW w:w="2807" w:type="dxa"/>
            <w:tcBorders>
              <w:top w:val="nil"/>
              <w:left w:val="nil"/>
              <w:bottom w:val="single" w:sz="2" w:space="0" w:color="auto"/>
              <w:right w:val="nil"/>
            </w:tcBorders>
            <w:shd w:val="clear" w:color="auto" w:fill="FFFFFF"/>
            <w:tcMar>
              <w:top w:w="0" w:type="dxa"/>
              <w:left w:w="0" w:type="dxa"/>
              <w:bottom w:w="0" w:type="dxa"/>
              <w:right w:w="0" w:type="dxa"/>
            </w:tcMar>
            <w:vAlign w:val="center"/>
            <w:hideMark/>
          </w:tcPr>
          <w:p w14:paraId="65E9B73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Perceived behavioral control</w:t>
            </w:r>
          </w:p>
        </w:tc>
        <w:tc>
          <w:tcPr>
            <w:tcW w:w="1139" w:type="dxa"/>
            <w:tcBorders>
              <w:top w:val="nil"/>
              <w:left w:val="nil"/>
              <w:bottom w:val="single" w:sz="2" w:space="0" w:color="auto"/>
              <w:right w:val="nil"/>
            </w:tcBorders>
            <w:tcMar>
              <w:top w:w="0" w:type="dxa"/>
              <w:left w:w="0" w:type="dxa"/>
              <w:bottom w:w="0" w:type="dxa"/>
              <w:right w:w="0" w:type="dxa"/>
            </w:tcMar>
            <w:vAlign w:val="center"/>
            <w:hideMark/>
          </w:tcPr>
          <w:p w14:paraId="52263768"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.07</w:t>
            </w:r>
          </w:p>
        </w:tc>
        <w:tc>
          <w:tcPr>
            <w:tcW w:w="1139" w:type="dxa"/>
            <w:gridSpan w:val="2"/>
            <w:tcBorders>
              <w:top w:val="nil"/>
              <w:left w:val="nil"/>
              <w:bottom w:val="single" w:sz="2" w:space="0" w:color="auto"/>
              <w:right w:val="nil"/>
            </w:tcBorders>
            <w:tcMar>
              <w:top w:w="0" w:type="dxa"/>
              <w:left w:w="0" w:type="dxa"/>
              <w:bottom w:w="0" w:type="dxa"/>
              <w:right w:w="0" w:type="dxa"/>
            </w:tcMar>
            <w:vAlign w:val="center"/>
            <w:hideMark/>
          </w:tcPr>
          <w:p w14:paraId="1F2871BE"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굴림" w:cs="굴림" w:hint="eastAsia"/>
                <w:spacing w:val="-10"/>
                <w:w w:val="90"/>
                <w:kern w:val="0"/>
                <w:sz w:val="16"/>
                <w:szCs w:val="16"/>
              </w:rPr>
              <w:t>.09</w:t>
            </w:r>
          </w:p>
        </w:tc>
        <w:tc>
          <w:tcPr>
            <w:tcW w:w="1139" w:type="dxa"/>
            <w:gridSpan w:val="2"/>
            <w:tcBorders>
              <w:top w:val="nil"/>
              <w:left w:val="nil"/>
              <w:bottom w:val="single" w:sz="2" w:space="0" w:color="auto"/>
              <w:right w:val="nil"/>
            </w:tcBorders>
            <w:tcMar>
              <w:top w:w="0" w:type="dxa"/>
              <w:left w:w="0" w:type="dxa"/>
              <w:bottom w:w="0" w:type="dxa"/>
              <w:right w:w="0" w:type="dxa"/>
            </w:tcMar>
            <w:vAlign w:val="center"/>
            <w:hideMark/>
          </w:tcPr>
          <w:p w14:paraId="6DA03B25"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굴림" w:cs="굴림" w:hint="eastAsia"/>
                <w:spacing w:val="-10"/>
                <w:w w:val="90"/>
                <w:kern w:val="0"/>
                <w:sz w:val="16"/>
                <w:szCs w:val="16"/>
              </w:rPr>
              <w:t>.06</w:t>
            </w:r>
          </w:p>
        </w:tc>
        <w:tc>
          <w:tcPr>
            <w:tcW w:w="1139" w:type="dxa"/>
            <w:gridSpan w:val="2"/>
            <w:tcBorders>
              <w:top w:val="nil"/>
              <w:left w:val="nil"/>
              <w:bottom w:val="single" w:sz="2" w:space="0" w:color="auto"/>
              <w:right w:val="nil"/>
            </w:tcBorders>
            <w:tcMar>
              <w:top w:w="0" w:type="dxa"/>
              <w:left w:w="0" w:type="dxa"/>
              <w:bottom w:w="0" w:type="dxa"/>
              <w:right w:w="0" w:type="dxa"/>
            </w:tcMar>
            <w:vAlign w:val="center"/>
            <w:hideMark/>
          </w:tcPr>
          <w:p w14:paraId="3709F25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hAnsi="굴림" w:cs="굴림"/>
                <w:kern w:val="0"/>
                <w:sz w:val="16"/>
                <w:szCs w:val="16"/>
              </w:rPr>
            </w:pPr>
            <w:r w:rsidRPr="00E53068">
              <w:rPr>
                <w:rFonts w:ascii="휴먼명조" w:eastAsia="휴먼명조" w:hAnsi="굴림" w:cs="굴림" w:hint="eastAsia"/>
                <w:spacing w:val="-10"/>
                <w:w w:val="90"/>
                <w:kern w:val="0"/>
                <w:sz w:val="16"/>
                <w:szCs w:val="16"/>
              </w:rPr>
              <w:t>.43</w:t>
            </w:r>
          </w:p>
        </w:tc>
      </w:tr>
      <w:tr w:rsidR="00E53068" w:rsidRPr="00E53068" w14:paraId="02792926" w14:textId="77777777" w:rsidTr="00657975">
        <w:trPr>
          <w:trHeight w:val="260"/>
        </w:trPr>
        <w:tc>
          <w:tcPr>
            <w:tcW w:w="0" w:type="auto"/>
            <w:vMerge/>
            <w:tcBorders>
              <w:top w:val="single" w:sz="2" w:space="0" w:color="000000"/>
              <w:left w:val="nil"/>
              <w:bottom w:val="single" w:sz="2" w:space="0" w:color="000000"/>
              <w:right w:val="nil"/>
            </w:tcBorders>
            <w:vAlign w:val="center"/>
            <w:hideMark/>
          </w:tcPr>
          <w:p w14:paraId="54493F8F"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center"/>
              <w:rPr>
                <w:rFonts w:ascii="휴먼명조" w:eastAsia="휴먼명조"/>
                <w:spacing w:val="-4"/>
                <w:w w:val="90"/>
                <w:sz w:val="16"/>
                <w:szCs w:val="16"/>
                <w:shd w:val="clear" w:color="000000" w:fill="auto"/>
              </w:rPr>
            </w:pPr>
          </w:p>
        </w:tc>
        <w:tc>
          <w:tcPr>
            <w:tcW w:w="2807" w:type="dxa"/>
            <w:tcBorders>
              <w:top w:val="single" w:sz="2" w:space="0" w:color="auto"/>
              <w:left w:val="nil"/>
              <w:right w:val="nil"/>
            </w:tcBorders>
            <w:shd w:val="clear" w:color="auto" w:fill="FFFFFF"/>
            <w:tcMar>
              <w:top w:w="0" w:type="dxa"/>
              <w:left w:w="0" w:type="dxa"/>
              <w:bottom w:w="0" w:type="dxa"/>
              <w:right w:w="0" w:type="dxa"/>
            </w:tcMar>
            <w:vAlign w:val="center"/>
            <w:hideMark/>
          </w:tcPr>
          <w:p w14:paraId="1918425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i/>
                <w:iCs/>
                <w:spacing w:val="-4"/>
                <w:w w:val="90"/>
                <w:sz w:val="16"/>
                <w:szCs w:val="16"/>
                <w:shd w:val="clear" w:color="000000" w:fill="auto"/>
              </w:rPr>
            </w:pPr>
            <w:proofErr w:type="spellStart"/>
            <w:r w:rsidRPr="00E53068">
              <w:rPr>
                <w:rFonts w:ascii="휴먼명조" w:eastAsia="휴먼명조" w:hint="eastAsia"/>
                <w:spacing w:val="-4"/>
                <w:w w:val="90"/>
                <w:sz w:val="16"/>
                <w:szCs w:val="16"/>
                <w:shd w:val="clear" w:color="000000" w:fill="auto"/>
              </w:rPr>
              <w:t>Δ</w:t>
            </w:r>
            <w:proofErr w:type="spellEnd"/>
            <w:r w:rsidRPr="00E53068">
              <w:rPr>
                <w:rFonts w:ascii="휴먼명조" w:eastAsia="휴먼명조" w:hint="eastAsia"/>
                <w:i/>
                <w:iCs/>
                <w:spacing w:val="-4"/>
                <w:w w:val="90"/>
                <w:sz w:val="16"/>
                <w:szCs w:val="16"/>
                <w:shd w:val="clear" w:color="000000" w:fill="auto"/>
              </w:rPr>
              <w:t>R</w:t>
            </w:r>
            <w:r w:rsidRPr="00E53068">
              <w:rPr>
                <w:rFonts w:ascii="휴먼명조" w:eastAsia="휴먼명조" w:hint="eastAsia"/>
                <w:i/>
                <w:iCs/>
                <w:spacing w:val="-4"/>
                <w:w w:val="90"/>
                <w:sz w:val="16"/>
                <w:szCs w:val="16"/>
                <w:shd w:val="clear" w:color="000000" w:fill="auto"/>
                <w:vertAlign w:val="superscript"/>
              </w:rPr>
              <w:t>2</w:t>
            </w:r>
          </w:p>
        </w:tc>
        <w:tc>
          <w:tcPr>
            <w:tcW w:w="4556" w:type="dxa"/>
            <w:gridSpan w:val="7"/>
            <w:tcBorders>
              <w:top w:val="single" w:sz="2" w:space="0" w:color="auto"/>
              <w:left w:val="nil"/>
              <w:right w:val="nil"/>
            </w:tcBorders>
            <w:tcMar>
              <w:top w:w="0" w:type="dxa"/>
              <w:left w:w="0" w:type="dxa"/>
              <w:bottom w:w="0" w:type="dxa"/>
              <w:right w:w="0" w:type="dxa"/>
            </w:tcMar>
            <w:vAlign w:val="center"/>
            <w:hideMark/>
          </w:tcPr>
          <w:p w14:paraId="52B4F07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.41</w:t>
            </w:r>
          </w:p>
        </w:tc>
      </w:tr>
      <w:tr w:rsidR="00E53068" w:rsidRPr="00E53068" w14:paraId="6FCB7EC4" w14:textId="77777777" w:rsidTr="00657975">
        <w:trPr>
          <w:trHeight w:val="248"/>
        </w:trPr>
        <w:tc>
          <w:tcPr>
            <w:tcW w:w="0" w:type="auto"/>
            <w:vMerge/>
            <w:tcBorders>
              <w:top w:val="single" w:sz="2" w:space="0" w:color="000000"/>
              <w:left w:val="nil"/>
              <w:bottom w:val="single" w:sz="12" w:space="0" w:color="000000"/>
              <w:right w:val="nil"/>
            </w:tcBorders>
            <w:vAlign w:val="center"/>
            <w:hideMark/>
          </w:tcPr>
          <w:p w14:paraId="7D2C4136"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center"/>
              <w:rPr>
                <w:rFonts w:ascii="휴먼명조" w:eastAsia="휴먼명조"/>
                <w:spacing w:val="-4"/>
                <w:w w:val="90"/>
                <w:sz w:val="16"/>
                <w:szCs w:val="16"/>
                <w:shd w:val="clear" w:color="000000" w:fill="auto"/>
              </w:rPr>
            </w:pPr>
          </w:p>
        </w:tc>
        <w:tc>
          <w:tcPr>
            <w:tcW w:w="2807"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25CEAD7B"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i/>
                <w:iCs/>
                <w:spacing w:val="-4"/>
                <w:w w:val="90"/>
                <w:sz w:val="16"/>
                <w:szCs w:val="16"/>
                <w:shd w:val="clear" w:color="000000" w:fill="auto"/>
              </w:rPr>
            </w:pPr>
            <w:r w:rsidRPr="00E53068">
              <w:rPr>
                <w:rFonts w:ascii="휴먼명조" w:eastAsia="휴먼명조" w:hint="eastAsia"/>
                <w:i/>
                <w:iCs/>
                <w:spacing w:val="-4"/>
                <w:w w:val="90"/>
                <w:sz w:val="16"/>
                <w:szCs w:val="16"/>
                <w:shd w:val="clear" w:color="000000" w:fill="auto"/>
              </w:rPr>
              <w:t>F</w:t>
            </w:r>
          </w:p>
        </w:tc>
        <w:tc>
          <w:tcPr>
            <w:tcW w:w="4556" w:type="dxa"/>
            <w:gridSpan w:val="7"/>
            <w:tcBorders>
              <w:top w:val="nil"/>
              <w:left w:val="nil"/>
              <w:bottom w:val="single" w:sz="12" w:space="0" w:color="000000"/>
              <w:right w:val="nil"/>
            </w:tcBorders>
            <w:tcMar>
              <w:top w:w="0" w:type="dxa"/>
              <w:left w:w="0" w:type="dxa"/>
              <w:bottom w:w="0" w:type="dxa"/>
              <w:right w:w="0" w:type="dxa"/>
            </w:tcMar>
            <w:vAlign w:val="center"/>
            <w:hideMark/>
          </w:tcPr>
          <w:p w14:paraId="04E211A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.18.28***</w:t>
            </w:r>
          </w:p>
        </w:tc>
      </w:tr>
    </w:tbl>
    <w:p w14:paraId="6CCB1C43" w14:textId="77777777" w:rsidR="00E53068" w:rsidRPr="00E53068" w:rsidRDefault="00E53068" w:rsidP="00E53068">
      <w:pPr>
        <w:pBdr>
          <w:top w:val="none" w:sz="2" w:space="0" w:color="000000"/>
          <w:left w:val="none" w:sz="2" w:space="0" w:color="000000"/>
          <w:bottom w:val="none" w:sz="2" w:space="0" w:color="000000"/>
          <w:right w:val="none" w:sz="2" w:space="0" w:color="000000"/>
        </w:pBdr>
        <w:snapToGrid w:val="0"/>
        <w:jc w:val="left"/>
        <w:rPr>
          <w:rFonts w:ascii="휴먼명조" w:eastAsia="휴먼명조"/>
          <w:sz w:val="18"/>
          <w:szCs w:val="20"/>
        </w:rPr>
      </w:pPr>
      <w:r w:rsidRPr="00E53068">
        <w:rPr>
          <w:rFonts w:ascii="휴먼명조" w:eastAsia="휴먼명조" w:hint="eastAsia"/>
          <w:i/>
          <w:iCs/>
          <w:sz w:val="18"/>
          <w:szCs w:val="20"/>
        </w:rPr>
        <w:t>Note.</w:t>
      </w:r>
      <w:r w:rsidRPr="00E53068">
        <w:rPr>
          <w:rFonts w:ascii="휴먼명조" w:eastAsia="휴먼명조" w:hint="eastAsia"/>
          <w:sz w:val="18"/>
          <w:szCs w:val="20"/>
        </w:rPr>
        <w:t xml:space="preserve"> N = 233.</w:t>
      </w:r>
    </w:p>
    <w:p w14:paraId="4708284E" w14:textId="77777777" w:rsidR="00E53068" w:rsidRPr="00E53068" w:rsidRDefault="00E53068" w:rsidP="00E53068">
      <w:pPr>
        <w:pBdr>
          <w:top w:val="none" w:sz="2" w:space="0" w:color="000000"/>
          <w:left w:val="none" w:sz="2" w:space="0" w:color="000000"/>
          <w:bottom w:val="none" w:sz="2" w:space="0" w:color="000000"/>
          <w:right w:val="none" w:sz="2" w:space="0" w:color="000000"/>
        </w:pBdr>
        <w:snapToGrid w:val="0"/>
        <w:jc w:val="left"/>
        <w:rPr>
          <w:rFonts w:ascii="휴먼명조" w:eastAsia="휴먼명조"/>
          <w:sz w:val="18"/>
          <w:szCs w:val="20"/>
        </w:rPr>
      </w:pPr>
      <w:r w:rsidRPr="00E53068">
        <w:rPr>
          <w:rFonts w:ascii="휴먼명조" w:eastAsia="휴먼명조" w:hint="eastAsia"/>
          <w:sz w:val="18"/>
          <w:szCs w:val="20"/>
          <w:vertAlign w:val="superscript"/>
        </w:rPr>
        <w:t>*</w:t>
      </w:r>
      <w:r w:rsidRPr="00E53068">
        <w:rPr>
          <w:rFonts w:ascii="휴먼명조" w:eastAsia="휴먼명조" w:hint="eastAsia"/>
          <w:sz w:val="18"/>
          <w:szCs w:val="20"/>
        </w:rPr>
        <w:t xml:space="preserve"> </w:t>
      </w:r>
      <w:r w:rsidRPr="00E53068">
        <w:rPr>
          <w:rFonts w:ascii="휴먼명조" w:eastAsia="휴먼명조" w:hint="eastAsia"/>
          <w:i/>
          <w:iCs/>
          <w:sz w:val="18"/>
          <w:szCs w:val="20"/>
        </w:rPr>
        <w:t>p</w:t>
      </w:r>
      <w:r w:rsidRPr="00E53068">
        <w:rPr>
          <w:rFonts w:ascii="휴먼명조" w:eastAsia="휴먼명조" w:hint="eastAsia"/>
          <w:sz w:val="18"/>
          <w:szCs w:val="20"/>
        </w:rPr>
        <w:t xml:space="preserve"> &lt;.05, </w:t>
      </w:r>
      <w:r w:rsidRPr="00E53068">
        <w:rPr>
          <w:rFonts w:ascii="휴먼명조" w:eastAsia="휴먼명조" w:hint="eastAsia"/>
          <w:sz w:val="18"/>
          <w:szCs w:val="20"/>
          <w:vertAlign w:val="superscript"/>
        </w:rPr>
        <w:t>**</w:t>
      </w:r>
      <w:r w:rsidRPr="00E53068">
        <w:rPr>
          <w:rFonts w:ascii="휴먼명조" w:eastAsia="휴먼명조" w:hint="eastAsia"/>
          <w:sz w:val="18"/>
          <w:szCs w:val="20"/>
        </w:rPr>
        <w:t xml:space="preserve"> </w:t>
      </w:r>
      <w:r w:rsidRPr="00E53068">
        <w:rPr>
          <w:rFonts w:ascii="휴먼명조" w:eastAsia="휴먼명조" w:hint="eastAsia"/>
          <w:i/>
          <w:iCs/>
          <w:sz w:val="18"/>
          <w:szCs w:val="20"/>
        </w:rPr>
        <w:t>p</w:t>
      </w:r>
      <w:r w:rsidRPr="00E53068">
        <w:rPr>
          <w:rFonts w:ascii="휴먼명조" w:eastAsia="휴먼명조" w:hint="eastAsia"/>
          <w:sz w:val="18"/>
          <w:szCs w:val="20"/>
        </w:rPr>
        <w:t xml:space="preserve"> &lt;.01, </w:t>
      </w:r>
      <w:r w:rsidRPr="00E53068">
        <w:rPr>
          <w:rFonts w:ascii="휴먼명조" w:eastAsia="휴먼명조" w:hint="eastAsia"/>
          <w:sz w:val="18"/>
          <w:szCs w:val="20"/>
          <w:vertAlign w:val="superscript"/>
        </w:rPr>
        <w:t>***</w:t>
      </w:r>
      <w:r w:rsidRPr="00E53068">
        <w:rPr>
          <w:rFonts w:ascii="휴먼명조" w:eastAsia="휴먼명조" w:hint="eastAsia"/>
          <w:sz w:val="18"/>
          <w:szCs w:val="20"/>
        </w:rPr>
        <w:t xml:space="preserve"> </w:t>
      </w:r>
      <w:r w:rsidRPr="00E53068">
        <w:rPr>
          <w:rFonts w:ascii="휴먼명조" w:eastAsia="휴먼명조" w:hint="eastAsia"/>
          <w:i/>
          <w:iCs/>
          <w:sz w:val="18"/>
          <w:szCs w:val="20"/>
        </w:rPr>
        <w:t>p</w:t>
      </w:r>
      <w:r w:rsidRPr="00E53068">
        <w:rPr>
          <w:rFonts w:ascii="휴먼명조" w:eastAsia="휴먼명조" w:hint="eastAsia"/>
          <w:sz w:val="18"/>
          <w:szCs w:val="20"/>
        </w:rPr>
        <w:t xml:space="preserve"> &lt;.001.</w:t>
      </w:r>
    </w:p>
    <w:p w14:paraId="1EFF1CD1" w14:textId="77777777" w:rsidR="00E53068" w:rsidRPr="00E53068" w:rsidRDefault="00E53068" w:rsidP="00E53068">
      <w:pPr>
        <w:pStyle w:val="a3"/>
        <w:tabs>
          <w:tab w:val="right" w:pos="4080"/>
          <w:tab w:val="right" w:pos="8480"/>
        </w:tabs>
        <w:spacing w:line="200" w:lineRule="atLeast"/>
        <w:rPr>
          <w:rFonts w:ascii="휴먼명조" w:eastAsia="휴먼명조"/>
          <w:kern w:val="1"/>
          <w:shd w:val="clear" w:color="auto" w:fill="auto"/>
        </w:rPr>
      </w:pPr>
    </w:p>
    <w:p w14:paraId="3C0147A8" w14:textId="77777777" w:rsidR="00E53068" w:rsidRPr="00E53068" w:rsidRDefault="00E53068" w:rsidP="00E53068">
      <w:pPr>
        <w:pStyle w:val="a3"/>
        <w:tabs>
          <w:tab w:val="right" w:pos="4080"/>
          <w:tab w:val="right" w:pos="8480"/>
        </w:tabs>
        <w:wordWrap/>
        <w:spacing w:line="200" w:lineRule="atLeast"/>
        <w:rPr>
          <w:rFonts w:ascii="휴먼명조" w:eastAsia="휴먼명조"/>
          <w:i/>
          <w:iCs/>
          <w:w w:val="90"/>
          <w:szCs w:val="28"/>
        </w:rPr>
      </w:pPr>
      <w:r w:rsidRPr="00E53068">
        <w:rPr>
          <w:rFonts w:ascii="휴먼명조" w:eastAsia="휴먼명조" w:hint="eastAsia"/>
          <w:i/>
          <w:iCs/>
          <w:w w:val="90"/>
          <w:szCs w:val="28"/>
        </w:rPr>
        <w:t>[Please insert Table 6 here.] Results of Multiple Regression analysis for Age Groups</w:t>
      </w:r>
    </w:p>
    <w:tbl>
      <w:tblPr>
        <w:tblOverlap w:val="never"/>
        <w:tblW w:w="8938" w:type="dxa"/>
        <w:tblCellMar>
          <w:left w:w="0" w:type="dxa"/>
          <w:right w:w="0" w:type="dxa"/>
        </w:tblCellMar>
        <w:tblLook w:val="04A0" w:firstRow="1" w:lastRow="0" w:firstColumn="1" w:lastColumn="0" w:noHBand="0" w:noVBand="1"/>
      </w:tblPr>
      <w:tblGrid>
        <w:gridCol w:w="1639"/>
        <w:gridCol w:w="2782"/>
        <w:gridCol w:w="1127"/>
        <w:gridCol w:w="35"/>
        <w:gridCol w:w="1092"/>
        <w:gridCol w:w="70"/>
        <w:gridCol w:w="1057"/>
        <w:gridCol w:w="33"/>
        <w:gridCol w:w="1103"/>
      </w:tblGrid>
      <w:tr w:rsidR="00E53068" w:rsidRPr="00E53068" w14:paraId="5039B6D5" w14:textId="77777777" w:rsidTr="00657975">
        <w:trPr>
          <w:trHeight w:val="94"/>
        </w:trPr>
        <w:tc>
          <w:tcPr>
            <w:tcW w:w="4421" w:type="dxa"/>
            <w:gridSpan w:val="2"/>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1826C7AF"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Dependent variable: Intention</w:t>
            </w:r>
          </w:p>
        </w:tc>
        <w:tc>
          <w:tcPr>
            <w:tcW w:w="4517" w:type="dxa"/>
            <w:gridSpan w:val="7"/>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22C73B46"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center"/>
              <w:rPr>
                <w:rFonts w:ascii="휴먼명조" w:eastAsia="휴먼명조"/>
                <w:spacing w:val="-4"/>
                <w:w w:val="90"/>
                <w:sz w:val="16"/>
                <w:szCs w:val="16"/>
                <w:shd w:val="clear" w:color="000000" w:fill="auto"/>
              </w:rPr>
            </w:pPr>
          </w:p>
        </w:tc>
      </w:tr>
      <w:tr w:rsidR="00E53068" w:rsidRPr="00E53068" w14:paraId="0BBF95E9" w14:textId="77777777" w:rsidTr="00657975">
        <w:trPr>
          <w:trHeight w:val="103"/>
        </w:trPr>
        <w:tc>
          <w:tcPr>
            <w:tcW w:w="1639" w:type="dxa"/>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5127F161"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Independent variable</w:t>
            </w:r>
          </w:p>
        </w:tc>
        <w:tc>
          <w:tcPr>
            <w:tcW w:w="2781" w:type="dxa"/>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0463F49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Variable</w:t>
            </w:r>
          </w:p>
        </w:tc>
        <w:tc>
          <w:tcPr>
            <w:tcW w:w="1162" w:type="dxa"/>
            <w:gridSpan w:val="2"/>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09AA792E"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B</w:t>
            </w:r>
          </w:p>
        </w:tc>
        <w:tc>
          <w:tcPr>
            <w:tcW w:w="1162" w:type="dxa"/>
            <w:gridSpan w:val="2"/>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6BF7A20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SE</w:t>
            </w:r>
          </w:p>
        </w:tc>
        <w:tc>
          <w:tcPr>
            <w:tcW w:w="1090" w:type="dxa"/>
            <w:gridSpan w:val="2"/>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160F5829"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β</w:t>
            </w:r>
          </w:p>
        </w:tc>
        <w:tc>
          <w:tcPr>
            <w:tcW w:w="1102" w:type="dxa"/>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65B5D52A"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i/>
                <w:iCs/>
                <w:spacing w:val="-4"/>
                <w:w w:val="90"/>
                <w:sz w:val="16"/>
                <w:szCs w:val="16"/>
                <w:shd w:val="clear" w:color="000000" w:fill="auto"/>
              </w:rPr>
              <w:t>t</w:t>
            </w:r>
          </w:p>
        </w:tc>
      </w:tr>
      <w:tr w:rsidR="00E53068" w:rsidRPr="00E53068" w14:paraId="56736B3B" w14:textId="77777777" w:rsidTr="00657975">
        <w:trPr>
          <w:trHeight w:val="94"/>
        </w:trPr>
        <w:tc>
          <w:tcPr>
            <w:tcW w:w="1639" w:type="dxa"/>
            <w:vMerge w:val="restart"/>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4FE6C377"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20s</w:t>
            </w:r>
          </w:p>
        </w:tc>
        <w:tc>
          <w:tcPr>
            <w:tcW w:w="2781" w:type="dxa"/>
            <w:tcBorders>
              <w:top w:val="single" w:sz="2" w:space="0" w:color="000000"/>
              <w:left w:val="nil"/>
              <w:bottom w:val="nil"/>
              <w:right w:val="nil"/>
            </w:tcBorders>
            <w:shd w:val="clear" w:color="auto" w:fill="FFFFFF"/>
            <w:tcMar>
              <w:top w:w="0" w:type="dxa"/>
              <w:left w:w="0" w:type="dxa"/>
              <w:bottom w:w="0" w:type="dxa"/>
              <w:right w:w="0" w:type="dxa"/>
            </w:tcMar>
            <w:vAlign w:val="center"/>
            <w:hideMark/>
          </w:tcPr>
          <w:p w14:paraId="62E5926E"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constant</w:t>
            </w:r>
          </w:p>
        </w:tc>
        <w:tc>
          <w:tcPr>
            <w:tcW w:w="1162" w:type="dxa"/>
            <w:gridSpan w:val="2"/>
            <w:tcBorders>
              <w:top w:val="single" w:sz="2" w:space="0" w:color="000000"/>
              <w:left w:val="nil"/>
              <w:bottom w:val="nil"/>
              <w:right w:val="nil"/>
            </w:tcBorders>
            <w:tcMar>
              <w:top w:w="0" w:type="dxa"/>
              <w:left w:w="0" w:type="dxa"/>
              <w:bottom w:w="0" w:type="dxa"/>
              <w:right w:w="0" w:type="dxa"/>
            </w:tcMar>
            <w:vAlign w:val="center"/>
            <w:hideMark/>
          </w:tcPr>
          <w:p w14:paraId="1C2F7CE0"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1.31</w:t>
            </w:r>
          </w:p>
        </w:tc>
        <w:tc>
          <w:tcPr>
            <w:tcW w:w="1162" w:type="dxa"/>
            <w:gridSpan w:val="2"/>
            <w:tcBorders>
              <w:top w:val="single" w:sz="2" w:space="0" w:color="000000"/>
              <w:left w:val="nil"/>
              <w:bottom w:val="nil"/>
              <w:right w:val="nil"/>
            </w:tcBorders>
            <w:tcMar>
              <w:top w:w="0" w:type="dxa"/>
              <w:left w:w="0" w:type="dxa"/>
              <w:bottom w:w="0" w:type="dxa"/>
              <w:right w:w="0" w:type="dxa"/>
            </w:tcMar>
            <w:vAlign w:val="center"/>
            <w:hideMark/>
          </w:tcPr>
          <w:p w14:paraId="64D65AF7"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.37</w:t>
            </w:r>
          </w:p>
        </w:tc>
        <w:tc>
          <w:tcPr>
            <w:tcW w:w="1090" w:type="dxa"/>
            <w:gridSpan w:val="2"/>
            <w:tcBorders>
              <w:top w:val="single" w:sz="2" w:space="0" w:color="000000"/>
              <w:left w:val="nil"/>
              <w:bottom w:val="nil"/>
              <w:right w:val="nil"/>
            </w:tcBorders>
            <w:tcMar>
              <w:top w:w="0" w:type="dxa"/>
              <w:left w:w="0" w:type="dxa"/>
              <w:bottom w:w="0" w:type="dxa"/>
              <w:right w:w="0" w:type="dxa"/>
            </w:tcMar>
            <w:vAlign w:val="center"/>
            <w:hideMark/>
          </w:tcPr>
          <w:p w14:paraId="0E6C9B69"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p>
        </w:tc>
        <w:tc>
          <w:tcPr>
            <w:tcW w:w="1102" w:type="dxa"/>
            <w:tcBorders>
              <w:top w:val="single" w:sz="2" w:space="0" w:color="000000"/>
              <w:left w:val="nil"/>
              <w:bottom w:val="nil"/>
              <w:right w:val="nil"/>
            </w:tcBorders>
            <w:tcMar>
              <w:top w:w="0" w:type="dxa"/>
              <w:left w:w="0" w:type="dxa"/>
              <w:bottom w:w="0" w:type="dxa"/>
              <w:right w:w="0" w:type="dxa"/>
            </w:tcMar>
            <w:vAlign w:val="center"/>
            <w:hideMark/>
          </w:tcPr>
          <w:p w14:paraId="7792D146"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3.55***</w:t>
            </w:r>
          </w:p>
        </w:tc>
      </w:tr>
      <w:tr w:rsidR="00E53068" w:rsidRPr="00E53068" w14:paraId="25E2123C" w14:textId="77777777" w:rsidTr="00657975">
        <w:trPr>
          <w:trHeight w:val="94"/>
        </w:trPr>
        <w:tc>
          <w:tcPr>
            <w:tcW w:w="0" w:type="auto"/>
            <w:vMerge/>
            <w:tcBorders>
              <w:top w:val="single" w:sz="2" w:space="0" w:color="000000"/>
              <w:left w:val="nil"/>
              <w:bottom w:val="single" w:sz="2" w:space="0" w:color="000000"/>
              <w:right w:val="nil"/>
            </w:tcBorders>
            <w:vAlign w:val="center"/>
            <w:hideMark/>
          </w:tcPr>
          <w:p w14:paraId="24E59991"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781" w:type="dxa"/>
            <w:tcBorders>
              <w:top w:val="nil"/>
              <w:left w:val="nil"/>
              <w:bottom w:val="nil"/>
              <w:right w:val="nil"/>
            </w:tcBorders>
            <w:shd w:val="clear" w:color="auto" w:fill="FFFFFF"/>
            <w:tcMar>
              <w:top w:w="0" w:type="dxa"/>
              <w:left w:w="0" w:type="dxa"/>
              <w:bottom w:w="0" w:type="dxa"/>
              <w:right w:w="0" w:type="dxa"/>
            </w:tcMar>
            <w:vAlign w:val="center"/>
            <w:hideMark/>
          </w:tcPr>
          <w:p w14:paraId="17410F11"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Attitude</w:t>
            </w:r>
          </w:p>
        </w:tc>
        <w:tc>
          <w:tcPr>
            <w:tcW w:w="1162" w:type="dxa"/>
            <w:gridSpan w:val="2"/>
            <w:tcBorders>
              <w:top w:val="nil"/>
              <w:left w:val="nil"/>
              <w:bottom w:val="nil"/>
              <w:right w:val="nil"/>
            </w:tcBorders>
            <w:shd w:val="clear" w:color="auto" w:fill="FFFFFF"/>
            <w:tcMar>
              <w:top w:w="0" w:type="dxa"/>
              <w:left w:w="0" w:type="dxa"/>
              <w:bottom w:w="0" w:type="dxa"/>
              <w:right w:w="0" w:type="dxa"/>
            </w:tcMar>
            <w:vAlign w:val="center"/>
            <w:hideMark/>
          </w:tcPr>
          <w:p w14:paraId="35EBCC47"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.32</w:t>
            </w:r>
          </w:p>
        </w:tc>
        <w:tc>
          <w:tcPr>
            <w:tcW w:w="1162" w:type="dxa"/>
            <w:gridSpan w:val="2"/>
            <w:tcBorders>
              <w:top w:val="nil"/>
              <w:left w:val="nil"/>
              <w:bottom w:val="nil"/>
              <w:right w:val="nil"/>
            </w:tcBorders>
            <w:shd w:val="clear" w:color="auto" w:fill="FFFFFF"/>
            <w:tcMar>
              <w:top w:w="0" w:type="dxa"/>
              <w:left w:w="0" w:type="dxa"/>
              <w:bottom w:w="0" w:type="dxa"/>
              <w:right w:w="0" w:type="dxa"/>
            </w:tcMar>
            <w:vAlign w:val="center"/>
            <w:hideMark/>
          </w:tcPr>
          <w:p w14:paraId="3208961D"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.10</w:t>
            </w:r>
          </w:p>
        </w:tc>
        <w:tc>
          <w:tcPr>
            <w:tcW w:w="1090" w:type="dxa"/>
            <w:gridSpan w:val="2"/>
            <w:tcBorders>
              <w:top w:val="nil"/>
              <w:left w:val="nil"/>
              <w:bottom w:val="nil"/>
              <w:right w:val="nil"/>
            </w:tcBorders>
            <w:shd w:val="clear" w:color="auto" w:fill="FFFFFF"/>
            <w:tcMar>
              <w:top w:w="0" w:type="dxa"/>
              <w:left w:w="0" w:type="dxa"/>
              <w:bottom w:w="0" w:type="dxa"/>
              <w:right w:w="0" w:type="dxa"/>
            </w:tcMar>
            <w:vAlign w:val="center"/>
            <w:hideMark/>
          </w:tcPr>
          <w:p w14:paraId="0E73939B"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.29</w:t>
            </w:r>
          </w:p>
        </w:tc>
        <w:tc>
          <w:tcPr>
            <w:tcW w:w="1102" w:type="dxa"/>
            <w:tcBorders>
              <w:top w:val="nil"/>
              <w:left w:val="nil"/>
              <w:bottom w:val="nil"/>
              <w:right w:val="nil"/>
            </w:tcBorders>
            <w:shd w:val="clear" w:color="auto" w:fill="FFFFFF"/>
            <w:tcMar>
              <w:top w:w="0" w:type="dxa"/>
              <w:left w:w="0" w:type="dxa"/>
              <w:bottom w:w="0" w:type="dxa"/>
              <w:right w:w="0" w:type="dxa"/>
            </w:tcMar>
            <w:vAlign w:val="center"/>
            <w:hideMark/>
          </w:tcPr>
          <w:p w14:paraId="02F25636"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3.23**</w:t>
            </w:r>
          </w:p>
        </w:tc>
      </w:tr>
      <w:tr w:rsidR="00E53068" w:rsidRPr="00E53068" w14:paraId="3FA5A802" w14:textId="77777777" w:rsidTr="00657975">
        <w:trPr>
          <w:trHeight w:val="94"/>
        </w:trPr>
        <w:tc>
          <w:tcPr>
            <w:tcW w:w="0" w:type="auto"/>
            <w:vMerge/>
            <w:tcBorders>
              <w:top w:val="single" w:sz="2" w:space="0" w:color="000000"/>
              <w:left w:val="nil"/>
              <w:bottom w:val="single" w:sz="2" w:space="0" w:color="000000"/>
              <w:right w:val="nil"/>
            </w:tcBorders>
            <w:vAlign w:val="center"/>
            <w:hideMark/>
          </w:tcPr>
          <w:p w14:paraId="6CE25F9D"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781" w:type="dxa"/>
            <w:tcBorders>
              <w:top w:val="nil"/>
              <w:left w:val="nil"/>
              <w:right w:val="nil"/>
            </w:tcBorders>
            <w:shd w:val="clear" w:color="auto" w:fill="FFFFFF"/>
            <w:tcMar>
              <w:top w:w="0" w:type="dxa"/>
              <w:left w:w="0" w:type="dxa"/>
              <w:bottom w:w="0" w:type="dxa"/>
              <w:right w:w="0" w:type="dxa"/>
            </w:tcMar>
            <w:vAlign w:val="center"/>
            <w:hideMark/>
          </w:tcPr>
          <w:p w14:paraId="437AF66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Subjective norms</w:t>
            </w:r>
          </w:p>
        </w:tc>
        <w:tc>
          <w:tcPr>
            <w:tcW w:w="1162" w:type="dxa"/>
            <w:gridSpan w:val="2"/>
            <w:tcBorders>
              <w:top w:val="nil"/>
              <w:left w:val="nil"/>
              <w:right w:val="nil"/>
            </w:tcBorders>
            <w:shd w:val="clear" w:color="auto" w:fill="FFFFFF"/>
            <w:tcMar>
              <w:top w:w="0" w:type="dxa"/>
              <w:left w:w="0" w:type="dxa"/>
              <w:bottom w:w="0" w:type="dxa"/>
              <w:right w:w="0" w:type="dxa"/>
            </w:tcMar>
            <w:vAlign w:val="center"/>
            <w:hideMark/>
          </w:tcPr>
          <w:p w14:paraId="5F4ADA40"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.29</w:t>
            </w:r>
          </w:p>
        </w:tc>
        <w:tc>
          <w:tcPr>
            <w:tcW w:w="1162" w:type="dxa"/>
            <w:gridSpan w:val="2"/>
            <w:tcBorders>
              <w:top w:val="nil"/>
              <w:left w:val="nil"/>
              <w:right w:val="nil"/>
            </w:tcBorders>
            <w:shd w:val="clear" w:color="auto" w:fill="FFFFFF"/>
            <w:tcMar>
              <w:top w:w="0" w:type="dxa"/>
              <w:left w:w="0" w:type="dxa"/>
              <w:bottom w:w="0" w:type="dxa"/>
              <w:right w:w="0" w:type="dxa"/>
            </w:tcMar>
            <w:vAlign w:val="center"/>
            <w:hideMark/>
          </w:tcPr>
          <w:p w14:paraId="55A3C27C"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.08</w:t>
            </w:r>
          </w:p>
        </w:tc>
        <w:tc>
          <w:tcPr>
            <w:tcW w:w="1090" w:type="dxa"/>
            <w:gridSpan w:val="2"/>
            <w:tcBorders>
              <w:top w:val="nil"/>
              <w:left w:val="nil"/>
              <w:right w:val="nil"/>
            </w:tcBorders>
            <w:shd w:val="clear" w:color="auto" w:fill="FFFFFF"/>
            <w:tcMar>
              <w:top w:w="0" w:type="dxa"/>
              <w:left w:w="0" w:type="dxa"/>
              <w:bottom w:w="0" w:type="dxa"/>
              <w:right w:w="0" w:type="dxa"/>
            </w:tcMar>
            <w:vAlign w:val="center"/>
            <w:hideMark/>
          </w:tcPr>
          <w:p w14:paraId="0668E4D8"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.35</w:t>
            </w:r>
          </w:p>
        </w:tc>
        <w:tc>
          <w:tcPr>
            <w:tcW w:w="1102" w:type="dxa"/>
            <w:tcBorders>
              <w:top w:val="nil"/>
              <w:left w:val="nil"/>
              <w:right w:val="nil"/>
            </w:tcBorders>
            <w:shd w:val="clear" w:color="auto" w:fill="FFFFFF"/>
            <w:tcMar>
              <w:top w:w="0" w:type="dxa"/>
              <w:left w:w="0" w:type="dxa"/>
              <w:bottom w:w="0" w:type="dxa"/>
              <w:right w:w="0" w:type="dxa"/>
            </w:tcMar>
            <w:vAlign w:val="center"/>
            <w:hideMark/>
          </w:tcPr>
          <w:p w14:paraId="011FE520"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3.91***</w:t>
            </w:r>
          </w:p>
        </w:tc>
      </w:tr>
      <w:tr w:rsidR="00E53068" w:rsidRPr="00E53068" w14:paraId="21282463" w14:textId="77777777" w:rsidTr="00657975">
        <w:trPr>
          <w:trHeight w:val="94"/>
        </w:trPr>
        <w:tc>
          <w:tcPr>
            <w:tcW w:w="0" w:type="auto"/>
            <w:vMerge/>
            <w:tcBorders>
              <w:top w:val="single" w:sz="2" w:space="0" w:color="000000"/>
              <w:left w:val="nil"/>
              <w:bottom w:val="single" w:sz="2" w:space="0" w:color="000000"/>
              <w:right w:val="nil"/>
            </w:tcBorders>
            <w:vAlign w:val="center"/>
            <w:hideMark/>
          </w:tcPr>
          <w:p w14:paraId="512B3516"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781" w:type="dxa"/>
            <w:tcBorders>
              <w:top w:val="nil"/>
              <w:left w:val="nil"/>
              <w:bottom w:val="single" w:sz="2" w:space="0" w:color="auto"/>
              <w:right w:val="nil"/>
            </w:tcBorders>
            <w:shd w:val="clear" w:color="auto" w:fill="FFFFFF"/>
            <w:tcMar>
              <w:top w:w="0" w:type="dxa"/>
              <w:left w:w="0" w:type="dxa"/>
              <w:bottom w:w="0" w:type="dxa"/>
              <w:right w:w="0" w:type="dxa"/>
            </w:tcMar>
            <w:vAlign w:val="center"/>
            <w:hideMark/>
          </w:tcPr>
          <w:p w14:paraId="01A06290"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Perceived behavioral control</w:t>
            </w:r>
          </w:p>
        </w:tc>
        <w:tc>
          <w:tcPr>
            <w:tcW w:w="1162" w:type="dxa"/>
            <w:gridSpan w:val="2"/>
            <w:tcBorders>
              <w:top w:val="nil"/>
              <w:left w:val="nil"/>
              <w:bottom w:val="single" w:sz="2" w:space="0" w:color="auto"/>
              <w:right w:val="nil"/>
            </w:tcBorders>
            <w:tcMar>
              <w:top w:w="0" w:type="dxa"/>
              <w:left w:w="0" w:type="dxa"/>
              <w:bottom w:w="0" w:type="dxa"/>
              <w:right w:w="0" w:type="dxa"/>
            </w:tcMar>
            <w:vAlign w:val="center"/>
            <w:hideMark/>
          </w:tcPr>
          <w:p w14:paraId="00F1F26D"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.08</w:t>
            </w:r>
          </w:p>
        </w:tc>
        <w:tc>
          <w:tcPr>
            <w:tcW w:w="1162" w:type="dxa"/>
            <w:gridSpan w:val="2"/>
            <w:tcBorders>
              <w:top w:val="nil"/>
              <w:left w:val="nil"/>
              <w:bottom w:val="single" w:sz="2" w:space="0" w:color="auto"/>
              <w:right w:val="nil"/>
            </w:tcBorders>
            <w:tcMar>
              <w:top w:w="0" w:type="dxa"/>
              <w:left w:w="0" w:type="dxa"/>
              <w:bottom w:w="0" w:type="dxa"/>
              <w:right w:w="0" w:type="dxa"/>
            </w:tcMar>
            <w:vAlign w:val="center"/>
            <w:hideMark/>
          </w:tcPr>
          <w:p w14:paraId="5CEDF758"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.09</w:t>
            </w:r>
          </w:p>
        </w:tc>
        <w:tc>
          <w:tcPr>
            <w:tcW w:w="1090" w:type="dxa"/>
            <w:gridSpan w:val="2"/>
            <w:tcBorders>
              <w:top w:val="nil"/>
              <w:left w:val="nil"/>
              <w:bottom w:val="single" w:sz="2" w:space="0" w:color="auto"/>
              <w:right w:val="nil"/>
            </w:tcBorders>
            <w:tcMar>
              <w:top w:w="0" w:type="dxa"/>
              <w:left w:w="0" w:type="dxa"/>
              <w:bottom w:w="0" w:type="dxa"/>
              <w:right w:w="0" w:type="dxa"/>
            </w:tcMar>
            <w:vAlign w:val="center"/>
            <w:hideMark/>
          </w:tcPr>
          <w:p w14:paraId="3036D5B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.08</w:t>
            </w:r>
          </w:p>
        </w:tc>
        <w:tc>
          <w:tcPr>
            <w:tcW w:w="1102" w:type="dxa"/>
            <w:tcBorders>
              <w:top w:val="nil"/>
              <w:left w:val="nil"/>
              <w:bottom w:val="single" w:sz="2" w:space="0" w:color="auto"/>
              <w:right w:val="nil"/>
            </w:tcBorders>
            <w:tcMar>
              <w:top w:w="0" w:type="dxa"/>
              <w:left w:w="0" w:type="dxa"/>
              <w:bottom w:w="0" w:type="dxa"/>
              <w:right w:w="0" w:type="dxa"/>
            </w:tcMar>
            <w:vAlign w:val="center"/>
            <w:hideMark/>
          </w:tcPr>
          <w:p w14:paraId="42B126BE"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.38</w:t>
            </w:r>
          </w:p>
        </w:tc>
      </w:tr>
      <w:tr w:rsidR="00E53068" w:rsidRPr="00E53068" w14:paraId="50F79877" w14:textId="77777777" w:rsidTr="00657975">
        <w:trPr>
          <w:trHeight w:val="99"/>
        </w:trPr>
        <w:tc>
          <w:tcPr>
            <w:tcW w:w="0" w:type="auto"/>
            <w:vMerge/>
            <w:tcBorders>
              <w:top w:val="single" w:sz="2" w:space="0" w:color="000000"/>
              <w:left w:val="nil"/>
              <w:bottom w:val="single" w:sz="2" w:space="0" w:color="000000"/>
              <w:right w:val="nil"/>
            </w:tcBorders>
            <w:vAlign w:val="center"/>
            <w:hideMark/>
          </w:tcPr>
          <w:p w14:paraId="1C08A9E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781" w:type="dxa"/>
            <w:tcBorders>
              <w:top w:val="single" w:sz="2" w:space="0" w:color="auto"/>
              <w:left w:val="nil"/>
              <w:bottom w:val="nil"/>
              <w:right w:val="nil"/>
            </w:tcBorders>
            <w:shd w:val="clear" w:color="auto" w:fill="FFFFFF"/>
            <w:tcMar>
              <w:top w:w="0" w:type="dxa"/>
              <w:left w:w="0" w:type="dxa"/>
              <w:bottom w:w="0" w:type="dxa"/>
              <w:right w:w="0" w:type="dxa"/>
            </w:tcMar>
            <w:vAlign w:val="center"/>
            <w:hideMark/>
          </w:tcPr>
          <w:p w14:paraId="1369F44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i/>
                <w:iCs/>
                <w:spacing w:val="-4"/>
                <w:w w:val="90"/>
                <w:sz w:val="16"/>
                <w:szCs w:val="16"/>
                <w:shd w:val="clear" w:color="000000" w:fill="auto"/>
              </w:rPr>
            </w:pPr>
            <w:proofErr w:type="spellStart"/>
            <w:r w:rsidRPr="00E53068">
              <w:rPr>
                <w:rFonts w:ascii="휴먼명조" w:eastAsia="휴먼명조" w:hint="eastAsia"/>
                <w:spacing w:val="-4"/>
                <w:w w:val="90"/>
                <w:sz w:val="16"/>
                <w:szCs w:val="16"/>
                <w:shd w:val="clear" w:color="000000" w:fill="auto"/>
              </w:rPr>
              <w:t>Δ</w:t>
            </w:r>
            <w:proofErr w:type="spellEnd"/>
            <w:r w:rsidRPr="00E53068">
              <w:rPr>
                <w:rFonts w:ascii="휴먼명조" w:eastAsia="휴먼명조" w:hint="eastAsia"/>
                <w:i/>
                <w:iCs/>
                <w:spacing w:val="-4"/>
                <w:w w:val="90"/>
                <w:sz w:val="16"/>
                <w:szCs w:val="16"/>
                <w:shd w:val="clear" w:color="000000" w:fill="auto"/>
              </w:rPr>
              <w:t>R</w:t>
            </w:r>
            <w:r w:rsidRPr="00E53068">
              <w:rPr>
                <w:rFonts w:ascii="휴먼명조" w:eastAsia="휴먼명조" w:hint="eastAsia"/>
                <w:i/>
                <w:iCs/>
                <w:spacing w:val="-4"/>
                <w:w w:val="90"/>
                <w:sz w:val="16"/>
                <w:szCs w:val="16"/>
                <w:shd w:val="clear" w:color="000000" w:fill="auto"/>
                <w:vertAlign w:val="superscript"/>
              </w:rPr>
              <w:t>2</w:t>
            </w:r>
          </w:p>
        </w:tc>
        <w:tc>
          <w:tcPr>
            <w:tcW w:w="4517" w:type="dxa"/>
            <w:gridSpan w:val="7"/>
            <w:tcBorders>
              <w:top w:val="single" w:sz="2" w:space="0" w:color="auto"/>
              <w:left w:val="nil"/>
              <w:bottom w:val="nil"/>
              <w:right w:val="nil"/>
            </w:tcBorders>
            <w:tcMar>
              <w:top w:w="0" w:type="dxa"/>
              <w:left w:w="0" w:type="dxa"/>
              <w:bottom w:w="0" w:type="dxa"/>
              <w:right w:w="0" w:type="dxa"/>
            </w:tcMar>
            <w:vAlign w:val="center"/>
            <w:hideMark/>
          </w:tcPr>
          <w:p w14:paraId="62CC417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.35</w:t>
            </w:r>
          </w:p>
        </w:tc>
      </w:tr>
      <w:tr w:rsidR="00E53068" w:rsidRPr="00E53068" w14:paraId="4CE517E9" w14:textId="77777777" w:rsidTr="00657975">
        <w:trPr>
          <w:trHeight w:val="94"/>
        </w:trPr>
        <w:tc>
          <w:tcPr>
            <w:tcW w:w="0" w:type="auto"/>
            <w:vMerge/>
            <w:tcBorders>
              <w:top w:val="single" w:sz="2" w:space="0" w:color="000000"/>
              <w:left w:val="nil"/>
              <w:bottom w:val="single" w:sz="2" w:space="0" w:color="000000"/>
              <w:right w:val="nil"/>
            </w:tcBorders>
            <w:vAlign w:val="center"/>
            <w:hideMark/>
          </w:tcPr>
          <w:p w14:paraId="45A0F63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781" w:type="dxa"/>
            <w:tcBorders>
              <w:top w:val="nil"/>
              <w:left w:val="nil"/>
              <w:bottom w:val="single" w:sz="2" w:space="0" w:color="000000"/>
              <w:right w:val="nil"/>
            </w:tcBorders>
            <w:shd w:val="clear" w:color="auto" w:fill="FFFFFF"/>
            <w:tcMar>
              <w:top w:w="0" w:type="dxa"/>
              <w:left w:w="0" w:type="dxa"/>
              <w:bottom w:w="0" w:type="dxa"/>
              <w:right w:w="0" w:type="dxa"/>
            </w:tcMar>
            <w:vAlign w:val="center"/>
            <w:hideMark/>
          </w:tcPr>
          <w:p w14:paraId="4B121516"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i/>
                <w:iCs/>
                <w:spacing w:val="-4"/>
                <w:w w:val="90"/>
                <w:sz w:val="16"/>
                <w:szCs w:val="16"/>
                <w:shd w:val="clear" w:color="000000" w:fill="auto"/>
              </w:rPr>
            </w:pPr>
            <w:r w:rsidRPr="00E53068">
              <w:rPr>
                <w:rFonts w:ascii="휴먼명조" w:eastAsia="휴먼명조" w:hint="eastAsia"/>
                <w:i/>
                <w:iCs/>
                <w:spacing w:val="-4"/>
                <w:w w:val="90"/>
                <w:sz w:val="16"/>
                <w:szCs w:val="16"/>
                <w:shd w:val="clear" w:color="000000" w:fill="auto"/>
              </w:rPr>
              <w:t>F</w:t>
            </w:r>
          </w:p>
        </w:tc>
        <w:tc>
          <w:tcPr>
            <w:tcW w:w="4517" w:type="dxa"/>
            <w:gridSpan w:val="7"/>
            <w:tcBorders>
              <w:top w:val="nil"/>
              <w:left w:val="nil"/>
              <w:bottom w:val="single" w:sz="2" w:space="0" w:color="000000"/>
              <w:right w:val="nil"/>
            </w:tcBorders>
            <w:tcMar>
              <w:top w:w="0" w:type="dxa"/>
              <w:left w:w="0" w:type="dxa"/>
              <w:bottom w:w="0" w:type="dxa"/>
              <w:right w:w="0" w:type="dxa"/>
            </w:tcMar>
            <w:vAlign w:val="center"/>
            <w:hideMark/>
          </w:tcPr>
          <w:p w14:paraId="0FBFD1ED"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24.68***</w:t>
            </w:r>
          </w:p>
        </w:tc>
      </w:tr>
      <w:tr w:rsidR="00E53068" w:rsidRPr="00E53068" w14:paraId="262C6276" w14:textId="77777777" w:rsidTr="00657975">
        <w:trPr>
          <w:trHeight w:val="94"/>
        </w:trPr>
        <w:tc>
          <w:tcPr>
            <w:tcW w:w="1639" w:type="dxa"/>
            <w:vMerge w:val="restart"/>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0BD322EF"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30s</w:t>
            </w:r>
          </w:p>
        </w:tc>
        <w:tc>
          <w:tcPr>
            <w:tcW w:w="2781" w:type="dxa"/>
            <w:tcBorders>
              <w:top w:val="single" w:sz="2" w:space="0" w:color="000000"/>
              <w:left w:val="nil"/>
              <w:bottom w:val="nil"/>
              <w:right w:val="nil"/>
            </w:tcBorders>
            <w:shd w:val="clear" w:color="auto" w:fill="FFFFFF"/>
            <w:tcMar>
              <w:top w:w="0" w:type="dxa"/>
              <w:left w:w="0" w:type="dxa"/>
              <w:bottom w:w="0" w:type="dxa"/>
              <w:right w:w="0" w:type="dxa"/>
            </w:tcMar>
            <w:vAlign w:val="center"/>
            <w:hideMark/>
          </w:tcPr>
          <w:p w14:paraId="3DEFE3C5"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constant</w:t>
            </w:r>
          </w:p>
        </w:tc>
        <w:tc>
          <w:tcPr>
            <w:tcW w:w="1127" w:type="dxa"/>
            <w:tcBorders>
              <w:top w:val="single" w:sz="2" w:space="0" w:color="000000"/>
              <w:left w:val="nil"/>
              <w:bottom w:val="nil"/>
              <w:right w:val="nil"/>
            </w:tcBorders>
            <w:tcMar>
              <w:top w:w="0" w:type="dxa"/>
              <w:left w:w="0" w:type="dxa"/>
              <w:bottom w:w="0" w:type="dxa"/>
              <w:right w:w="0" w:type="dxa"/>
            </w:tcMar>
            <w:vAlign w:val="center"/>
            <w:hideMark/>
          </w:tcPr>
          <w:p w14:paraId="3701D83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.57</w:t>
            </w:r>
          </w:p>
        </w:tc>
        <w:tc>
          <w:tcPr>
            <w:tcW w:w="1127" w:type="dxa"/>
            <w:gridSpan w:val="2"/>
            <w:tcBorders>
              <w:top w:val="single" w:sz="2" w:space="0" w:color="000000"/>
              <w:left w:val="nil"/>
              <w:bottom w:val="nil"/>
              <w:right w:val="nil"/>
            </w:tcBorders>
            <w:tcMar>
              <w:top w:w="0" w:type="dxa"/>
              <w:left w:w="0" w:type="dxa"/>
              <w:bottom w:w="0" w:type="dxa"/>
              <w:right w:w="0" w:type="dxa"/>
            </w:tcMar>
            <w:vAlign w:val="center"/>
            <w:hideMark/>
          </w:tcPr>
          <w:p w14:paraId="5CD02259"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.53</w:t>
            </w:r>
          </w:p>
        </w:tc>
        <w:tc>
          <w:tcPr>
            <w:tcW w:w="1127" w:type="dxa"/>
            <w:gridSpan w:val="2"/>
            <w:tcBorders>
              <w:top w:val="single" w:sz="2" w:space="0" w:color="000000"/>
              <w:left w:val="nil"/>
              <w:bottom w:val="nil"/>
              <w:right w:val="nil"/>
            </w:tcBorders>
            <w:tcMar>
              <w:top w:w="0" w:type="dxa"/>
              <w:left w:w="0" w:type="dxa"/>
              <w:bottom w:w="0" w:type="dxa"/>
              <w:right w:w="0" w:type="dxa"/>
            </w:tcMar>
            <w:vAlign w:val="center"/>
            <w:hideMark/>
          </w:tcPr>
          <w:p w14:paraId="37C299E8"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p>
        </w:tc>
        <w:tc>
          <w:tcPr>
            <w:tcW w:w="1134" w:type="dxa"/>
            <w:gridSpan w:val="2"/>
            <w:tcBorders>
              <w:top w:val="single" w:sz="2" w:space="0" w:color="000000"/>
              <w:left w:val="nil"/>
              <w:bottom w:val="nil"/>
              <w:right w:val="nil"/>
            </w:tcBorders>
            <w:tcMar>
              <w:top w:w="0" w:type="dxa"/>
              <w:left w:w="0" w:type="dxa"/>
              <w:bottom w:w="0" w:type="dxa"/>
              <w:right w:w="0" w:type="dxa"/>
            </w:tcMar>
            <w:vAlign w:val="center"/>
            <w:hideMark/>
          </w:tcPr>
          <w:p w14:paraId="3F973080"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1.07</w:t>
            </w:r>
          </w:p>
        </w:tc>
      </w:tr>
      <w:tr w:rsidR="00E53068" w:rsidRPr="00E53068" w14:paraId="315D67BD" w14:textId="77777777" w:rsidTr="00657975">
        <w:trPr>
          <w:trHeight w:val="94"/>
        </w:trPr>
        <w:tc>
          <w:tcPr>
            <w:tcW w:w="0" w:type="auto"/>
            <w:vMerge/>
            <w:tcBorders>
              <w:top w:val="single" w:sz="2" w:space="0" w:color="000000"/>
              <w:left w:val="nil"/>
              <w:bottom w:val="single" w:sz="2" w:space="0" w:color="000000"/>
              <w:right w:val="nil"/>
            </w:tcBorders>
            <w:vAlign w:val="center"/>
            <w:hideMark/>
          </w:tcPr>
          <w:p w14:paraId="0FCA190B"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781" w:type="dxa"/>
            <w:tcBorders>
              <w:top w:val="nil"/>
              <w:left w:val="nil"/>
              <w:bottom w:val="nil"/>
              <w:right w:val="nil"/>
            </w:tcBorders>
            <w:shd w:val="clear" w:color="auto" w:fill="FFFFFF"/>
            <w:tcMar>
              <w:top w:w="0" w:type="dxa"/>
              <w:left w:w="0" w:type="dxa"/>
              <w:bottom w:w="0" w:type="dxa"/>
              <w:right w:w="0" w:type="dxa"/>
            </w:tcMar>
            <w:vAlign w:val="center"/>
            <w:hideMark/>
          </w:tcPr>
          <w:p w14:paraId="572F7C1C"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Attitude</w:t>
            </w:r>
          </w:p>
        </w:tc>
        <w:tc>
          <w:tcPr>
            <w:tcW w:w="1127" w:type="dxa"/>
            <w:tcBorders>
              <w:top w:val="nil"/>
              <w:left w:val="nil"/>
              <w:bottom w:val="nil"/>
              <w:right w:val="nil"/>
            </w:tcBorders>
            <w:tcMar>
              <w:top w:w="0" w:type="dxa"/>
              <w:left w:w="0" w:type="dxa"/>
              <w:bottom w:w="0" w:type="dxa"/>
              <w:right w:w="0" w:type="dxa"/>
            </w:tcMar>
            <w:vAlign w:val="center"/>
            <w:hideMark/>
          </w:tcPr>
          <w:p w14:paraId="53B91217"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.66</w:t>
            </w:r>
          </w:p>
        </w:tc>
        <w:tc>
          <w:tcPr>
            <w:tcW w:w="1127" w:type="dxa"/>
            <w:gridSpan w:val="2"/>
            <w:tcBorders>
              <w:top w:val="nil"/>
              <w:left w:val="nil"/>
              <w:bottom w:val="nil"/>
              <w:right w:val="nil"/>
            </w:tcBorders>
            <w:tcMar>
              <w:top w:w="0" w:type="dxa"/>
              <w:left w:w="0" w:type="dxa"/>
              <w:bottom w:w="0" w:type="dxa"/>
              <w:right w:w="0" w:type="dxa"/>
            </w:tcMar>
            <w:vAlign w:val="center"/>
            <w:hideMark/>
          </w:tcPr>
          <w:p w14:paraId="7DF7E6FA"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.14</w:t>
            </w:r>
          </w:p>
        </w:tc>
        <w:tc>
          <w:tcPr>
            <w:tcW w:w="1127" w:type="dxa"/>
            <w:gridSpan w:val="2"/>
            <w:tcBorders>
              <w:top w:val="nil"/>
              <w:left w:val="nil"/>
              <w:bottom w:val="nil"/>
              <w:right w:val="nil"/>
            </w:tcBorders>
            <w:tcMar>
              <w:top w:w="0" w:type="dxa"/>
              <w:left w:w="0" w:type="dxa"/>
              <w:bottom w:w="0" w:type="dxa"/>
              <w:right w:w="0" w:type="dxa"/>
            </w:tcMar>
            <w:vAlign w:val="center"/>
            <w:hideMark/>
          </w:tcPr>
          <w:p w14:paraId="2A64F0DE"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.55</w:t>
            </w:r>
          </w:p>
        </w:tc>
        <w:tc>
          <w:tcPr>
            <w:tcW w:w="1134" w:type="dxa"/>
            <w:gridSpan w:val="2"/>
            <w:tcBorders>
              <w:top w:val="nil"/>
              <w:left w:val="nil"/>
              <w:bottom w:val="nil"/>
              <w:right w:val="nil"/>
            </w:tcBorders>
            <w:tcMar>
              <w:top w:w="0" w:type="dxa"/>
              <w:left w:w="0" w:type="dxa"/>
              <w:bottom w:w="0" w:type="dxa"/>
              <w:right w:w="0" w:type="dxa"/>
            </w:tcMar>
            <w:vAlign w:val="center"/>
            <w:hideMark/>
          </w:tcPr>
          <w:p w14:paraId="7D794BC9"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4.59***</w:t>
            </w:r>
          </w:p>
        </w:tc>
      </w:tr>
      <w:tr w:rsidR="00E53068" w:rsidRPr="00E53068" w14:paraId="271CC8A0" w14:textId="77777777" w:rsidTr="00657975">
        <w:trPr>
          <w:trHeight w:val="94"/>
        </w:trPr>
        <w:tc>
          <w:tcPr>
            <w:tcW w:w="0" w:type="auto"/>
            <w:vMerge/>
            <w:tcBorders>
              <w:top w:val="single" w:sz="2" w:space="0" w:color="000000"/>
              <w:left w:val="nil"/>
              <w:bottom w:val="single" w:sz="2" w:space="0" w:color="000000"/>
              <w:right w:val="nil"/>
            </w:tcBorders>
            <w:vAlign w:val="center"/>
            <w:hideMark/>
          </w:tcPr>
          <w:p w14:paraId="6761921A"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781" w:type="dxa"/>
            <w:tcBorders>
              <w:top w:val="nil"/>
              <w:left w:val="nil"/>
              <w:right w:val="nil"/>
            </w:tcBorders>
            <w:shd w:val="clear" w:color="auto" w:fill="FFFFFF"/>
            <w:tcMar>
              <w:top w:w="0" w:type="dxa"/>
              <w:left w:w="0" w:type="dxa"/>
              <w:bottom w:w="0" w:type="dxa"/>
              <w:right w:w="0" w:type="dxa"/>
            </w:tcMar>
            <w:vAlign w:val="center"/>
            <w:hideMark/>
          </w:tcPr>
          <w:p w14:paraId="252EE47C"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Subjective norms</w:t>
            </w:r>
          </w:p>
        </w:tc>
        <w:tc>
          <w:tcPr>
            <w:tcW w:w="1127" w:type="dxa"/>
            <w:tcBorders>
              <w:top w:val="nil"/>
              <w:left w:val="nil"/>
              <w:right w:val="nil"/>
            </w:tcBorders>
            <w:tcMar>
              <w:top w:w="0" w:type="dxa"/>
              <w:left w:w="0" w:type="dxa"/>
              <w:bottom w:w="0" w:type="dxa"/>
              <w:right w:w="0" w:type="dxa"/>
            </w:tcMar>
            <w:vAlign w:val="center"/>
            <w:hideMark/>
          </w:tcPr>
          <w:p w14:paraId="13003840"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.05</w:t>
            </w:r>
          </w:p>
        </w:tc>
        <w:tc>
          <w:tcPr>
            <w:tcW w:w="1127" w:type="dxa"/>
            <w:gridSpan w:val="2"/>
            <w:tcBorders>
              <w:top w:val="nil"/>
              <w:left w:val="nil"/>
              <w:right w:val="nil"/>
            </w:tcBorders>
            <w:tcMar>
              <w:top w:w="0" w:type="dxa"/>
              <w:left w:w="0" w:type="dxa"/>
              <w:bottom w:w="0" w:type="dxa"/>
              <w:right w:w="0" w:type="dxa"/>
            </w:tcMar>
            <w:vAlign w:val="center"/>
            <w:hideMark/>
          </w:tcPr>
          <w:p w14:paraId="0A7AA281"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.08</w:t>
            </w:r>
          </w:p>
        </w:tc>
        <w:tc>
          <w:tcPr>
            <w:tcW w:w="1127" w:type="dxa"/>
            <w:gridSpan w:val="2"/>
            <w:tcBorders>
              <w:top w:val="nil"/>
              <w:left w:val="nil"/>
              <w:right w:val="nil"/>
            </w:tcBorders>
            <w:tcMar>
              <w:top w:w="0" w:type="dxa"/>
              <w:left w:w="0" w:type="dxa"/>
              <w:bottom w:w="0" w:type="dxa"/>
              <w:right w:w="0" w:type="dxa"/>
            </w:tcMar>
            <w:vAlign w:val="center"/>
            <w:hideMark/>
          </w:tcPr>
          <w:p w14:paraId="1DB8EBA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.06</w:t>
            </w:r>
          </w:p>
        </w:tc>
        <w:tc>
          <w:tcPr>
            <w:tcW w:w="1134" w:type="dxa"/>
            <w:gridSpan w:val="2"/>
            <w:tcBorders>
              <w:top w:val="nil"/>
              <w:left w:val="nil"/>
              <w:right w:val="nil"/>
            </w:tcBorders>
            <w:tcMar>
              <w:top w:w="0" w:type="dxa"/>
              <w:left w:w="0" w:type="dxa"/>
              <w:bottom w:w="0" w:type="dxa"/>
              <w:right w:w="0" w:type="dxa"/>
            </w:tcMar>
            <w:vAlign w:val="center"/>
            <w:hideMark/>
          </w:tcPr>
          <w:p w14:paraId="5A34653D"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.55</w:t>
            </w:r>
          </w:p>
        </w:tc>
      </w:tr>
      <w:tr w:rsidR="00E53068" w:rsidRPr="00E53068" w14:paraId="303C8C1C" w14:textId="77777777" w:rsidTr="00657975">
        <w:trPr>
          <w:trHeight w:val="94"/>
        </w:trPr>
        <w:tc>
          <w:tcPr>
            <w:tcW w:w="0" w:type="auto"/>
            <w:vMerge/>
            <w:tcBorders>
              <w:top w:val="single" w:sz="2" w:space="0" w:color="000000"/>
              <w:left w:val="nil"/>
              <w:bottom w:val="single" w:sz="2" w:space="0" w:color="000000"/>
              <w:right w:val="nil"/>
            </w:tcBorders>
            <w:vAlign w:val="center"/>
            <w:hideMark/>
          </w:tcPr>
          <w:p w14:paraId="1649787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781" w:type="dxa"/>
            <w:tcBorders>
              <w:top w:val="nil"/>
              <w:left w:val="nil"/>
              <w:bottom w:val="single" w:sz="2" w:space="0" w:color="auto"/>
              <w:right w:val="nil"/>
            </w:tcBorders>
            <w:shd w:val="clear" w:color="auto" w:fill="FFFFFF"/>
            <w:tcMar>
              <w:top w:w="0" w:type="dxa"/>
              <w:left w:w="0" w:type="dxa"/>
              <w:bottom w:w="0" w:type="dxa"/>
              <w:right w:w="0" w:type="dxa"/>
            </w:tcMar>
            <w:vAlign w:val="center"/>
            <w:hideMark/>
          </w:tcPr>
          <w:p w14:paraId="1B9E6A7C"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Perceived behavioral control</w:t>
            </w:r>
          </w:p>
        </w:tc>
        <w:tc>
          <w:tcPr>
            <w:tcW w:w="1127" w:type="dxa"/>
            <w:tcBorders>
              <w:top w:val="nil"/>
              <w:left w:val="nil"/>
              <w:bottom w:val="single" w:sz="2" w:space="0" w:color="auto"/>
              <w:right w:val="nil"/>
            </w:tcBorders>
            <w:tcMar>
              <w:top w:w="0" w:type="dxa"/>
              <w:left w:w="0" w:type="dxa"/>
              <w:bottom w:w="0" w:type="dxa"/>
              <w:right w:w="0" w:type="dxa"/>
            </w:tcMar>
            <w:vAlign w:val="center"/>
            <w:hideMark/>
          </w:tcPr>
          <w:p w14:paraId="2767CBF3"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.18</w:t>
            </w:r>
          </w:p>
        </w:tc>
        <w:tc>
          <w:tcPr>
            <w:tcW w:w="1127" w:type="dxa"/>
            <w:gridSpan w:val="2"/>
            <w:tcBorders>
              <w:top w:val="nil"/>
              <w:left w:val="nil"/>
              <w:bottom w:val="single" w:sz="2" w:space="0" w:color="auto"/>
              <w:right w:val="nil"/>
            </w:tcBorders>
            <w:tcMar>
              <w:top w:w="0" w:type="dxa"/>
              <w:left w:w="0" w:type="dxa"/>
              <w:bottom w:w="0" w:type="dxa"/>
              <w:right w:w="0" w:type="dxa"/>
            </w:tcMar>
            <w:vAlign w:val="center"/>
            <w:hideMark/>
          </w:tcPr>
          <w:p w14:paraId="5407E5E5"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.09</w:t>
            </w:r>
          </w:p>
        </w:tc>
        <w:tc>
          <w:tcPr>
            <w:tcW w:w="1127" w:type="dxa"/>
            <w:gridSpan w:val="2"/>
            <w:tcBorders>
              <w:top w:val="nil"/>
              <w:left w:val="nil"/>
              <w:bottom w:val="single" w:sz="2" w:space="0" w:color="auto"/>
              <w:right w:val="nil"/>
            </w:tcBorders>
            <w:tcMar>
              <w:top w:w="0" w:type="dxa"/>
              <w:left w:w="0" w:type="dxa"/>
              <w:bottom w:w="0" w:type="dxa"/>
              <w:right w:w="0" w:type="dxa"/>
            </w:tcMar>
            <w:vAlign w:val="center"/>
            <w:hideMark/>
          </w:tcPr>
          <w:p w14:paraId="4E0B5A0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.21</w:t>
            </w:r>
          </w:p>
        </w:tc>
        <w:tc>
          <w:tcPr>
            <w:tcW w:w="1134" w:type="dxa"/>
            <w:gridSpan w:val="2"/>
            <w:tcBorders>
              <w:top w:val="nil"/>
              <w:left w:val="nil"/>
              <w:bottom w:val="single" w:sz="2" w:space="0" w:color="auto"/>
              <w:right w:val="nil"/>
            </w:tcBorders>
            <w:tcMar>
              <w:top w:w="0" w:type="dxa"/>
              <w:left w:w="0" w:type="dxa"/>
              <w:bottom w:w="0" w:type="dxa"/>
              <w:right w:w="0" w:type="dxa"/>
            </w:tcMar>
            <w:vAlign w:val="center"/>
            <w:hideMark/>
          </w:tcPr>
          <w:p w14:paraId="2488D41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1.89</w:t>
            </w:r>
          </w:p>
        </w:tc>
      </w:tr>
      <w:tr w:rsidR="00E53068" w:rsidRPr="00E53068" w14:paraId="3AAD40EF" w14:textId="77777777" w:rsidTr="00657975">
        <w:trPr>
          <w:trHeight w:val="99"/>
        </w:trPr>
        <w:tc>
          <w:tcPr>
            <w:tcW w:w="0" w:type="auto"/>
            <w:vMerge/>
            <w:tcBorders>
              <w:top w:val="single" w:sz="2" w:space="0" w:color="000000"/>
              <w:left w:val="nil"/>
              <w:bottom w:val="single" w:sz="2" w:space="0" w:color="000000"/>
              <w:right w:val="nil"/>
            </w:tcBorders>
            <w:vAlign w:val="center"/>
            <w:hideMark/>
          </w:tcPr>
          <w:p w14:paraId="1DD7D249"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781" w:type="dxa"/>
            <w:tcBorders>
              <w:top w:val="single" w:sz="2" w:space="0" w:color="auto"/>
              <w:left w:val="nil"/>
              <w:bottom w:val="nil"/>
              <w:right w:val="nil"/>
            </w:tcBorders>
            <w:shd w:val="clear" w:color="auto" w:fill="FFFFFF"/>
            <w:tcMar>
              <w:top w:w="0" w:type="dxa"/>
              <w:left w:w="0" w:type="dxa"/>
              <w:bottom w:w="0" w:type="dxa"/>
              <w:right w:w="0" w:type="dxa"/>
            </w:tcMar>
            <w:vAlign w:val="center"/>
            <w:hideMark/>
          </w:tcPr>
          <w:p w14:paraId="7BAAF243"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i/>
                <w:iCs/>
                <w:spacing w:val="-4"/>
                <w:w w:val="90"/>
                <w:sz w:val="16"/>
                <w:szCs w:val="16"/>
                <w:shd w:val="clear" w:color="000000" w:fill="auto"/>
              </w:rPr>
            </w:pPr>
            <w:proofErr w:type="spellStart"/>
            <w:r w:rsidRPr="00E53068">
              <w:rPr>
                <w:rFonts w:ascii="휴먼명조" w:eastAsia="휴먼명조" w:hint="eastAsia"/>
                <w:spacing w:val="-4"/>
                <w:w w:val="90"/>
                <w:sz w:val="16"/>
                <w:szCs w:val="16"/>
                <w:shd w:val="clear" w:color="000000" w:fill="auto"/>
              </w:rPr>
              <w:t>Δ</w:t>
            </w:r>
            <w:proofErr w:type="spellEnd"/>
            <w:r w:rsidRPr="00E53068">
              <w:rPr>
                <w:rFonts w:ascii="휴먼명조" w:eastAsia="휴먼명조" w:hint="eastAsia"/>
                <w:i/>
                <w:iCs/>
                <w:spacing w:val="-4"/>
                <w:w w:val="90"/>
                <w:sz w:val="16"/>
                <w:szCs w:val="16"/>
                <w:shd w:val="clear" w:color="000000" w:fill="auto"/>
              </w:rPr>
              <w:t>R</w:t>
            </w:r>
            <w:r w:rsidRPr="00E53068">
              <w:rPr>
                <w:rFonts w:ascii="휴먼명조" w:eastAsia="휴먼명조" w:hint="eastAsia"/>
                <w:i/>
                <w:iCs/>
                <w:spacing w:val="-4"/>
                <w:w w:val="90"/>
                <w:sz w:val="16"/>
                <w:szCs w:val="16"/>
                <w:shd w:val="clear" w:color="000000" w:fill="auto"/>
                <w:vertAlign w:val="superscript"/>
              </w:rPr>
              <w:t>2</w:t>
            </w:r>
          </w:p>
        </w:tc>
        <w:tc>
          <w:tcPr>
            <w:tcW w:w="4517" w:type="dxa"/>
            <w:gridSpan w:val="7"/>
            <w:tcBorders>
              <w:top w:val="single" w:sz="2" w:space="0" w:color="auto"/>
              <w:left w:val="nil"/>
              <w:bottom w:val="nil"/>
              <w:right w:val="nil"/>
            </w:tcBorders>
            <w:tcMar>
              <w:top w:w="0" w:type="dxa"/>
              <w:left w:w="0" w:type="dxa"/>
              <w:bottom w:w="0" w:type="dxa"/>
              <w:right w:w="0" w:type="dxa"/>
            </w:tcMar>
            <w:vAlign w:val="center"/>
            <w:hideMark/>
          </w:tcPr>
          <w:p w14:paraId="681CF9EF"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.48</w:t>
            </w:r>
          </w:p>
        </w:tc>
      </w:tr>
      <w:tr w:rsidR="00E53068" w:rsidRPr="00E53068" w14:paraId="689E1652" w14:textId="77777777" w:rsidTr="00657975">
        <w:trPr>
          <w:trHeight w:val="94"/>
        </w:trPr>
        <w:tc>
          <w:tcPr>
            <w:tcW w:w="0" w:type="auto"/>
            <w:vMerge/>
            <w:tcBorders>
              <w:top w:val="single" w:sz="2" w:space="0" w:color="000000"/>
              <w:left w:val="nil"/>
              <w:bottom w:val="single" w:sz="2" w:space="0" w:color="000000"/>
              <w:right w:val="nil"/>
            </w:tcBorders>
            <w:vAlign w:val="center"/>
            <w:hideMark/>
          </w:tcPr>
          <w:p w14:paraId="23A0D503"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781" w:type="dxa"/>
            <w:tcBorders>
              <w:top w:val="nil"/>
              <w:left w:val="nil"/>
              <w:bottom w:val="single" w:sz="2" w:space="0" w:color="000000"/>
              <w:right w:val="nil"/>
            </w:tcBorders>
            <w:shd w:val="clear" w:color="auto" w:fill="FFFFFF"/>
            <w:tcMar>
              <w:top w:w="0" w:type="dxa"/>
              <w:left w:w="0" w:type="dxa"/>
              <w:bottom w:w="0" w:type="dxa"/>
              <w:right w:w="0" w:type="dxa"/>
            </w:tcMar>
            <w:vAlign w:val="center"/>
            <w:hideMark/>
          </w:tcPr>
          <w:p w14:paraId="6C1892CD"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i/>
                <w:iCs/>
                <w:spacing w:val="-4"/>
                <w:w w:val="90"/>
                <w:sz w:val="16"/>
                <w:szCs w:val="16"/>
                <w:shd w:val="clear" w:color="000000" w:fill="auto"/>
              </w:rPr>
            </w:pPr>
            <w:r w:rsidRPr="00E53068">
              <w:rPr>
                <w:rFonts w:ascii="휴먼명조" w:eastAsia="휴먼명조" w:hint="eastAsia"/>
                <w:i/>
                <w:iCs/>
                <w:spacing w:val="-4"/>
                <w:w w:val="90"/>
                <w:sz w:val="16"/>
                <w:szCs w:val="16"/>
                <w:shd w:val="clear" w:color="000000" w:fill="auto"/>
              </w:rPr>
              <w:t>F</w:t>
            </w:r>
          </w:p>
        </w:tc>
        <w:tc>
          <w:tcPr>
            <w:tcW w:w="4517" w:type="dxa"/>
            <w:gridSpan w:val="7"/>
            <w:tcBorders>
              <w:top w:val="nil"/>
              <w:left w:val="nil"/>
              <w:bottom w:val="single" w:sz="2" w:space="0" w:color="000000"/>
              <w:right w:val="nil"/>
            </w:tcBorders>
            <w:tcMar>
              <w:top w:w="0" w:type="dxa"/>
              <w:left w:w="0" w:type="dxa"/>
              <w:bottom w:w="0" w:type="dxa"/>
              <w:right w:w="0" w:type="dxa"/>
            </w:tcMar>
            <w:vAlign w:val="center"/>
            <w:hideMark/>
          </w:tcPr>
          <w:p w14:paraId="05C4C3F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18.38***</w:t>
            </w:r>
          </w:p>
        </w:tc>
      </w:tr>
      <w:tr w:rsidR="00E53068" w:rsidRPr="00E53068" w14:paraId="525B6DCA" w14:textId="77777777" w:rsidTr="00657975">
        <w:trPr>
          <w:trHeight w:val="94"/>
        </w:trPr>
        <w:tc>
          <w:tcPr>
            <w:tcW w:w="1639" w:type="dxa"/>
            <w:vMerge w:val="restart"/>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13CB27DA"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40s or older</w:t>
            </w:r>
          </w:p>
        </w:tc>
        <w:tc>
          <w:tcPr>
            <w:tcW w:w="2781" w:type="dxa"/>
            <w:tcBorders>
              <w:top w:val="single" w:sz="2" w:space="0" w:color="000000"/>
              <w:left w:val="nil"/>
              <w:bottom w:val="nil"/>
              <w:right w:val="nil"/>
            </w:tcBorders>
            <w:shd w:val="clear" w:color="auto" w:fill="FFFFFF"/>
            <w:tcMar>
              <w:top w:w="0" w:type="dxa"/>
              <w:left w:w="0" w:type="dxa"/>
              <w:bottom w:w="0" w:type="dxa"/>
              <w:right w:w="0" w:type="dxa"/>
            </w:tcMar>
            <w:vAlign w:val="center"/>
            <w:hideMark/>
          </w:tcPr>
          <w:p w14:paraId="73C4846C"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constant</w:t>
            </w:r>
          </w:p>
        </w:tc>
        <w:tc>
          <w:tcPr>
            <w:tcW w:w="1127" w:type="dxa"/>
            <w:tcBorders>
              <w:top w:val="single" w:sz="2" w:space="0" w:color="000000"/>
              <w:left w:val="nil"/>
              <w:bottom w:val="nil"/>
              <w:right w:val="nil"/>
            </w:tcBorders>
            <w:tcMar>
              <w:top w:w="0" w:type="dxa"/>
              <w:left w:w="0" w:type="dxa"/>
              <w:bottom w:w="0" w:type="dxa"/>
              <w:right w:w="0" w:type="dxa"/>
            </w:tcMar>
            <w:vAlign w:val="center"/>
            <w:hideMark/>
          </w:tcPr>
          <w:p w14:paraId="55192635"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.81</w:t>
            </w:r>
          </w:p>
        </w:tc>
        <w:tc>
          <w:tcPr>
            <w:tcW w:w="1127" w:type="dxa"/>
            <w:gridSpan w:val="2"/>
            <w:tcBorders>
              <w:top w:val="single" w:sz="2" w:space="0" w:color="000000"/>
              <w:left w:val="nil"/>
              <w:bottom w:val="nil"/>
              <w:right w:val="nil"/>
            </w:tcBorders>
            <w:tcMar>
              <w:top w:w="0" w:type="dxa"/>
              <w:left w:w="0" w:type="dxa"/>
              <w:bottom w:w="0" w:type="dxa"/>
              <w:right w:w="0" w:type="dxa"/>
            </w:tcMar>
            <w:vAlign w:val="center"/>
            <w:hideMark/>
          </w:tcPr>
          <w:p w14:paraId="40DBAC93"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.62</w:t>
            </w:r>
          </w:p>
        </w:tc>
        <w:tc>
          <w:tcPr>
            <w:tcW w:w="1127" w:type="dxa"/>
            <w:gridSpan w:val="2"/>
            <w:tcBorders>
              <w:top w:val="single" w:sz="2" w:space="0" w:color="000000"/>
              <w:left w:val="nil"/>
              <w:bottom w:val="nil"/>
              <w:right w:val="nil"/>
            </w:tcBorders>
            <w:tcMar>
              <w:top w:w="0" w:type="dxa"/>
              <w:left w:w="0" w:type="dxa"/>
              <w:bottom w:w="0" w:type="dxa"/>
              <w:right w:w="0" w:type="dxa"/>
            </w:tcMar>
            <w:vAlign w:val="center"/>
            <w:hideMark/>
          </w:tcPr>
          <w:p w14:paraId="46785DC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p>
        </w:tc>
        <w:tc>
          <w:tcPr>
            <w:tcW w:w="1134" w:type="dxa"/>
            <w:gridSpan w:val="2"/>
            <w:tcBorders>
              <w:top w:val="single" w:sz="2" w:space="0" w:color="000000"/>
              <w:left w:val="nil"/>
              <w:bottom w:val="nil"/>
              <w:right w:val="nil"/>
            </w:tcBorders>
            <w:tcMar>
              <w:top w:w="0" w:type="dxa"/>
              <w:left w:w="0" w:type="dxa"/>
              <w:bottom w:w="0" w:type="dxa"/>
              <w:right w:w="0" w:type="dxa"/>
            </w:tcMar>
            <w:vAlign w:val="center"/>
            <w:hideMark/>
          </w:tcPr>
          <w:p w14:paraId="12B2044B"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1.32</w:t>
            </w:r>
          </w:p>
        </w:tc>
      </w:tr>
      <w:tr w:rsidR="00E53068" w:rsidRPr="00E53068" w14:paraId="476D4347" w14:textId="77777777" w:rsidTr="00657975">
        <w:trPr>
          <w:trHeight w:val="94"/>
        </w:trPr>
        <w:tc>
          <w:tcPr>
            <w:tcW w:w="0" w:type="auto"/>
            <w:vMerge/>
            <w:tcBorders>
              <w:top w:val="single" w:sz="2" w:space="0" w:color="000000"/>
              <w:left w:val="nil"/>
              <w:bottom w:val="single" w:sz="2" w:space="0" w:color="000000"/>
              <w:right w:val="nil"/>
            </w:tcBorders>
            <w:vAlign w:val="center"/>
            <w:hideMark/>
          </w:tcPr>
          <w:p w14:paraId="188FAF3C"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781" w:type="dxa"/>
            <w:tcBorders>
              <w:top w:val="nil"/>
              <w:left w:val="nil"/>
              <w:bottom w:val="nil"/>
              <w:right w:val="nil"/>
            </w:tcBorders>
            <w:shd w:val="clear" w:color="auto" w:fill="FFFFFF"/>
            <w:tcMar>
              <w:top w:w="0" w:type="dxa"/>
              <w:left w:w="0" w:type="dxa"/>
              <w:bottom w:w="0" w:type="dxa"/>
              <w:right w:w="0" w:type="dxa"/>
            </w:tcMar>
            <w:vAlign w:val="center"/>
            <w:hideMark/>
          </w:tcPr>
          <w:p w14:paraId="5B4243E6"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Attitude</w:t>
            </w:r>
          </w:p>
        </w:tc>
        <w:tc>
          <w:tcPr>
            <w:tcW w:w="1127" w:type="dxa"/>
            <w:tcBorders>
              <w:top w:val="nil"/>
              <w:left w:val="nil"/>
              <w:bottom w:val="nil"/>
              <w:right w:val="nil"/>
            </w:tcBorders>
            <w:tcMar>
              <w:top w:w="0" w:type="dxa"/>
              <w:left w:w="0" w:type="dxa"/>
              <w:bottom w:w="0" w:type="dxa"/>
              <w:right w:w="0" w:type="dxa"/>
            </w:tcMar>
            <w:vAlign w:val="center"/>
            <w:hideMark/>
          </w:tcPr>
          <w:p w14:paraId="1833A3C0"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.38</w:t>
            </w:r>
          </w:p>
        </w:tc>
        <w:tc>
          <w:tcPr>
            <w:tcW w:w="1127" w:type="dxa"/>
            <w:gridSpan w:val="2"/>
            <w:tcBorders>
              <w:top w:val="nil"/>
              <w:left w:val="nil"/>
              <w:bottom w:val="nil"/>
              <w:right w:val="nil"/>
            </w:tcBorders>
            <w:tcMar>
              <w:top w:w="0" w:type="dxa"/>
              <w:left w:w="0" w:type="dxa"/>
              <w:bottom w:w="0" w:type="dxa"/>
              <w:right w:w="0" w:type="dxa"/>
            </w:tcMar>
            <w:vAlign w:val="center"/>
            <w:hideMark/>
          </w:tcPr>
          <w:p w14:paraId="101DC46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.15</w:t>
            </w:r>
          </w:p>
        </w:tc>
        <w:tc>
          <w:tcPr>
            <w:tcW w:w="1127" w:type="dxa"/>
            <w:gridSpan w:val="2"/>
            <w:tcBorders>
              <w:top w:val="nil"/>
              <w:left w:val="nil"/>
              <w:bottom w:val="nil"/>
              <w:right w:val="nil"/>
            </w:tcBorders>
            <w:tcMar>
              <w:top w:w="0" w:type="dxa"/>
              <w:left w:w="0" w:type="dxa"/>
              <w:bottom w:w="0" w:type="dxa"/>
              <w:right w:w="0" w:type="dxa"/>
            </w:tcMar>
            <w:vAlign w:val="center"/>
            <w:hideMark/>
          </w:tcPr>
          <w:p w14:paraId="6103AFF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.34</w:t>
            </w:r>
          </w:p>
        </w:tc>
        <w:tc>
          <w:tcPr>
            <w:tcW w:w="1134" w:type="dxa"/>
            <w:gridSpan w:val="2"/>
            <w:tcBorders>
              <w:top w:val="nil"/>
              <w:left w:val="nil"/>
              <w:bottom w:val="nil"/>
              <w:right w:val="nil"/>
            </w:tcBorders>
            <w:tcMar>
              <w:top w:w="0" w:type="dxa"/>
              <w:left w:w="0" w:type="dxa"/>
              <w:bottom w:w="0" w:type="dxa"/>
              <w:right w:w="0" w:type="dxa"/>
            </w:tcMar>
            <w:vAlign w:val="center"/>
            <w:hideMark/>
          </w:tcPr>
          <w:p w14:paraId="65820100"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2.55*</w:t>
            </w:r>
          </w:p>
        </w:tc>
      </w:tr>
      <w:tr w:rsidR="00E53068" w:rsidRPr="00E53068" w14:paraId="5EC2912B" w14:textId="77777777" w:rsidTr="00657975">
        <w:trPr>
          <w:trHeight w:val="94"/>
        </w:trPr>
        <w:tc>
          <w:tcPr>
            <w:tcW w:w="0" w:type="auto"/>
            <w:vMerge/>
            <w:tcBorders>
              <w:top w:val="single" w:sz="2" w:space="0" w:color="000000"/>
              <w:left w:val="nil"/>
              <w:bottom w:val="single" w:sz="2" w:space="0" w:color="000000"/>
              <w:right w:val="nil"/>
            </w:tcBorders>
            <w:vAlign w:val="center"/>
            <w:hideMark/>
          </w:tcPr>
          <w:p w14:paraId="45BAD24F"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781" w:type="dxa"/>
            <w:tcBorders>
              <w:top w:val="nil"/>
              <w:left w:val="nil"/>
              <w:right w:val="nil"/>
            </w:tcBorders>
            <w:shd w:val="clear" w:color="auto" w:fill="FFFFFF"/>
            <w:tcMar>
              <w:top w:w="0" w:type="dxa"/>
              <w:left w:w="0" w:type="dxa"/>
              <w:bottom w:w="0" w:type="dxa"/>
              <w:right w:w="0" w:type="dxa"/>
            </w:tcMar>
            <w:vAlign w:val="center"/>
            <w:hideMark/>
          </w:tcPr>
          <w:p w14:paraId="2B230089"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Subjective norms</w:t>
            </w:r>
          </w:p>
        </w:tc>
        <w:tc>
          <w:tcPr>
            <w:tcW w:w="1127" w:type="dxa"/>
            <w:tcBorders>
              <w:top w:val="nil"/>
              <w:left w:val="nil"/>
              <w:right w:val="nil"/>
            </w:tcBorders>
            <w:tcMar>
              <w:top w:w="0" w:type="dxa"/>
              <w:left w:w="0" w:type="dxa"/>
              <w:bottom w:w="0" w:type="dxa"/>
              <w:right w:w="0" w:type="dxa"/>
            </w:tcMar>
            <w:vAlign w:val="center"/>
            <w:hideMark/>
          </w:tcPr>
          <w:p w14:paraId="78D84775"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.36</w:t>
            </w:r>
          </w:p>
        </w:tc>
        <w:tc>
          <w:tcPr>
            <w:tcW w:w="1127" w:type="dxa"/>
            <w:gridSpan w:val="2"/>
            <w:tcBorders>
              <w:top w:val="nil"/>
              <w:left w:val="nil"/>
              <w:right w:val="nil"/>
            </w:tcBorders>
            <w:tcMar>
              <w:top w:w="0" w:type="dxa"/>
              <w:left w:w="0" w:type="dxa"/>
              <w:bottom w:w="0" w:type="dxa"/>
              <w:right w:w="0" w:type="dxa"/>
            </w:tcMar>
            <w:vAlign w:val="center"/>
            <w:hideMark/>
          </w:tcPr>
          <w:p w14:paraId="1C3A3C7B"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.11</w:t>
            </w:r>
          </w:p>
        </w:tc>
        <w:tc>
          <w:tcPr>
            <w:tcW w:w="1127" w:type="dxa"/>
            <w:gridSpan w:val="2"/>
            <w:tcBorders>
              <w:top w:val="nil"/>
              <w:left w:val="nil"/>
              <w:right w:val="nil"/>
            </w:tcBorders>
            <w:tcMar>
              <w:top w:w="0" w:type="dxa"/>
              <w:left w:w="0" w:type="dxa"/>
              <w:bottom w:w="0" w:type="dxa"/>
              <w:right w:w="0" w:type="dxa"/>
            </w:tcMar>
            <w:vAlign w:val="center"/>
            <w:hideMark/>
          </w:tcPr>
          <w:p w14:paraId="012F0099"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.42</w:t>
            </w:r>
          </w:p>
        </w:tc>
        <w:tc>
          <w:tcPr>
            <w:tcW w:w="1134" w:type="dxa"/>
            <w:gridSpan w:val="2"/>
            <w:tcBorders>
              <w:top w:val="nil"/>
              <w:left w:val="nil"/>
              <w:right w:val="nil"/>
            </w:tcBorders>
            <w:tcMar>
              <w:top w:w="0" w:type="dxa"/>
              <w:left w:w="0" w:type="dxa"/>
              <w:bottom w:w="0" w:type="dxa"/>
              <w:right w:w="0" w:type="dxa"/>
            </w:tcMar>
            <w:vAlign w:val="center"/>
            <w:hideMark/>
          </w:tcPr>
          <w:p w14:paraId="03368CC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3.25**</w:t>
            </w:r>
          </w:p>
        </w:tc>
      </w:tr>
      <w:tr w:rsidR="00E53068" w:rsidRPr="00E53068" w14:paraId="2EAC90AF" w14:textId="77777777" w:rsidTr="00657975">
        <w:trPr>
          <w:trHeight w:val="94"/>
        </w:trPr>
        <w:tc>
          <w:tcPr>
            <w:tcW w:w="0" w:type="auto"/>
            <w:vMerge/>
            <w:tcBorders>
              <w:top w:val="single" w:sz="2" w:space="0" w:color="000000"/>
              <w:left w:val="nil"/>
              <w:bottom w:val="single" w:sz="2" w:space="0" w:color="000000"/>
              <w:right w:val="nil"/>
            </w:tcBorders>
            <w:vAlign w:val="center"/>
            <w:hideMark/>
          </w:tcPr>
          <w:p w14:paraId="694807C7"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781" w:type="dxa"/>
            <w:tcBorders>
              <w:top w:val="nil"/>
              <w:left w:val="nil"/>
              <w:bottom w:val="single" w:sz="2" w:space="0" w:color="auto"/>
              <w:right w:val="nil"/>
            </w:tcBorders>
            <w:shd w:val="clear" w:color="auto" w:fill="FFFFFF"/>
            <w:tcMar>
              <w:top w:w="0" w:type="dxa"/>
              <w:left w:w="0" w:type="dxa"/>
              <w:bottom w:w="0" w:type="dxa"/>
              <w:right w:w="0" w:type="dxa"/>
            </w:tcMar>
            <w:vAlign w:val="center"/>
            <w:hideMark/>
          </w:tcPr>
          <w:p w14:paraId="0B5F5721"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Perceived behavioral control</w:t>
            </w:r>
          </w:p>
        </w:tc>
        <w:tc>
          <w:tcPr>
            <w:tcW w:w="1127" w:type="dxa"/>
            <w:tcBorders>
              <w:top w:val="nil"/>
              <w:left w:val="nil"/>
              <w:bottom w:val="single" w:sz="2" w:space="0" w:color="auto"/>
              <w:right w:val="nil"/>
            </w:tcBorders>
            <w:tcMar>
              <w:top w:w="0" w:type="dxa"/>
              <w:left w:w="0" w:type="dxa"/>
              <w:bottom w:w="0" w:type="dxa"/>
              <w:right w:w="0" w:type="dxa"/>
            </w:tcMar>
            <w:vAlign w:val="center"/>
            <w:hideMark/>
          </w:tcPr>
          <w:p w14:paraId="639E4DCD"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.11</w:t>
            </w:r>
          </w:p>
        </w:tc>
        <w:tc>
          <w:tcPr>
            <w:tcW w:w="1127" w:type="dxa"/>
            <w:gridSpan w:val="2"/>
            <w:tcBorders>
              <w:top w:val="nil"/>
              <w:left w:val="nil"/>
              <w:bottom w:val="single" w:sz="2" w:space="0" w:color="auto"/>
              <w:right w:val="nil"/>
            </w:tcBorders>
            <w:tcMar>
              <w:top w:w="0" w:type="dxa"/>
              <w:left w:w="0" w:type="dxa"/>
              <w:bottom w:w="0" w:type="dxa"/>
              <w:right w:w="0" w:type="dxa"/>
            </w:tcMar>
            <w:vAlign w:val="center"/>
            <w:hideMark/>
          </w:tcPr>
          <w:p w14:paraId="4B1B8FE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.11</w:t>
            </w:r>
          </w:p>
        </w:tc>
        <w:tc>
          <w:tcPr>
            <w:tcW w:w="1127" w:type="dxa"/>
            <w:gridSpan w:val="2"/>
            <w:tcBorders>
              <w:top w:val="nil"/>
              <w:left w:val="nil"/>
              <w:bottom w:val="single" w:sz="2" w:space="0" w:color="auto"/>
              <w:right w:val="nil"/>
            </w:tcBorders>
            <w:tcMar>
              <w:top w:w="0" w:type="dxa"/>
              <w:left w:w="0" w:type="dxa"/>
              <w:bottom w:w="0" w:type="dxa"/>
              <w:right w:w="0" w:type="dxa"/>
            </w:tcMar>
            <w:vAlign w:val="center"/>
            <w:hideMark/>
          </w:tcPr>
          <w:p w14:paraId="7B6BA5D8"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.12</w:t>
            </w:r>
          </w:p>
        </w:tc>
        <w:tc>
          <w:tcPr>
            <w:tcW w:w="1134" w:type="dxa"/>
            <w:gridSpan w:val="2"/>
            <w:tcBorders>
              <w:top w:val="nil"/>
              <w:left w:val="nil"/>
              <w:bottom w:val="single" w:sz="2" w:space="0" w:color="auto"/>
              <w:right w:val="nil"/>
            </w:tcBorders>
            <w:tcMar>
              <w:top w:w="0" w:type="dxa"/>
              <w:left w:w="0" w:type="dxa"/>
              <w:bottom w:w="0" w:type="dxa"/>
              <w:right w:w="0" w:type="dxa"/>
            </w:tcMar>
            <w:vAlign w:val="center"/>
            <w:hideMark/>
          </w:tcPr>
          <w:p w14:paraId="6BC63A0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.35</w:t>
            </w:r>
          </w:p>
        </w:tc>
      </w:tr>
      <w:tr w:rsidR="00E53068" w:rsidRPr="00E53068" w14:paraId="6E7A7E37" w14:textId="77777777" w:rsidTr="00657975">
        <w:trPr>
          <w:trHeight w:val="99"/>
        </w:trPr>
        <w:tc>
          <w:tcPr>
            <w:tcW w:w="0" w:type="auto"/>
            <w:vMerge/>
            <w:tcBorders>
              <w:top w:val="single" w:sz="2" w:space="0" w:color="000000"/>
              <w:left w:val="nil"/>
              <w:bottom w:val="single" w:sz="2" w:space="0" w:color="000000"/>
              <w:right w:val="nil"/>
            </w:tcBorders>
            <w:vAlign w:val="center"/>
            <w:hideMark/>
          </w:tcPr>
          <w:p w14:paraId="2D374C56"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781" w:type="dxa"/>
            <w:tcBorders>
              <w:top w:val="single" w:sz="2" w:space="0" w:color="auto"/>
              <w:left w:val="nil"/>
              <w:bottom w:val="nil"/>
              <w:right w:val="nil"/>
            </w:tcBorders>
            <w:shd w:val="clear" w:color="auto" w:fill="FFFFFF"/>
            <w:tcMar>
              <w:top w:w="0" w:type="dxa"/>
              <w:left w:w="0" w:type="dxa"/>
              <w:bottom w:w="0" w:type="dxa"/>
              <w:right w:w="0" w:type="dxa"/>
            </w:tcMar>
            <w:vAlign w:val="center"/>
            <w:hideMark/>
          </w:tcPr>
          <w:p w14:paraId="3D785303"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i/>
                <w:iCs/>
                <w:spacing w:val="-4"/>
                <w:w w:val="90"/>
                <w:sz w:val="16"/>
                <w:szCs w:val="16"/>
                <w:shd w:val="clear" w:color="000000" w:fill="auto"/>
              </w:rPr>
            </w:pPr>
            <w:proofErr w:type="spellStart"/>
            <w:r w:rsidRPr="00E53068">
              <w:rPr>
                <w:rFonts w:ascii="휴먼명조" w:eastAsia="휴먼명조" w:hint="eastAsia"/>
                <w:spacing w:val="-4"/>
                <w:w w:val="90"/>
                <w:sz w:val="16"/>
                <w:szCs w:val="16"/>
                <w:shd w:val="clear" w:color="000000" w:fill="auto"/>
              </w:rPr>
              <w:t>Δ</w:t>
            </w:r>
            <w:proofErr w:type="spellEnd"/>
            <w:r w:rsidRPr="00E53068">
              <w:rPr>
                <w:rFonts w:ascii="휴먼명조" w:eastAsia="휴먼명조" w:hint="eastAsia"/>
                <w:i/>
                <w:iCs/>
                <w:spacing w:val="-4"/>
                <w:w w:val="90"/>
                <w:sz w:val="16"/>
                <w:szCs w:val="16"/>
                <w:shd w:val="clear" w:color="000000" w:fill="auto"/>
              </w:rPr>
              <w:t>R</w:t>
            </w:r>
            <w:r w:rsidRPr="00E53068">
              <w:rPr>
                <w:rFonts w:ascii="휴먼명조" w:eastAsia="휴먼명조" w:hint="eastAsia"/>
                <w:i/>
                <w:iCs/>
                <w:spacing w:val="-4"/>
                <w:w w:val="90"/>
                <w:sz w:val="16"/>
                <w:szCs w:val="16"/>
                <w:shd w:val="clear" w:color="000000" w:fill="auto"/>
                <w:vertAlign w:val="superscript"/>
              </w:rPr>
              <w:t>2</w:t>
            </w:r>
          </w:p>
        </w:tc>
        <w:tc>
          <w:tcPr>
            <w:tcW w:w="4517" w:type="dxa"/>
            <w:gridSpan w:val="7"/>
            <w:tcBorders>
              <w:top w:val="single" w:sz="2" w:space="0" w:color="auto"/>
              <w:left w:val="nil"/>
              <w:bottom w:val="nil"/>
              <w:right w:val="nil"/>
            </w:tcBorders>
            <w:tcMar>
              <w:top w:w="0" w:type="dxa"/>
              <w:left w:w="0" w:type="dxa"/>
              <w:bottom w:w="0" w:type="dxa"/>
              <w:right w:w="0" w:type="dxa"/>
            </w:tcMar>
            <w:vAlign w:val="center"/>
            <w:hideMark/>
          </w:tcPr>
          <w:p w14:paraId="4C1576C7"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.47</w:t>
            </w:r>
          </w:p>
        </w:tc>
      </w:tr>
      <w:tr w:rsidR="00E53068" w:rsidRPr="00E53068" w14:paraId="7596488B" w14:textId="77777777" w:rsidTr="00657975">
        <w:trPr>
          <w:trHeight w:val="94"/>
        </w:trPr>
        <w:tc>
          <w:tcPr>
            <w:tcW w:w="0" w:type="auto"/>
            <w:vMerge/>
            <w:tcBorders>
              <w:top w:val="single" w:sz="2" w:space="0" w:color="000000"/>
              <w:left w:val="nil"/>
              <w:bottom w:val="single" w:sz="12" w:space="0" w:color="000000"/>
              <w:right w:val="nil"/>
            </w:tcBorders>
            <w:vAlign w:val="center"/>
            <w:hideMark/>
          </w:tcPr>
          <w:p w14:paraId="6C490095"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781"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47A85707"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i/>
                <w:iCs/>
                <w:spacing w:val="-4"/>
                <w:w w:val="90"/>
                <w:sz w:val="16"/>
                <w:szCs w:val="16"/>
                <w:shd w:val="clear" w:color="000000" w:fill="auto"/>
              </w:rPr>
            </w:pPr>
            <w:r w:rsidRPr="00E53068">
              <w:rPr>
                <w:rFonts w:ascii="휴먼명조" w:eastAsia="휴먼명조" w:hint="eastAsia"/>
                <w:i/>
                <w:iCs/>
                <w:spacing w:val="-4"/>
                <w:w w:val="90"/>
                <w:sz w:val="16"/>
                <w:szCs w:val="16"/>
                <w:shd w:val="clear" w:color="000000" w:fill="auto"/>
              </w:rPr>
              <w:t>F</w:t>
            </w:r>
          </w:p>
        </w:tc>
        <w:tc>
          <w:tcPr>
            <w:tcW w:w="4517" w:type="dxa"/>
            <w:gridSpan w:val="7"/>
            <w:tcBorders>
              <w:top w:val="nil"/>
              <w:left w:val="nil"/>
              <w:bottom w:val="single" w:sz="12" w:space="0" w:color="000000"/>
              <w:right w:val="nil"/>
            </w:tcBorders>
            <w:tcMar>
              <w:top w:w="0" w:type="dxa"/>
              <w:left w:w="0" w:type="dxa"/>
              <w:bottom w:w="0" w:type="dxa"/>
              <w:right w:w="0" w:type="dxa"/>
            </w:tcMar>
            <w:vAlign w:val="center"/>
            <w:hideMark/>
          </w:tcPr>
          <w:p w14:paraId="201F8DF9"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13.79***</w:t>
            </w:r>
          </w:p>
        </w:tc>
      </w:tr>
    </w:tbl>
    <w:p w14:paraId="2169FA74" w14:textId="77777777" w:rsidR="00E53068" w:rsidRPr="00E53068" w:rsidRDefault="00E53068" w:rsidP="00E53068">
      <w:pPr>
        <w:pBdr>
          <w:top w:val="none" w:sz="2" w:space="0" w:color="000000"/>
          <w:left w:val="none" w:sz="2" w:space="0" w:color="000000"/>
          <w:bottom w:val="none" w:sz="2" w:space="0" w:color="000000"/>
          <w:right w:val="none" w:sz="2" w:space="0" w:color="000000"/>
        </w:pBdr>
        <w:snapToGrid w:val="0"/>
        <w:jc w:val="left"/>
        <w:rPr>
          <w:rFonts w:ascii="휴먼명조" w:eastAsia="휴먼명조"/>
          <w:sz w:val="18"/>
          <w:szCs w:val="20"/>
        </w:rPr>
      </w:pPr>
      <w:r w:rsidRPr="00E53068">
        <w:rPr>
          <w:rFonts w:ascii="휴먼명조" w:eastAsia="휴먼명조" w:hint="eastAsia"/>
          <w:i/>
          <w:iCs/>
          <w:sz w:val="18"/>
          <w:szCs w:val="20"/>
        </w:rPr>
        <w:t>Note.</w:t>
      </w:r>
      <w:r w:rsidRPr="00E53068">
        <w:rPr>
          <w:rFonts w:ascii="휴먼명조" w:eastAsia="휴먼명조" w:hint="eastAsia"/>
          <w:sz w:val="18"/>
          <w:szCs w:val="20"/>
        </w:rPr>
        <w:t xml:space="preserve"> N = 233.</w:t>
      </w:r>
    </w:p>
    <w:p w14:paraId="79B9F4A7" w14:textId="77777777" w:rsidR="00E53068" w:rsidRPr="00E53068" w:rsidRDefault="00E53068" w:rsidP="00E53068">
      <w:pPr>
        <w:pBdr>
          <w:top w:val="none" w:sz="2" w:space="0" w:color="000000"/>
          <w:left w:val="none" w:sz="2" w:space="0" w:color="000000"/>
          <w:bottom w:val="none" w:sz="2" w:space="0" w:color="000000"/>
          <w:right w:val="none" w:sz="2" w:space="0" w:color="000000"/>
        </w:pBdr>
        <w:snapToGrid w:val="0"/>
        <w:jc w:val="left"/>
        <w:rPr>
          <w:rFonts w:ascii="휴먼명조" w:eastAsia="휴먼명조"/>
          <w:sz w:val="18"/>
          <w:szCs w:val="20"/>
        </w:rPr>
      </w:pPr>
      <w:r w:rsidRPr="00E53068">
        <w:rPr>
          <w:rFonts w:ascii="휴먼명조" w:eastAsia="휴먼명조" w:hint="eastAsia"/>
          <w:sz w:val="18"/>
          <w:szCs w:val="20"/>
          <w:vertAlign w:val="superscript"/>
        </w:rPr>
        <w:t>*</w:t>
      </w:r>
      <w:r w:rsidRPr="00E53068">
        <w:rPr>
          <w:rFonts w:ascii="휴먼명조" w:eastAsia="휴먼명조" w:hint="eastAsia"/>
          <w:sz w:val="18"/>
          <w:szCs w:val="20"/>
        </w:rPr>
        <w:t xml:space="preserve"> </w:t>
      </w:r>
      <w:r w:rsidRPr="00E53068">
        <w:rPr>
          <w:rFonts w:ascii="휴먼명조" w:eastAsia="휴먼명조" w:hint="eastAsia"/>
          <w:i/>
          <w:iCs/>
          <w:sz w:val="18"/>
          <w:szCs w:val="20"/>
        </w:rPr>
        <w:t>p</w:t>
      </w:r>
      <w:r w:rsidRPr="00E53068">
        <w:rPr>
          <w:rFonts w:ascii="휴먼명조" w:eastAsia="휴먼명조" w:hint="eastAsia"/>
          <w:sz w:val="18"/>
          <w:szCs w:val="20"/>
        </w:rPr>
        <w:t xml:space="preserve"> &lt;.05, </w:t>
      </w:r>
      <w:r w:rsidRPr="00E53068">
        <w:rPr>
          <w:rFonts w:ascii="휴먼명조" w:eastAsia="휴먼명조" w:hint="eastAsia"/>
          <w:sz w:val="18"/>
          <w:szCs w:val="20"/>
          <w:vertAlign w:val="superscript"/>
        </w:rPr>
        <w:t>**</w:t>
      </w:r>
      <w:r w:rsidRPr="00E53068">
        <w:rPr>
          <w:rFonts w:ascii="휴먼명조" w:eastAsia="휴먼명조" w:hint="eastAsia"/>
          <w:sz w:val="18"/>
          <w:szCs w:val="20"/>
        </w:rPr>
        <w:t xml:space="preserve"> </w:t>
      </w:r>
      <w:r w:rsidRPr="00E53068">
        <w:rPr>
          <w:rFonts w:ascii="휴먼명조" w:eastAsia="휴먼명조" w:hint="eastAsia"/>
          <w:i/>
          <w:iCs/>
          <w:sz w:val="18"/>
          <w:szCs w:val="20"/>
        </w:rPr>
        <w:t>p</w:t>
      </w:r>
      <w:r w:rsidRPr="00E53068">
        <w:rPr>
          <w:rFonts w:ascii="휴먼명조" w:eastAsia="휴먼명조" w:hint="eastAsia"/>
          <w:sz w:val="18"/>
          <w:szCs w:val="20"/>
        </w:rPr>
        <w:t xml:space="preserve"> &lt;.01, </w:t>
      </w:r>
      <w:r w:rsidRPr="00E53068">
        <w:rPr>
          <w:rFonts w:ascii="휴먼명조" w:eastAsia="휴먼명조" w:hint="eastAsia"/>
          <w:sz w:val="18"/>
          <w:szCs w:val="20"/>
          <w:vertAlign w:val="superscript"/>
        </w:rPr>
        <w:t>***</w:t>
      </w:r>
      <w:r w:rsidRPr="00E53068">
        <w:rPr>
          <w:rFonts w:ascii="휴먼명조" w:eastAsia="휴먼명조" w:hint="eastAsia"/>
          <w:sz w:val="18"/>
          <w:szCs w:val="20"/>
        </w:rPr>
        <w:t xml:space="preserve"> </w:t>
      </w:r>
      <w:r w:rsidRPr="00E53068">
        <w:rPr>
          <w:rFonts w:ascii="휴먼명조" w:eastAsia="휴먼명조" w:hint="eastAsia"/>
          <w:i/>
          <w:iCs/>
          <w:sz w:val="18"/>
          <w:szCs w:val="20"/>
        </w:rPr>
        <w:t>p</w:t>
      </w:r>
      <w:r w:rsidRPr="00E53068">
        <w:rPr>
          <w:rFonts w:ascii="휴먼명조" w:eastAsia="휴먼명조" w:hint="eastAsia"/>
          <w:sz w:val="18"/>
          <w:szCs w:val="20"/>
        </w:rPr>
        <w:t xml:space="preserve"> &lt;.001.</w:t>
      </w:r>
    </w:p>
    <w:p w14:paraId="6DEB9391" w14:textId="77777777" w:rsidR="00E53068" w:rsidRPr="00E53068" w:rsidRDefault="00E53068" w:rsidP="00E53068">
      <w:pPr>
        <w:snapToGrid w:val="0"/>
        <w:rPr>
          <w:rFonts w:ascii="휴먼명조" w:eastAsia="휴먼명조"/>
        </w:rPr>
      </w:pPr>
    </w:p>
    <w:p w14:paraId="018906E8" w14:textId="77777777" w:rsidR="00E53068" w:rsidRPr="00E53068" w:rsidRDefault="00E53068" w:rsidP="00E53068">
      <w:pPr>
        <w:widowControl/>
        <w:pBdr>
          <w:top w:val="none" w:sz="0" w:space="0" w:color="auto"/>
          <w:left w:val="none" w:sz="0" w:space="0" w:color="auto"/>
          <w:bottom w:val="none" w:sz="0" w:space="0" w:color="auto"/>
          <w:right w:val="none" w:sz="0" w:space="0" w:color="auto"/>
        </w:pBdr>
        <w:autoSpaceDE/>
        <w:autoSpaceDN/>
        <w:spacing w:after="160" w:line="259" w:lineRule="auto"/>
        <w:textAlignment w:val="auto"/>
        <w:rPr>
          <w:rFonts w:ascii="휴먼명조" w:eastAsia="휴먼명조"/>
        </w:rPr>
      </w:pPr>
      <w:r w:rsidRPr="00E53068">
        <w:rPr>
          <w:rFonts w:ascii="휴먼명조" w:eastAsia="휴먼명조" w:hint="eastAsia"/>
        </w:rPr>
        <w:br w:type="page"/>
      </w:r>
    </w:p>
    <w:p w14:paraId="00DAB50C" w14:textId="77777777" w:rsidR="00E53068" w:rsidRPr="00E53068" w:rsidRDefault="00E53068" w:rsidP="00E53068">
      <w:pPr>
        <w:pStyle w:val="a3"/>
        <w:tabs>
          <w:tab w:val="right" w:pos="4080"/>
          <w:tab w:val="right" w:pos="8480"/>
        </w:tabs>
        <w:wordWrap/>
        <w:spacing w:line="200" w:lineRule="atLeast"/>
        <w:rPr>
          <w:rFonts w:ascii="휴먼명조" w:eastAsia="휴먼명조"/>
          <w:i/>
          <w:iCs/>
          <w:w w:val="90"/>
          <w:szCs w:val="28"/>
        </w:rPr>
      </w:pPr>
      <w:r w:rsidRPr="00E53068">
        <w:rPr>
          <w:rFonts w:ascii="휴먼명조" w:eastAsia="휴먼명조" w:hint="eastAsia"/>
          <w:i/>
          <w:iCs/>
          <w:w w:val="90"/>
          <w:szCs w:val="28"/>
        </w:rPr>
        <w:lastRenderedPageBreak/>
        <w:t xml:space="preserve">[Please insert Table 7 here.] Results of Multiple Regression Analysis for </w:t>
      </w:r>
      <w:r w:rsidRPr="00E53068">
        <w:rPr>
          <w:rFonts w:ascii="휴먼명조" w:eastAsia="휴먼명조" w:hint="eastAsia"/>
          <w:i/>
          <w:iCs/>
          <w:kern w:val="1"/>
          <w:shd w:val="clear" w:color="auto" w:fill="auto"/>
        </w:rPr>
        <w:t>Participation Frequency</w:t>
      </w:r>
    </w:p>
    <w:tbl>
      <w:tblPr>
        <w:tblOverlap w:val="never"/>
        <w:tblW w:w="8950" w:type="dxa"/>
        <w:tblCellMar>
          <w:top w:w="15" w:type="dxa"/>
          <w:left w:w="15" w:type="dxa"/>
          <w:bottom w:w="15" w:type="dxa"/>
          <w:right w:w="15" w:type="dxa"/>
        </w:tblCellMar>
        <w:tblLook w:val="04A0" w:firstRow="1" w:lastRow="0" w:firstColumn="1" w:lastColumn="0" w:noHBand="0" w:noVBand="1"/>
      </w:tblPr>
      <w:tblGrid>
        <w:gridCol w:w="1642"/>
        <w:gridCol w:w="2786"/>
        <w:gridCol w:w="1129"/>
        <w:gridCol w:w="35"/>
        <w:gridCol w:w="1094"/>
        <w:gridCol w:w="70"/>
        <w:gridCol w:w="1059"/>
        <w:gridCol w:w="33"/>
        <w:gridCol w:w="1102"/>
      </w:tblGrid>
      <w:tr w:rsidR="00E53068" w:rsidRPr="00E53068" w14:paraId="056116F1" w14:textId="77777777" w:rsidTr="00657975">
        <w:trPr>
          <w:trHeight w:val="179"/>
        </w:trPr>
        <w:tc>
          <w:tcPr>
            <w:tcW w:w="4428" w:type="dxa"/>
            <w:gridSpan w:val="2"/>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61603AC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Dependent variable: Intention</w:t>
            </w:r>
          </w:p>
        </w:tc>
        <w:tc>
          <w:tcPr>
            <w:tcW w:w="4522" w:type="dxa"/>
            <w:gridSpan w:val="7"/>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43BB596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center"/>
              <w:rPr>
                <w:rFonts w:ascii="휴먼명조" w:eastAsia="휴먼명조"/>
                <w:spacing w:val="-4"/>
                <w:w w:val="90"/>
                <w:sz w:val="16"/>
                <w:szCs w:val="16"/>
                <w:shd w:val="clear" w:color="000000" w:fill="auto"/>
              </w:rPr>
            </w:pPr>
          </w:p>
        </w:tc>
      </w:tr>
      <w:tr w:rsidR="00E53068" w:rsidRPr="00E53068" w14:paraId="786046D8" w14:textId="77777777" w:rsidTr="00657975">
        <w:trPr>
          <w:trHeight w:val="193"/>
        </w:trPr>
        <w:tc>
          <w:tcPr>
            <w:tcW w:w="1642" w:type="dxa"/>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78B9C535" w14:textId="77777777" w:rsidR="00E53068" w:rsidRPr="00E53068" w:rsidRDefault="00E53068" w:rsidP="00E53068">
            <w:pPr>
              <w:pBdr>
                <w:top w:val="none" w:sz="0" w:space="0" w:color="auto"/>
                <w:left w:val="none" w:sz="0" w:space="0" w:color="auto"/>
                <w:bottom w:val="none" w:sz="0" w:space="0" w:color="auto"/>
                <w:right w:val="none" w:sz="0" w:space="0" w:color="auto"/>
              </w:pBdr>
              <w:spacing w:after="160" w:line="254" w:lineRule="auto"/>
              <w:rPr>
                <w:rFonts w:ascii="휴먼명조" w:eastAsia="휴먼명조" w:hAnsi="굴림" w:cs="굴림"/>
                <w:kern w:val="2"/>
                <w:sz w:val="16"/>
                <w:szCs w:val="16"/>
              </w:rPr>
            </w:pPr>
            <w:r w:rsidRPr="00E53068">
              <w:rPr>
                <w:rFonts w:ascii="휴먼명조" w:eastAsia="휴먼명조" w:hint="eastAsia"/>
                <w:spacing w:val="-4"/>
                <w:w w:val="90"/>
                <w:sz w:val="16"/>
                <w:szCs w:val="16"/>
                <w:shd w:val="clear" w:color="000000" w:fill="auto"/>
              </w:rPr>
              <w:t>Independent</w:t>
            </w:r>
            <w:r w:rsidRPr="00E53068">
              <w:rPr>
                <w:rFonts w:ascii="휴먼명조" w:eastAsia="휴먼명조" w:hAnsi="굴림" w:cs="굴림" w:hint="eastAsia"/>
                <w:spacing w:val="-8"/>
                <w:w w:val="90"/>
                <w:kern w:val="2"/>
                <w:sz w:val="16"/>
                <w:szCs w:val="16"/>
              </w:rPr>
              <w:t xml:space="preserve"> variable</w:t>
            </w:r>
          </w:p>
        </w:tc>
        <w:tc>
          <w:tcPr>
            <w:tcW w:w="2785" w:type="dxa"/>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09CF8229"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Variable</w:t>
            </w:r>
          </w:p>
        </w:tc>
        <w:tc>
          <w:tcPr>
            <w:tcW w:w="1164" w:type="dxa"/>
            <w:gridSpan w:val="2"/>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78C114C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B</w:t>
            </w:r>
          </w:p>
        </w:tc>
        <w:tc>
          <w:tcPr>
            <w:tcW w:w="1164" w:type="dxa"/>
            <w:gridSpan w:val="2"/>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2246940C"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SE</w:t>
            </w:r>
          </w:p>
        </w:tc>
        <w:tc>
          <w:tcPr>
            <w:tcW w:w="1092" w:type="dxa"/>
            <w:gridSpan w:val="2"/>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08AA591E"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β</w:t>
            </w:r>
          </w:p>
        </w:tc>
        <w:tc>
          <w:tcPr>
            <w:tcW w:w="1100" w:type="dxa"/>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0A2995B0"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i/>
                <w:iCs/>
                <w:spacing w:val="-4"/>
                <w:w w:val="90"/>
                <w:sz w:val="16"/>
                <w:szCs w:val="16"/>
                <w:shd w:val="clear" w:color="000000" w:fill="auto"/>
              </w:rPr>
              <w:t>t</w:t>
            </w:r>
          </w:p>
        </w:tc>
      </w:tr>
      <w:tr w:rsidR="00E53068" w:rsidRPr="00E53068" w14:paraId="3A115B2F" w14:textId="77777777" w:rsidTr="00657975">
        <w:trPr>
          <w:trHeight w:val="179"/>
        </w:trPr>
        <w:tc>
          <w:tcPr>
            <w:tcW w:w="1642" w:type="dxa"/>
            <w:vMerge w:val="restart"/>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208AB85E"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1-2 times a week</w:t>
            </w:r>
          </w:p>
        </w:tc>
        <w:tc>
          <w:tcPr>
            <w:tcW w:w="2785" w:type="dxa"/>
            <w:tcBorders>
              <w:top w:val="single" w:sz="2" w:space="0" w:color="000000"/>
              <w:left w:val="nil"/>
              <w:bottom w:val="nil"/>
              <w:right w:val="nil"/>
            </w:tcBorders>
            <w:shd w:val="clear" w:color="auto" w:fill="FFFFFF"/>
            <w:tcMar>
              <w:top w:w="0" w:type="dxa"/>
              <w:left w:w="0" w:type="dxa"/>
              <w:bottom w:w="0" w:type="dxa"/>
              <w:right w:w="0" w:type="dxa"/>
            </w:tcMar>
            <w:vAlign w:val="center"/>
            <w:hideMark/>
          </w:tcPr>
          <w:p w14:paraId="04CFB735"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constant</w:t>
            </w:r>
          </w:p>
        </w:tc>
        <w:tc>
          <w:tcPr>
            <w:tcW w:w="1164" w:type="dxa"/>
            <w:gridSpan w:val="2"/>
            <w:tcBorders>
              <w:top w:val="single" w:sz="2" w:space="0" w:color="000000"/>
              <w:left w:val="nil"/>
              <w:bottom w:val="nil"/>
              <w:right w:val="nil"/>
            </w:tcBorders>
            <w:tcMar>
              <w:top w:w="0" w:type="dxa"/>
              <w:left w:w="0" w:type="dxa"/>
              <w:bottom w:w="0" w:type="dxa"/>
              <w:right w:w="0" w:type="dxa"/>
            </w:tcMar>
            <w:vAlign w:val="center"/>
            <w:hideMark/>
          </w:tcPr>
          <w:p w14:paraId="2FB4238D"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.82</w:t>
            </w:r>
          </w:p>
        </w:tc>
        <w:tc>
          <w:tcPr>
            <w:tcW w:w="1164" w:type="dxa"/>
            <w:gridSpan w:val="2"/>
            <w:tcBorders>
              <w:top w:val="single" w:sz="2" w:space="0" w:color="000000"/>
              <w:left w:val="nil"/>
              <w:bottom w:val="nil"/>
              <w:right w:val="nil"/>
            </w:tcBorders>
            <w:tcMar>
              <w:top w:w="0" w:type="dxa"/>
              <w:left w:w="0" w:type="dxa"/>
              <w:bottom w:w="0" w:type="dxa"/>
              <w:right w:w="0" w:type="dxa"/>
            </w:tcMar>
            <w:vAlign w:val="center"/>
            <w:hideMark/>
          </w:tcPr>
          <w:p w14:paraId="2CC4B403"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.38</w:t>
            </w:r>
          </w:p>
        </w:tc>
        <w:tc>
          <w:tcPr>
            <w:tcW w:w="1092" w:type="dxa"/>
            <w:gridSpan w:val="2"/>
            <w:tcBorders>
              <w:top w:val="single" w:sz="2" w:space="0" w:color="000000"/>
              <w:left w:val="nil"/>
              <w:bottom w:val="nil"/>
              <w:right w:val="nil"/>
            </w:tcBorders>
            <w:tcMar>
              <w:top w:w="0" w:type="dxa"/>
              <w:left w:w="0" w:type="dxa"/>
              <w:bottom w:w="0" w:type="dxa"/>
              <w:right w:w="0" w:type="dxa"/>
            </w:tcMar>
            <w:vAlign w:val="center"/>
            <w:hideMark/>
          </w:tcPr>
          <w:p w14:paraId="113A9E20"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p>
        </w:tc>
        <w:tc>
          <w:tcPr>
            <w:tcW w:w="1100" w:type="dxa"/>
            <w:tcBorders>
              <w:top w:val="single" w:sz="2" w:space="0" w:color="000000"/>
              <w:left w:val="nil"/>
              <w:bottom w:val="nil"/>
              <w:right w:val="nil"/>
            </w:tcBorders>
            <w:tcMar>
              <w:top w:w="0" w:type="dxa"/>
              <w:left w:w="0" w:type="dxa"/>
              <w:bottom w:w="0" w:type="dxa"/>
              <w:right w:w="0" w:type="dxa"/>
            </w:tcMar>
            <w:vAlign w:val="center"/>
            <w:hideMark/>
          </w:tcPr>
          <w:p w14:paraId="10D0EC99"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2.14*</w:t>
            </w:r>
          </w:p>
        </w:tc>
      </w:tr>
      <w:tr w:rsidR="00E53068" w:rsidRPr="00E53068" w14:paraId="130F6D6F" w14:textId="77777777" w:rsidTr="00657975">
        <w:trPr>
          <w:trHeight w:val="179"/>
        </w:trPr>
        <w:tc>
          <w:tcPr>
            <w:tcW w:w="0" w:type="auto"/>
            <w:vMerge/>
            <w:tcBorders>
              <w:top w:val="single" w:sz="2" w:space="0" w:color="000000"/>
              <w:left w:val="nil"/>
              <w:bottom w:val="single" w:sz="2" w:space="0" w:color="000000"/>
              <w:right w:val="nil"/>
            </w:tcBorders>
            <w:vAlign w:val="center"/>
            <w:hideMark/>
          </w:tcPr>
          <w:p w14:paraId="46E3FD5B"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785" w:type="dxa"/>
            <w:tcBorders>
              <w:top w:val="nil"/>
              <w:left w:val="nil"/>
              <w:bottom w:val="nil"/>
              <w:right w:val="nil"/>
            </w:tcBorders>
            <w:shd w:val="clear" w:color="auto" w:fill="FFFFFF"/>
            <w:tcMar>
              <w:top w:w="0" w:type="dxa"/>
              <w:left w:w="0" w:type="dxa"/>
              <w:bottom w:w="0" w:type="dxa"/>
              <w:right w:w="0" w:type="dxa"/>
            </w:tcMar>
            <w:vAlign w:val="center"/>
            <w:hideMark/>
          </w:tcPr>
          <w:p w14:paraId="337B5963"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Attitude</w:t>
            </w:r>
          </w:p>
        </w:tc>
        <w:tc>
          <w:tcPr>
            <w:tcW w:w="1164" w:type="dxa"/>
            <w:gridSpan w:val="2"/>
            <w:tcBorders>
              <w:top w:val="nil"/>
              <w:left w:val="nil"/>
              <w:bottom w:val="nil"/>
              <w:right w:val="nil"/>
            </w:tcBorders>
            <w:shd w:val="clear" w:color="auto" w:fill="FFFFFF"/>
            <w:tcMar>
              <w:top w:w="0" w:type="dxa"/>
              <w:left w:w="0" w:type="dxa"/>
              <w:bottom w:w="0" w:type="dxa"/>
              <w:right w:w="0" w:type="dxa"/>
            </w:tcMar>
            <w:vAlign w:val="center"/>
            <w:hideMark/>
          </w:tcPr>
          <w:p w14:paraId="1E20EFD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.55</w:t>
            </w:r>
          </w:p>
        </w:tc>
        <w:tc>
          <w:tcPr>
            <w:tcW w:w="1164" w:type="dxa"/>
            <w:gridSpan w:val="2"/>
            <w:tcBorders>
              <w:top w:val="nil"/>
              <w:left w:val="nil"/>
              <w:bottom w:val="nil"/>
              <w:right w:val="nil"/>
            </w:tcBorders>
            <w:shd w:val="clear" w:color="auto" w:fill="FFFFFF"/>
            <w:tcMar>
              <w:top w:w="0" w:type="dxa"/>
              <w:left w:w="0" w:type="dxa"/>
              <w:bottom w:w="0" w:type="dxa"/>
              <w:right w:w="0" w:type="dxa"/>
            </w:tcMar>
            <w:vAlign w:val="center"/>
            <w:hideMark/>
          </w:tcPr>
          <w:p w14:paraId="709D48B7"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.10</w:t>
            </w:r>
          </w:p>
        </w:tc>
        <w:tc>
          <w:tcPr>
            <w:tcW w:w="1092" w:type="dxa"/>
            <w:gridSpan w:val="2"/>
            <w:tcBorders>
              <w:top w:val="nil"/>
              <w:left w:val="nil"/>
              <w:bottom w:val="nil"/>
              <w:right w:val="nil"/>
            </w:tcBorders>
            <w:shd w:val="clear" w:color="auto" w:fill="FFFFFF"/>
            <w:tcMar>
              <w:top w:w="0" w:type="dxa"/>
              <w:left w:w="0" w:type="dxa"/>
              <w:bottom w:w="0" w:type="dxa"/>
              <w:right w:w="0" w:type="dxa"/>
            </w:tcMar>
            <w:vAlign w:val="center"/>
            <w:hideMark/>
          </w:tcPr>
          <w:p w14:paraId="5CFB973B"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.43</w:t>
            </w:r>
          </w:p>
        </w:tc>
        <w:tc>
          <w:tcPr>
            <w:tcW w:w="1100" w:type="dxa"/>
            <w:tcBorders>
              <w:top w:val="nil"/>
              <w:left w:val="nil"/>
              <w:bottom w:val="nil"/>
              <w:right w:val="nil"/>
            </w:tcBorders>
            <w:shd w:val="clear" w:color="auto" w:fill="FFFFFF"/>
            <w:tcMar>
              <w:top w:w="0" w:type="dxa"/>
              <w:left w:w="0" w:type="dxa"/>
              <w:bottom w:w="0" w:type="dxa"/>
              <w:right w:w="0" w:type="dxa"/>
            </w:tcMar>
            <w:vAlign w:val="center"/>
            <w:hideMark/>
          </w:tcPr>
          <w:p w14:paraId="3AE58AED"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5.49***</w:t>
            </w:r>
          </w:p>
        </w:tc>
      </w:tr>
      <w:tr w:rsidR="00E53068" w:rsidRPr="00E53068" w14:paraId="31DD345E" w14:textId="77777777" w:rsidTr="00657975">
        <w:trPr>
          <w:trHeight w:val="179"/>
        </w:trPr>
        <w:tc>
          <w:tcPr>
            <w:tcW w:w="0" w:type="auto"/>
            <w:vMerge/>
            <w:tcBorders>
              <w:top w:val="single" w:sz="2" w:space="0" w:color="000000"/>
              <w:left w:val="nil"/>
              <w:bottom w:val="single" w:sz="2" w:space="0" w:color="000000"/>
              <w:right w:val="nil"/>
            </w:tcBorders>
            <w:vAlign w:val="center"/>
            <w:hideMark/>
          </w:tcPr>
          <w:p w14:paraId="51E5EBCD"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785" w:type="dxa"/>
            <w:tcBorders>
              <w:top w:val="nil"/>
              <w:left w:val="nil"/>
              <w:right w:val="nil"/>
            </w:tcBorders>
            <w:shd w:val="clear" w:color="auto" w:fill="FFFFFF"/>
            <w:tcMar>
              <w:top w:w="0" w:type="dxa"/>
              <w:left w:w="0" w:type="dxa"/>
              <w:bottom w:w="0" w:type="dxa"/>
              <w:right w:w="0" w:type="dxa"/>
            </w:tcMar>
            <w:vAlign w:val="center"/>
            <w:hideMark/>
          </w:tcPr>
          <w:p w14:paraId="7C940550"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Subjective norms</w:t>
            </w:r>
          </w:p>
        </w:tc>
        <w:tc>
          <w:tcPr>
            <w:tcW w:w="1164" w:type="dxa"/>
            <w:gridSpan w:val="2"/>
            <w:tcBorders>
              <w:top w:val="nil"/>
              <w:left w:val="nil"/>
              <w:right w:val="nil"/>
            </w:tcBorders>
            <w:shd w:val="clear" w:color="auto" w:fill="FFFFFF"/>
            <w:tcMar>
              <w:top w:w="0" w:type="dxa"/>
              <w:left w:w="0" w:type="dxa"/>
              <w:bottom w:w="0" w:type="dxa"/>
              <w:right w:w="0" w:type="dxa"/>
            </w:tcMar>
            <w:vAlign w:val="center"/>
            <w:hideMark/>
          </w:tcPr>
          <w:p w14:paraId="559CD93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.23</w:t>
            </w:r>
          </w:p>
        </w:tc>
        <w:tc>
          <w:tcPr>
            <w:tcW w:w="1164" w:type="dxa"/>
            <w:gridSpan w:val="2"/>
            <w:tcBorders>
              <w:top w:val="nil"/>
              <w:left w:val="nil"/>
              <w:right w:val="nil"/>
            </w:tcBorders>
            <w:shd w:val="clear" w:color="auto" w:fill="FFFFFF"/>
            <w:tcMar>
              <w:top w:w="0" w:type="dxa"/>
              <w:left w:w="0" w:type="dxa"/>
              <w:bottom w:w="0" w:type="dxa"/>
              <w:right w:w="0" w:type="dxa"/>
            </w:tcMar>
            <w:vAlign w:val="center"/>
            <w:hideMark/>
          </w:tcPr>
          <w:p w14:paraId="7D458591"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.07</w:t>
            </w:r>
          </w:p>
        </w:tc>
        <w:tc>
          <w:tcPr>
            <w:tcW w:w="1092" w:type="dxa"/>
            <w:gridSpan w:val="2"/>
            <w:tcBorders>
              <w:top w:val="nil"/>
              <w:left w:val="nil"/>
              <w:right w:val="nil"/>
            </w:tcBorders>
            <w:shd w:val="clear" w:color="auto" w:fill="FFFFFF"/>
            <w:tcMar>
              <w:top w:w="0" w:type="dxa"/>
              <w:left w:w="0" w:type="dxa"/>
              <w:bottom w:w="0" w:type="dxa"/>
              <w:right w:w="0" w:type="dxa"/>
            </w:tcMar>
            <w:vAlign w:val="center"/>
            <w:hideMark/>
          </w:tcPr>
          <w:p w14:paraId="6F21F82B"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.28</w:t>
            </w:r>
          </w:p>
        </w:tc>
        <w:tc>
          <w:tcPr>
            <w:tcW w:w="1100" w:type="dxa"/>
            <w:tcBorders>
              <w:top w:val="nil"/>
              <w:left w:val="nil"/>
              <w:right w:val="nil"/>
            </w:tcBorders>
            <w:shd w:val="clear" w:color="auto" w:fill="FFFFFF"/>
            <w:tcMar>
              <w:top w:w="0" w:type="dxa"/>
              <w:left w:w="0" w:type="dxa"/>
              <w:bottom w:w="0" w:type="dxa"/>
              <w:right w:w="0" w:type="dxa"/>
            </w:tcMar>
            <w:vAlign w:val="center"/>
            <w:hideMark/>
          </w:tcPr>
          <w:p w14:paraId="053A8A6D"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3.49***</w:t>
            </w:r>
          </w:p>
        </w:tc>
      </w:tr>
      <w:tr w:rsidR="00E53068" w:rsidRPr="00E53068" w14:paraId="2177556E" w14:textId="77777777" w:rsidTr="00657975">
        <w:trPr>
          <w:trHeight w:val="179"/>
        </w:trPr>
        <w:tc>
          <w:tcPr>
            <w:tcW w:w="0" w:type="auto"/>
            <w:vMerge/>
            <w:tcBorders>
              <w:top w:val="single" w:sz="2" w:space="0" w:color="000000"/>
              <w:left w:val="nil"/>
              <w:bottom w:val="single" w:sz="2" w:space="0" w:color="000000"/>
              <w:right w:val="nil"/>
            </w:tcBorders>
            <w:vAlign w:val="center"/>
            <w:hideMark/>
          </w:tcPr>
          <w:p w14:paraId="0E2EB98B"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785" w:type="dxa"/>
            <w:tcBorders>
              <w:top w:val="nil"/>
              <w:left w:val="nil"/>
              <w:bottom w:val="single" w:sz="2" w:space="0" w:color="auto"/>
              <w:right w:val="nil"/>
            </w:tcBorders>
            <w:shd w:val="clear" w:color="auto" w:fill="FFFFFF"/>
            <w:tcMar>
              <w:top w:w="0" w:type="dxa"/>
              <w:left w:w="0" w:type="dxa"/>
              <w:bottom w:w="0" w:type="dxa"/>
              <w:right w:w="0" w:type="dxa"/>
            </w:tcMar>
            <w:vAlign w:val="center"/>
            <w:hideMark/>
          </w:tcPr>
          <w:p w14:paraId="3190B03C"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Perceived behavioral control</w:t>
            </w:r>
          </w:p>
        </w:tc>
        <w:tc>
          <w:tcPr>
            <w:tcW w:w="1164" w:type="dxa"/>
            <w:gridSpan w:val="2"/>
            <w:tcBorders>
              <w:top w:val="nil"/>
              <w:left w:val="nil"/>
              <w:bottom w:val="single" w:sz="2" w:space="0" w:color="auto"/>
              <w:right w:val="nil"/>
            </w:tcBorders>
            <w:tcMar>
              <w:top w:w="0" w:type="dxa"/>
              <w:left w:w="0" w:type="dxa"/>
              <w:bottom w:w="0" w:type="dxa"/>
              <w:right w:w="0" w:type="dxa"/>
            </w:tcMar>
            <w:vAlign w:val="center"/>
            <w:hideMark/>
          </w:tcPr>
          <w:p w14:paraId="16C5C41E"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.02</w:t>
            </w:r>
          </w:p>
        </w:tc>
        <w:tc>
          <w:tcPr>
            <w:tcW w:w="1164" w:type="dxa"/>
            <w:gridSpan w:val="2"/>
            <w:tcBorders>
              <w:top w:val="nil"/>
              <w:left w:val="nil"/>
              <w:bottom w:val="single" w:sz="2" w:space="0" w:color="auto"/>
              <w:right w:val="nil"/>
            </w:tcBorders>
            <w:tcMar>
              <w:top w:w="0" w:type="dxa"/>
              <w:left w:w="0" w:type="dxa"/>
              <w:bottom w:w="0" w:type="dxa"/>
              <w:right w:w="0" w:type="dxa"/>
            </w:tcMar>
            <w:vAlign w:val="center"/>
            <w:hideMark/>
          </w:tcPr>
          <w:p w14:paraId="3C016FF7"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.07</w:t>
            </w:r>
          </w:p>
        </w:tc>
        <w:tc>
          <w:tcPr>
            <w:tcW w:w="1092" w:type="dxa"/>
            <w:gridSpan w:val="2"/>
            <w:tcBorders>
              <w:top w:val="nil"/>
              <w:left w:val="nil"/>
              <w:bottom w:val="single" w:sz="2" w:space="0" w:color="auto"/>
              <w:right w:val="nil"/>
            </w:tcBorders>
            <w:tcMar>
              <w:top w:w="0" w:type="dxa"/>
              <w:left w:w="0" w:type="dxa"/>
              <w:bottom w:w="0" w:type="dxa"/>
              <w:right w:w="0" w:type="dxa"/>
            </w:tcMar>
            <w:vAlign w:val="center"/>
            <w:hideMark/>
          </w:tcPr>
          <w:p w14:paraId="1E3131FF"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.02</w:t>
            </w:r>
          </w:p>
        </w:tc>
        <w:tc>
          <w:tcPr>
            <w:tcW w:w="1100" w:type="dxa"/>
            <w:tcBorders>
              <w:top w:val="nil"/>
              <w:left w:val="nil"/>
              <w:bottom w:val="single" w:sz="2" w:space="0" w:color="auto"/>
              <w:right w:val="nil"/>
            </w:tcBorders>
            <w:tcMar>
              <w:top w:w="0" w:type="dxa"/>
              <w:left w:w="0" w:type="dxa"/>
              <w:bottom w:w="0" w:type="dxa"/>
              <w:right w:w="0" w:type="dxa"/>
            </w:tcMar>
            <w:vAlign w:val="center"/>
            <w:hideMark/>
          </w:tcPr>
          <w:p w14:paraId="6057C041"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.30</w:t>
            </w:r>
          </w:p>
        </w:tc>
      </w:tr>
      <w:tr w:rsidR="00E53068" w:rsidRPr="00E53068" w14:paraId="4C81692E" w14:textId="77777777" w:rsidTr="00657975">
        <w:trPr>
          <w:trHeight w:val="187"/>
        </w:trPr>
        <w:tc>
          <w:tcPr>
            <w:tcW w:w="0" w:type="auto"/>
            <w:vMerge/>
            <w:tcBorders>
              <w:top w:val="single" w:sz="2" w:space="0" w:color="000000"/>
              <w:left w:val="nil"/>
              <w:bottom w:val="single" w:sz="2" w:space="0" w:color="000000"/>
              <w:right w:val="nil"/>
            </w:tcBorders>
            <w:vAlign w:val="center"/>
            <w:hideMark/>
          </w:tcPr>
          <w:p w14:paraId="7A15324D" w14:textId="77777777" w:rsidR="00E53068" w:rsidRPr="00E53068" w:rsidRDefault="00E53068" w:rsidP="00E53068">
            <w:pPr>
              <w:widowControl/>
              <w:pBdr>
                <w:top w:val="none" w:sz="0" w:space="0" w:color="auto"/>
                <w:left w:val="none" w:sz="0" w:space="0" w:color="auto"/>
                <w:bottom w:val="none" w:sz="0" w:space="0" w:color="auto"/>
                <w:right w:val="none" w:sz="0" w:space="0" w:color="auto"/>
              </w:pBdr>
              <w:autoSpaceDE/>
              <w:autoSpaceDN/>
              <w:textAlignment w:val="auto"/>
              <w:rPr>
                <w:rFonts w:ascii="휴먼명조" w:eastAsia="휴먼명조" w:hAnsi="굴림" w:cs="굴림"/>
                <w:kern w:val="2"/>
                <w:sz w:val="16"/>
                <w:szCs w:val="16"/>
              </w:rPr>
            </w:pPr>
          </w:p>
        </w:tc>
        <w:tc>
          <w:tcPr>
            <w:tcW w:w="2785" w:type="dxa"/>
            <w:tcBorders>
              <w:top w:val="single" w:sz="2" w:space="0" w:color="auto"/>
              <w:left w:val="nil"/>
              <w:bottom w:val="nil"/>
              <w:right w:val="nil"/>
            </w:tcBorders>
            <w:shd w:val="clear" w:color="auto" w:fill="FFFFFF"/>
            <w:tcMar>
              <w:top w:w="0" w:type="dxa"/>
              <w:left w:w="0" w:type="dxa"/>
              <w:bottom w:w="0" w:type="dxa"/>
              <w:right w:w="0" w:type="dxa"/>
            </w:tcMar>
            <w:vAlign w:val="center"/>
            <w:hideMark/>
          </w:tcPr>
          <w:p w14:paraId="1A37AFE8"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i/>
                <w:iCs/>
                <w:spacing w:val="-4"/>
                <w:w w:val="90"/>
                <w:sz w:val="16"/>
                <w:szCs w:val="16"/>
                <w:shd w:val="clear" w:color="000000" w:fill="auto"/>
              </w:rPr>
            </w:pPr>
            <w:proofErr w:type="spellStart"/>
            <w:r w:rsidRPr="00E53068">
              <w:rPr>
                <w:rFonts w:ascii="휴먼명조" w:eastAsia="휴먼명조" w:hint="eastAsia"/>
                <w:spacing w:val="-4"/>
                <w:w w:val="90"/>
                <w:sz w:val="16"/>
                <w:szCs w:val="16"/>
                <w:shd w:val="clear" w:color="000000" w:fill="auto"/>
              </w:rPr>
              <w:t>Δ</w:t>
            </w:r>
            <w:proofErr w:type="spellEnd"/>
            <w:r w:rsidRPr="00E53068">
              <w:rPr>
                <w:rFonts w:ascii="휴먼명조" w:eastAsia="휴먼명조" w:hint="eastAsia"/>
                <w:i/>
                <w:iCs/>
                <w:spacing w:val="-4"/>
                <w:w w:val="90"/>
                <w:sz w:val="16"/>
                <w:szCs w:val="16"/>
                <w:shd w:val="clear" w:color="000000" w:fill="auto"/>
              </w:rPr>
              <w:t>R</w:t>
            </w:r>
            <w:r w:rsidRPr="00E53068">
              <w:rPr>
                <w:rFonts w:ascii="휴먼명조" w:eastAsia="휴먼명조" w:hint="eastAsia"/>
                <w:i/>
                <w:iCs/>
                <w:spacing w:val="-4"/>
                <w:w w:val="90"/>
                <w:sz w:val="16"/>
                <w:szCs w:val="16"/>
                <w:shd w:val="clear" w:color="000000" w:fill="auto"/>
                <w:vertAlign w:val="superscript"/>
              </w:rPr>
              <w:t>2</w:t>
            </w:r>
          </w:p>
        </w:tc>
        <w:tc>
          <w:tcPr>
            <w:tcW w:w="4522" w:type="dxa"/>
            <w:gridSpan w:val="7"/>
            <w:tcBorders>
              <w:top w:val="single" w:sz="2" w:space="0" w:color="auto"/>
              <w:left w:val="nil"/>
              <w:bottom w:val="nil"/>
              <w:right w:val="nil"/>
            </w:tcBorders>
            <w:tcMar>
              <w:top w:w="0" w:type="dxa"/>
              <w:left w:w="0" w:type="dxa"/>
              <w:bottom w:w="0" w:type="dxa"/>
              <w:right w:w="0" w:type="dxa"/>
            </w:tcMar>
            <w:vAlign w:val="center"/>
            <w:hideMark/>
          </w:tcPr>
          <w:p w14:paraId="65641B8A"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.40</w:t>
            </w:r>
          </w:p>
        </w:tc>
      </w:tr>
      <w:tr w:rsidR="00E53068" w:rsidRPr="00E53068" w14:paraId="1E36EDA7" w14:textId="77777777" w:rsidTr="00657975">
        <w:trPr>
          <w:trHeight w:val="179"/>
        </w:trPr>
        <w:tc>
          <w:tcPr>
            <w:tcW w:w="0" w:type="auto"/>
            <w:vMerge/>
            <w:tcBorders>
              <w:top w:val="single" w:sz="2" w:space="0" w:color="000000"/>
              <w:left w:val="nil"/>
              <w:bottom w:val="single" w:sz="2" w:space="0" w:color="000000"/>
              <w:right w:val="nil"/>
            </w:tcBorders>
            <w:vAlign w:val="center"/>
            <w:hideMark/>
          </w:tcPr>
          <w:p w14:paraId="1BACE0B5" w14:textId="77777777" w:rsidR="00E53068" w:rsidRPr="00E53068" w:rsidRDefault="00E53068" w:rsidP="00E53068">
            <w:pPr>
              <w:widowControl/>
              <w:pBdr>
                <w:top w:val="none" w:sz="0" w:space="0" w:color="auto"/>
                <w:left w:val="none" w:sz="0" w:space="0" w:color="auto"/>
                <w:bottom w:val="none" w:sz="0" w:space="0" w:color="auto"/>
                <w:right w:val="none" w:sz="0" w:space="0" w:color="auto"/>
              </w:pBdr>
              <w:autoSpaceDE/>
              <w:autoSpaceDN/>
              <w:textAlignment w:val="auto"/>
              <w:rPr>
                <w:rFonts w:ascii="휴먼명조" w:eastAsia="휴먼명조" w:hAnsi="굴림" w:cs="굴림"/>
                <w:kern w:val="2"/>
                <w:sz w:val="16"/>
                <w:szCs w:val="16"/>
              </w:rPr>
            </w:pPr>
          </w:p>
        </w:tc>
        <w:tc>
          <w:tcPr>
            <w:tcW w:w="2785" w:type="dxa"/>
            <w:tcBorders>
              <w:top w:val="nil"/>
              <w:left w:val="nil"/>
              <w:bottom w:val="single" w:sz="2" w:space="0" w:color="000000"/>
              <w:right w:val="nil"/>
            </w:tcBorders>
            <w:shd w:val="clear" w:color="auto" w:fill="FFFFFF"/>
            <w:tcMar>
              <w:top w:w="0" w:type="dxa"/>
              <w:left w:w="0" w:type="dxa"/>
              <w:bottom w:w="0" w:type="dxa"/>
              <w:right w:w="0" w:type="dxa"/>
            </w:tcMar>
            <w:vAlign w:val="center"/>
            <w:hideMark/>
          </w:tcPr>
          <w:p w14:paraId="52352ECF"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i/>
                <w:iCs/>
                <w:spacing w:val="-4"/>
                <w:w w:val="90"/>
                <w:sz w:val="16"/>
                <w:szCs w:val="16"/>
                <w:shd w:val="clear" w:color="000000" w:fill="auto"/>
              </w:rPr>
            </w:pPr>
            <w:r w:rsidRPr="00E53068">
              <w:rPr>
                <w:rFonts w:ascii="휴먼명조" w:eastAsia="휴먼명조" w:hint="eastAsia"/>
                <w:i/>
                <w:iCs/>
                <w:spacing w:val="-4"/>
                <w:w w:val="90"/>
                <w:sz w:val="16"/>
                <w:szCs w:val="16"/>
                <w:shd w:val="clear" w:color="000000" w:fill="auto"/>
              </w:rPr>
              <w:t>F</w:t>
            </w:r>
          </w:p>
        </w:tc>
        <w:tc>
          <w:tcPr>
            <w:tcW w:w="4522" w:type="dxa"/>
            <w:gridSpan w:val="7"/>
            <w:tcBorders>
              <w:top w:val="nil"/>
              <w:left w:val="nil"/>
              <w:bottom w:val="single" w:sz="2" w:space="0" w:color="000000"/>
              <w:right w:val="nil"/>
            </w:tcBorders>
            <w:tcMar>
              <w:top w:w="0" w:type="dxa"/>
              <w:left w:w="0" w:type="dxa"/>
              <w:bottom w:w="0" w:type="dxa"/>
              <w:right w:w="0" w:type="dxa"/>
            </w:tcMar>
            <w:vAlign w:val="center"/>
            <w:hideMark/>
          </w:tcPr>
          <w:p w14:paraId="5D5197BC"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32.07***</w:t>
            </w:r>
          </w:p>
        </w:tc>
      </w:tr>
      <w:tr w:rsidR="00E53068" w:rsidRPr="00E53068" w14:paraId="2348CBAD" w14:textId="77777777" w:rsidTr="00657975">
        <w:trPr>
          <w:trHeight w:val="179"/>
        </w:trPr>
        <w:tc>
          <w:tcPr>
            <w:tcW w:w="1642" w:type="dxa"/>
            <w:vMerge w:val="restart"/>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center"/>
            <w:hideMark/>
          </w:tcPr>
          <w:p w14:paraId="3C47D7CA"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at least three</w:t>
            </w:r>
          </w:p>
          <w:p w14:paraId="2B2E3C19"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times a week</w:t>
            </w:r>
          </w:p>
        </w:tc>
        <w:tc>
          <w:tcPr>
            <w:tcW w:w="2785" w:type="dxa"/>
            <w:tcBorders>
              <w:top w:val="single" w:sz="2" w:space="0" w:color="000000"/>
              <w:left w:val="nil"/>
              <w:bottom w:val="nil"/>
              <w:right w:val="nil"/>
            </w:tcBorders>
            <w:shd w:val="clear" w:color="auto" w:fill="FFFFFF"/>
            <w:tcMar>
              <w:top w:w="0" w:type="dxa"/>
              <w:left w:w="0" w:type="dxa"/>
              <w:bottom w:w="0" w:type="dxa"/>
              <w:right w:w="0" w:type="dxa"/>
            </w:tcMar>
            <w:vAlign w:val="center"/>
            <w:hideMark/>
          </w:tcPr>
          <w:p w14:paraId="27C44B26"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constant</w:t>
            </w:r>
          </w:p>
        </w:tc>
        <w:tc>
          <w:tcPr>
            <w:tcW w:w="1129" w:type="dxa"/>
            <w:tcBorders>
              <w:top w:val="single" w:sz="2" w:space="0" w:color="000000"/>
              <w:left w:val="nil"/>
              <w:bottom w:val="nil"/>
              <w:right w:val="nil"/>
            </w:tcBorders>
            <w:tcMar>
              <w:top w:w="0" w:type="dxa"/>
              <w:left w:w="0" w:type="dxa"/>
              <w:bottom w:w="0" w:type="dxa"/>
              <w:right w:w="0" w:type="dxa"/>
            </w:tcMar>
            <w:vAlign w:val="center"/>
            <w:hideMark/>
          </w:tcPr>
          <w:p w14:paraId="3083AFE5"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1.08</w:t>
            </w:r>
          </w:p>
        </w:tc>
        <w:tc>
          <w:tcPr>
            <w:tcW w:w="1129" w:type="dxa"/>
            <w:gridSpan w:val="2"/>
            <w:tcBorders>
              <w:top w:val="single" w:sz="2" w:space="0" w:color="000000"/>
              <w:left w:val="nil"/>
              <w:bottom w:val="nil"/>
              <w:right w:val="nil"/>
            </w:tcBorders>
            <w:tcMar>
              <w:top w:w="0" w:type="dxa"/>
              <w:left w:w="0" w:type="dxa"/>
              <w:bottom w:w="0" w:type="dxa"/>
              <w:right w:w="0" w:type="dxa"/>
            </w:tcMar>
            <w:vAlign w:val="center"/>
            <w:hideMark/>
          </w:tcPr>
          <w:p w14:paraId="46FFBBC8"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.40</w:t>
            </w:r>
          </w:p>
        </w:tc>
        <w:tc>
          <w:tcPr>
            <w:tcW w:w="1129" w:type="dxa"/>
            <w:gridSpan w:val="2"/>
            <w:tcBorders>
              <w:top w:val="single" w:sz="2" w:space="0" w:color="000000"/>
              <w:left w:val="nil"/>
              <w:bottom w:val="nil"/>
              <w:right w:val="nil"/>
            </w:tcBorders>
            <w:tcMar>
              <w:top w:w="0" w:type="dxa"/>
              <w:left w:w="0" w:type="dxa"/>
              <w:bottom w:w="0" w:type="dxa"/>
              <w:right w:w="0" w:type="dxa"/>
            </w:tcMar>
            <w:vAlign w:val="center"/>
            <w:hideMark/>
          </w:tcPr>
          <w:p w14:paraId="5BD3CE75"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p>
        </w:tc>
        <w:tc>
          <w:tcPr>
            <w:tcW w:w="1132" w:type="dxa"/>
            <w:gridSpan w:val="2"/>
            <w:tcBorders>
              <w:top w:val="single" w:sz="2" w:space="0" w:color="000000"/>
              <w:left w:val="nil"/>
              <w:bottom w:val="nil"/>
              <w:right w:val="nil"/>
            </w:tcBorders>
            <w:tcMar>
              <w:top w:w="0" w:type="dxa"/>
              <w:left w:w="0" w:type="dxa"/>
              <w:bottom w:w="0" w:type="dxa"/>
              <w:right w:w="0" w:type="dxa"/>
            </w:tcMar>
            <w:vAlign w:val="center"/>
            <w:hideMark/>
          </w:tcPr>
          <w:p w14:paraId="67A4406F"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2.66*</w:t>
            </w:r>
          </w:p>
        </w:tc>
      </w:tr>
      <w:tr w:rsidR="00E53068" w:rsidRPr="00E53068" w14:paraId="31A565EF" w14:textId="77777777" w:rsidTr="00657975">
        <w:trPr>
          <w:trHeight w:val="179"/>
        </w:trPr>
        <w:tc>
          <w:tcPr>
            <w:tcW w:w="0" w:type="auto"/>
            <w:vMerge/>
            <w:tcBorders>
              <w:top w:val="single" w:sz="2" w:space="0" w:color="000000"/>
              <w:left w:val="nil"/>
              <w:bottom w:val="single" w:sz="2" w:space="0" w:color="000000"/>
              <w:right w:val="nil"/>
            </w:tcBorders>
            <w:vAlign w:val="center"/>
            <w:hideMark/>
          </w:tcPr>
          <w:p w14:paraId="3ABA6E29"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785" w:type="dxa"/>
            <w:tcBorders>
              <w:top w:val="nil"/>
              <w:left w:val="nil"/>
              <w:bottom w:val="nil"/>
              <w:right w:val="nil"/>
            </w:tcBorders>
            <w:shd w:val="clear" w:color="auto" w:fill="FFFFFF"/>
            <w:tcMar>
              <w:top w:w="0" w:type="dxa"/>
              <w:left w:w="0" w:type="dxa"/>
              <w:bottom w:w="0" w:type="dxa"/>
              <w:right w:w="0" w:type="dxa"/>
            </w:tcMar>
            <w:vAlign w:val="center"/>
            <w:hideMark/>
          </w:tcPr>
          <w:p w14:paraId="1D20EB38"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Attitude</w:t>
            </w:r>
          </w:p>
        </w:tc>
        <w:tc>
          <w:tcPr>
            <w:tcW w:w="1129" w:type="dxa"/>
            <w:tcBorders>
              <w:top w:val="nil"/>
              <w:left w:val="nil"/>
              <w:bottom w:val="nil"/>
              <w:right w:val="nil"/>
            </w:tcBorders>
            <w:tcMar>
              <w:top w:w="0" w:type="dxa"/>
              <w:left w:w="0" w:type="dxa"/>
              <w:bottom w:w="0" w:type="dxa"/>
              <w:right w:w="0" w:type="dxa"/>
            </w:tcMar>
            <w:vAlign w:val="center"/>
            <w:hideMark/>
          </w:tcPr>
          <w:p w14:paraId="12EC9265"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.28</w:t>
            </w:r>
          </w:p>
        </w:tc>
        <w:tc>
          <w:tcPr>
            <w:tcW w:w="1129" w:type="dxa"/>
            <w:gridSpan w:val="2"/>
            <w:tcBorders>
              <w:top w:val="nil"/>
              <w:left w:val="nil"/>
              <w:bottom w:val="nil"/>
              <w:right w:val="nil"/>
            </w:tcBorders>
            <w:tcMar>
              <w:top w:w="0" w:type="dxa"/>
              <w:left w:w="0" w:type="dxa"/>
              <w:bottom w:w="0" w:type="dxa"/>
              <w:right w:w="0" w:type="dxa"/>
            </w:tcMar>
            <w:vAlign w:val="center"/>
            <w:hideMark/>
          </w:tcPr>
          <w:p w14:paraId="18B8F85F"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.11</w:t>
            </w:r>
          </w:p>
        </w:tc>
        <w:tc>
          <w:tcPr>
            <w:tcW w:w="1129" w:type="dxa"/>
            <w:gridSpan w:val="2"/>
            <w:tcBorders>
              <w:top w:val="nil"/>
              <w:left w:val="nil"/>
              <w:bottom w:val="nil"/>
              <w:right w:val="nil"/>
            </w:tcBorders>
            <w:tcMar>
              <w:top w:w="0" w:type="dxa"/>
              <w:left w:w="0" w:type="dxa"/>
              <w:bottom w:w="0" w:type="dxa"/>
              <w:right w:w="0" w:type="dxa"/>
            </w:tcMar>
            <w:vAlign w:val="center"/>
            <w:hideMark/>
          </w:tcPr>
          <w:p w14:paraId="0B1D1986"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.27</w:t>
            </w:r>
          </w:p>
        </w:tc>
        <w:tc>
          <w:tcPr>
            <w:tcW w:w="1132" w:type="dxa"/>
            <w:gridSpan w:val="2"/>
            <w:tcBorders>
              <w:top w:val="nil"/>
              <w:left w:val="nil"/>
              <w:bottom w:val="nil"/>
              <w:right w:val="nil"/>
            </w:tcBorders>
            <w:tcMar>
              <w:top w:w="0" w:type="dxa"/>
              <w:left w:w="0" w:type="dxa"/>
              <w:bottom w:w="0" w:type="dxa"/>
              <w:right w:w="0" w:type="dxa"/>
            </w:tcMar>
            <w:vAlign w:val="center"/>
            <w:hideMark/>
          </w:tcPr>
          <w:p w14:paraId="7668E851"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2.44*</w:t>
            </w:r>
          </w:p>
        </w:tc>
      </w:tr>
      <w:tr w:rsidR="00E53068" w:rsidRPr="00E53068" w14:paraId="44A61A9D" w14:textId="77777777" w:rsidTr="00657975">
        <w:trPr>
          <w:trHeight w:val="179"/>
        </w:trPr>
        <w:tc>
          <w:tcPr>
            <w:tcW w:w="0" w:type="auto"/>
            <w:vMerge/>
            <w:tcBorders>
              <w:top w:val="single" w:sz="2" w:space="0" w:color="000000"/>
              <w:left w:val="nil"/>
              <w:bottom w:val="single" w:sz="2" w:space="0" w:color="000000"/>
              <w:right w:val="nil"/>
            </w:tcBorders>
            <w:vAlign w:val="center"/>
            <w:hideMark/>
          </w:tcPr>
          <w:p w14:paraId="31445B11"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785" w:type="dxa"/>
            <w:tcBorders>
              <w:top w:val="nil"/>
              <w:left w:val="nil"/>
              <w:right w:val="nil"/>
            </w:tcBorders>
            <w:shd w:val="clear" w:color="auto" w:fill="FFFFFF"/>
            <w:tcMar>
              <w:top w:w="0" w:type="dxa"/>
              <w:left w:w="0" w:type="dxa"/>
              <w:bottom w:w="0" w:type="dxa"/>
              <w:right w:w="0" w:type="dxa"/>
            </w:tcMar>
            <w:vAlign w:val="center"/>
            <w:hideMark/>
          </w:tcPr>
          <w:p w14:paraId="26665B77"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Subjective norms</w:t>
            </w:r>
          </w:p>
        </w:tc>
        <w:tc>
          <w:tcPr>
            <w:tcW w:w="1129" w:type="dxa"/>
            <w:tcBorders>
              <w:top w:val="nil"/>
              <w:left w:val="nil"/>
              <w:right w:val="nil"/>
            </w:tcBorders>
            <w:tcMar>
              <w:top w:w="0" w:type="dxa"/>
              <w:left w:w="0" w:type="dxa"/>
              <w:bottom w:w="0" w:type="dxa"/>
              <w:right w:w="0" w:type="dxa"/>
            </w:tcMar>
            <w:vAlign w:val="center"/>
            <w:hideMark/>
          </w:tcPr>
          <w:p w14:paraId="3FCFB83A"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.23</w:t>
            </w:r>
          </w:p>
        </w:tc>
        <w:tc>
          <w:tcPr>
            <w:tcW w:w="1129" w:type="dxa"/>
            <w:gridSpan w:val="2"/>
            <w:tcBorders>
              <w:top w:val="nil"/>
              <w:left w:val="nil"/>
              <w:right w:val="nil"/>
            </w:tcBorders>
            <w:tcMar>
              <w:top w:w="0" w:type="dxa"/>
              <w:left w:w="0" w:type="dxa"/>
              <w:bottom w:w="0" w:type="dxa"/>
              <w:right w:w="0" w:type="dxa"/>
            </w:tcMar>
            <w:vAlign w:val="center"/>
            <w:hideMark/>
          </w:tcPr>
          <w:p w14:paraId="1EDB544D"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.08</w:t>
            </w:r>
          </w:p>
        </w:tc>
        <w:tc>
          <w:tcPr>
            <w:tcW w:w="1129" w:type="dxa"/>
            <w:gridSpan w:val="2"/>
            <w:tcBorders>
              <w:top w:val="nil"/>
              <w:left w:val="nil"/>
              <w:right w:val="nil"/>
            </w:tcBorders>
            <w:tcMar>
              <w:top w:w="0" w:type="dxa"/>
              <w:left w:w="0" w:type="dxa"/>
              <w:bottom w:w="0" w:type="dxa"/>
              <w:right w:w="0" w:type="dxa"/>
            </w:tcMar>
            <w:vAlign w:val="center"/>
            <w:hideMark/>
          </w:tcPr>
          <w:p w14:paraId="5F3DCF89"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.27</w:t>
            </w:r>
          </w:p>
        </w:tc>
        <w:tc>
          <w:tcPr>
            <w:tcW w:w="1132" w:type="dxa"/>
            <w:gridSpan w:val="2"/>
            <w:tcBorders>
              <w:top w:val="nil"/>
              <w:left w:val="nil"/>
              <w:right w:val="nil"/>
            </w:tcBorders>
            <w:tcMar>
              <w:top w:w="0" w:type="dxa"/>
              <w:left w:w="0" w:type="dxa"/>
              <w:bottom w:w="0" w:type="dxa"/>
              <w:right w:w="0" w:type="dxa"/>
            </w:tcMar>
            <w:vAlign w:val="center"/>
            <w:hideMark/>
          </w:tcPr>
          <w:p w14:paraId="614F922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2.83*</w:t>
            </w:r>
          </w:p>
        </w:tc>
      </w:tr>
      <w:tr w:rsidR="00E53068" w:rsidRPr="00E53068" w14:paraId="30BD3B48" w14:textId="77777777" w:rsidTr="00657975">
        <w:trPr>
          <w:trHeight w:val="179"/>
        </w:trPr>
        <w:tc>
          <w:tcPr>
            <w:tcW w:w="0" w:type="auto"/>
            <w:vMerge/>
            <w:tcBorders>
              <w:top w:val="single" w:sz="2" w:space="0" w:color="000000"/>
              <w:left w:val="nil"/>
              <w:bottom w:val="single" w:sz="2" w:space="0" w:color="000000"/>
              <w:right w:val="nil"/>
            </w:tcBorders>
            <w:vAlign w:val="center"/>
            <w:hideMark/>
          </w:tcPr>
          <w:p w14:paraId="3357C0F8"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785" w:type="dxa"/>
            <w:tcBorders>
              <w:top w:val="nil"/>
              <w:left w:val="nil"/>
              <w:bottom w:val="single" w:sz="2" w:space="0" w:color="auto"/>
              <w:right w:val="nil"/>
            </w:tcBorders>
            <w:shd w:val="clear" w:color="auto" w:fill="FFFFFF"/>
            <w:tcMar>
              <w:top w:w="0" w:type="dxa"/>
              <w:left w:w="0" w:type="dxa"/>
              <w:bottom w:w="0" w:type="dxa"/>
              <w:right w:w="0" w:type="dxa"/>
            </w:tcMar>
            <w:vAlign w:val="center"/>
            <w:hideMark/>
          </w:tcPr>
          <w:p w14:paraId="4892ABF5"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Perceived behavioral control</w:t>
            </w:r>
          </w:p>
        </w:tc>
        <w:tc>
          <w:tcPr>
            <w:tcW w:w="1129" w:type="dxa"/>
            <w:tcBorders>
              <w:top w:val="nil"/>
              <w:left w:val="nil"/>
              <w:bottom w:val="single" w:sz="2" w:space="0" w:color="auto"/>
              <w:right w:val="nil"/>
            </w:tcBorders>
            <w:tcMar>
              <w:top w:w="0" w:type="dxa"/>
              <w:left w:w="0" w:type="dxa"/>
              <w:bottom w:w="0" w:type="dxa"/>
              <w:right w:w="0" w:type="dxa"/>
            </w:tcMar>
            <w:vAlign w:val="center"/>
            <w:hideMark/>
          </w:tcPr>
          <w:p w14:paraId="3DDBA2E1"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.27</w:t>
            </w:r>
          </w:p>
        </w:tc>
        <w:tc>
          <w:tcPr>
            <w:tcW w:w="1129" w:type="dxa"/>
            <w:gridSpan w:val="2"/>
            <w:tcBorders>
              <w:top w:val="nil"/>
              <w:left w:val="nil"/>
              <w:bottom w:val="single" w:sz="2" w:space="0" w:color="auto"/>
              <w:right w:val="nil"/>
            </w:tcBorders>
            <w:tcMar>
              <w:top w:w="0" w:type="dxa"/>
              <w:left w:w="0" w:type="dxa"/>
              <w:bottom w:w="0" w:type="dxa"/>
              <w:right w:w="0" w:type="dxa"/>
            </w:tcMar>
            <w:vAlign w:val="center"/>
            <w:hideMark/>
          </w:tcPr>
          <w:p w14:paraId="2E04798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.11</w:t>
            </w:r>
          </w:p>
        </w:tc>
        <w:tc>
          <w:tcPr>
            <w:tcW w:w="1129" w:type="dxa"/>
            <w:gridSpan w:val="2"/>
            <w:tcBorders>
              <w:top w:val="nil"/>
              <w:left w:val="nil"/>
              <w:bottom w:val="single" w:sz="2" w:space="0" w:color="auto"/>
              <w:right w:val="nil"/>
            </w:tcBorders>
            <w:tcMar>
              <w:top w:w="0" w:type="dxa"/>
              <w:left w:w="0" w:type="dxa"/>
              <w:bottom w:w="0" w:type="dxa"/>
              <w:right w:w="0" w:type="dxa"/>
            </w:tcMar>
            <w:vAlign w:val="center"/>
            <w:hideMark/>
          </w:tcPr>
          <w:p w14:paraId="7CB68661"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.26</w:t>
            </w:r>
          </w:p>
        </w:tc>
        <w:tc>
          <w:tcPr>
            <w:tcW w:w="1132" w:type="dxa"/>
            <w:gridSpan w:val="2"/>
            <w:tcBorders>
              <w:top w:val="nil"/>
              <w:left w:val="nil"/>
              <w:bottom w:val="single" w:sz="2" w:space="0" w:color="auto"/>
              <w:right w:val="nil"/>
            </w:tcBorders>
            <w:tcMar>
              <w:top w:w="0" w:type="dxa"/>
              <w:left w:w="0" w:type="dxa"/>
              <w:bottom w:w="0" w:type="dxa"/>
              <w:right w:w="0" w:type="dxa"/>
            </w:tcMar>
            <w:vAlign w:val="center"/>
            <w:hideMark/>
          </w:tcPr>
          <w:p w14:paraId="014E37BF"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2.46*</w:t>
            </w:r>
          </w:p>
        </w:tc>
      </w:tr>
      <w:tr w:rsidR="00E53068" w:rsidRPr="00E53068" w14:paraId="2ABE15C4" w14:textId="77777777" w:rsidTr="00657975">
        <w:trPr>
          <w:trHeight w:val="187"/>
        </w:trPr>
        <w:tc>
          <w:tcPr>
            <w:tcW w:w="0" w:type="auto"/>
            <w:vMerge/>
            <w:tcBorders>
              <w:top w:val="single" w:sz="2" w:space="0" w:color="000000"/>
              <w:left w:val="nil"/>
              <w:bottom w:val="single" w:sz="2" w:space="0" w:color="000000"/>
              <w:right w:val="nil"/>
            </w:tcBorders>
            <w:vAlign w:val="center"/>
            <w:hideMark/>
          </w:tcPr>
          <w:p w14:paraId="66980907"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rPr>
                <w:rFonts w:ascii="휴먼명조" w:eastAsia="휴먼명조"/>
                <w:spacing w:val="-4"/>
                <w:w w:val="90"/>
                <w:sz w:val="16"/>
                <w:szCs w:val="16"/>
                <w:shd w:val="clear" w:color="000000" w:fill="auto"/>
              </w:rPr>
            </w:pPr>
          </w:p>
        </w:tc>
        <w:tc>
          <w:tcPr>
            <w:tcW w:w="2785" w:type="dxa"/>
            <w:tcBorders>
              <w:top w:val="single" w:sz="2" w:space="0" w:color="auto"/>
              <w:left w:val="nil"/>
              <w:bottom w:val="nil"/>
              <w:right w:val="nil"/>
            </w:tcBorders>
            <w:shd w:val="clear" w:color="auto" w:fill="FFFFFF"/>
            <w:tcMar>
              <w:top w:w="0" w:type="dxa"/>
              <w:left w:w="0" w:type="dxa"/>
              <w:bottom w:w="0" w:type="dxa"/>
              <w:right w:w="0" w:type="dxa"/>
            </w:tcMar>
            <w:vAlign w:val="center"/>
            <w:hideMark/>
          </w:tcPr>
          <w:p w14:paraId="719F4F0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i/>
                <w:iCs/>
                <w:spacing w:val="-4"/>
                <w:w w:val="90"/>
                <w:sz w:val="16"/>
                <w:szCs w:val="16"/>
                <w:shd w:val="clear" w:color="000000" w:fill="auto"/>
              </w:rPr>
            </w:pPr>
            <w:proofErr w:type="spellStart"/>
            <w:r w:rsidRPr="00E53068">
              <w:rPr>
                <w:rFonts w:ascii="휴먼명조" w:eastAsia="휴먼명조" w:hint="eastAsia"/>
                <w:spacing w:val="-4"/>
                <w:w w:val="90"/>
                <w:sz w:val="16"/>
                <w:szCs w:val="16"/>
                <w:shd w:val="clear" w:color="000000" w:fill="auto"/>
              </w:rPr>
              <w:t>Δ</w:t>
            </w:r>
            <w:proofErr w:type="spellEnd"/>
            <w:r w:rsidRPr="00E53068">
              <w:rPr>
                <w:rFonts w:ascii="휴먼명조" w:eastAsia="휴먼명조" w:hint="eastAsia"/>
                <w:i/>
                <w:iCs/>
                <w:spacing w:val="-4"/>
                <w:w w:val="90"/>
                <w:sz w:val="16"/>
                <w:szCs w:val="16"/>
                <w:shd w:val="clear" w:color="000000" w:fill="auto"/>
              </w:rPr>
              <w:t>R</w:t>
            </w:r>
            <w:r w:rsidRPr="00E53068">
              <w:rPr>
                <w:rFonts w:ascii="휴먼명조" w:eastAsia="휴먼명조" w:hint="eastAsia"/>
                <w:i/>
                <w:iCs/>
                <w:spacing w:val="-4"/>
                <w:w w:val="90"/>
                <w:sz w:val="16"/>
                <w:szCs w:val="16"/>
                <w:shd w:val="clear" w:color="000000" w:fill="auto"/>
                <w:vertAlign w:val="superscript"/>
              </w:rPr>
              <w:t>2</w:t>
            </w:r>
          </w:p>
        </w:tc>
        <w:tc>
          <w:tcPr>
            <w:tcW w:w="4522" w:type="dxa"/>
            <w:gridSpan w:val="7"/>
            <w:tcBorders>
              <w:top w:val="single" w:sz="2" w:space="0" w:color="auto"/>
              <w:left w:val="nil"/>
              <w:bottom w:val="nil"/>
              <w:right w:val="nil"/>
            </w:tcBorders>
            <w:tcMar>
              <w:top w:w="0" w:type="dxa"/>
              <w:left w:w="0" w:type="dxa"/>
              <w:bottom w:w="0" w:type="dxa"/>
              <w:right w:w="0" w:type="dxa"/>
            </w:tcMar>
            <w:vAlign w:val="center"/>
            <w:hideMark/>
          </w:tcPr>
          <w:p w14:paraId="07A6F2D2"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.43</w:t>
            </w:r>
          </w:p>
        </w:tc>
      </w:tr>
      <w:tr w:rsidR="00E53068" w:rsidRPr="00E53068" w14:paraId="7AC5EFB6" w14:textId="77777777" w:rsidTr="00657975">
        <w:trPr>
          <w:trHeight w:val="179"/>
        </w:trPr>
        <w:tc>
          <w:tcPr>
            <w:tcW w:w="0" w:type="auto"/>
            <w:vMerge/>
            <w:tcBorders>
              <w:top w:val="single" w:sz="2" w:space="0" w:color="000000"/>
              <w:left w:val="nil"/>
              <w:bottom w:val="single" w:sz="12" w:space="0" w:color="000000"/>
              <w:right w:val="nil"/>
            </w:tcBorders>
            <w:vAlign w:val="center"/>
            <w:hideMark/>
          </w:tcPr>
          <w:p w14:paraId="5955D1E0" w14:textId="77777777" w:rsidR="00E53068" w:rsidRPr="00E53068" w:rsidRDefault="00E53068" w:rsidP="00E53068">
            <w:pPr>
              <w:widowControl/>
              <w:pBdr>
                <w:top w:val="none" w:sz="0" w:space="0" w:color="auto"/>
                <w:left w:val="none" w:sz="0" w:space="0" w:color="auto"/>
                <w:bottom w:val="none" w:sz="0" w:space="0" w:color="auto"/>
                <w:right w:val="none" w:sz="0" w:space="0" w:color="auto"/>
              </w:pBdr>
              <w:autoSpaceDE/>
              <w:autoSpaceDN/>
              <w:textAlignment w:val="auto"/>
              <w:rPr>
                <w:rFonts w:ascii="휴먼명조" w:eastAsia="휴먼명조" w:hAnsi="굴림" w:cs="굴림"/>
                <w:kern w:val="2"/>
                <w:sz w:val="16"/>
                <w:szCs w:val="16"/>
              </w:rPr>
            </w:pPr>
          </w:p>
        </w:tc>
        <w:tc>
          <w:tcPr>
            <w:tcW w:w="2785" w:type="dxa"/>
            <w:tcBorders>
              <w:top w:val="nil"/>
              <w:left w:val="nil"/>
              <w:bottom w:val="single" w:sz="12" w:space="0" w:color="000000"/>
              <w:right w:val="nil"/>
            </w:tcBorders>
            <w:shd w:val="clear" w:color="auto" w:fill="FFFFFF"/>
            <w:tcMar>
              <w:top w:w="0" w:type="dxa"/>
              <w:left w:w="0" w:type="dxa"/>
              <w:bottom w:w="0" w:type="dxa"/>
              <w:right w:w="0" w:type="dxa"/>
            </w:tcMar>
            <w:vAlign w:val="center"/>
            <w:hideMark/>
          </w:tcPr>
          <w:p w14:paraId="4C6157C4"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i/>
                <w:iCs/>
                <w:spacing w:val="-4"/>
                <w:w w:val="90"/>
                <w:sz w:val="16"/>
                <w:szCs w:val="16"/>
                <w:shd w:val="clear" w:color="000000" w:fill="auto"/>
              </w:rPr>
            </w:pPr>
            <w:r w:rsidRPr="00E53068">
              <w:rPr>
                <w:rFonts w:ascii="휴먼명조" w:eastAsia="휴먼명조" w:hint="eastAsia"/>
                <w:i/>
                <w:iCs/>
                <w:spacing w:val="-4"/>
                <w:w w:val="90"/>
                <w:sz w:val="16"/>
                <w:szCs w:val="16"/>
                <w:shd w:val="clear" w:color="000000" w:fill="auto"/>
              </w:rPr>
              <w:t>F</w:t>
            </w:r>
          </w:p>
        </w:tc>
        <w:tc>
          <w:tcPr>
            <w:tcW w:w="4522" w:type="dxa"/>
            <w:gridSpan w:val="7"/>
            <w:tcBorders>
              <w:top w:val="nil"/>
              <w:left w:val="nil"/>
              <w:bottom w:val="single" w:sz="12" w:space="0" w:color="000000"/>
              <w:right w:val="nil"/>
            </w:tcBorders>
            <w:tcMar>
              <w:top w:w="0" w:type="dxa"/>
              <w:left w:w="0" w:type="dxa"/>
              <w:bottom w:w="0" w:type="dxa"/>
              <w:right w:w="0" w:type="dxa"/>
            </w:tcMar>
            <w:vAlign w:val="center"/>
            <w:hideMark/>
          </w:tcPr>
          <w:p w14:paraId="4D70C86E" w14:textId="77777777" w:rsidR="00E53068" w:rsidRPr="00E53068" w:rsidRDefault="00E53068" w:rsidP="00E53068">
            <w:pPr>
              <w:pBdr>
                <w:top w:val="none" w:sz="0" w:space="0" w:color="auto"/>
                <w:left w:val="none" w:sz="0" w:space="0" w:color="auto"/>
                <w:bottom w:val="none" w:sz="0" w:space="0" w:color="auto"/>
                <w:right w:val="none" w:sz="0" w:space="0" w:color="auto"/>
              </w:pBdr>
              <w:snapToGrid w:val="0"/>
              <w:jc w:val="left"/>
              <w:rPr>
                <w:rFonts w:ascii="휴먼명조" w:eastAsia="휴먼명조"/>
                <w:spacing w:val="-4"/>
                <w:w w:val="90"/>
                <w:sz w:val="16"/>
                <w:szCs w:val="16"/>
                <w:shd w:val="clear" w:color="000000" w:fill="auto"/>
              </w:rPr>
            </w:pPr>
            <w:r w:rsidRPr="00E53068">
              <w:rPr>
                <w:rFonts w:ascii="휴먼명조" w:eastAsia="휴먼명조" w:hint="eastAsia"/>
                <w:spacing w:val="-4"/>
                <w:w w:val="90"/>
                <w:sz w:val="16"/>
                <w:szCs w:val="16"/>
                <w:shd w:val="clear" w:color="000000" w:fill="auto"/>
              </w:rPr>
              <w:t>23.11***</w:t>
            </w:r>
          </w:p>
        </w:tc>
      </w:tr>
    </w:tbl>
    <w:p w14:paraId="168A0B76" w14:textId="77777777" w:rsidR="00E53068" w:rsidRPr="00E53068" w:rsidRDefault="00E53068" w:rsidP="00E53068">
      <w:pPr>
        <w:pBdr>
          <w:top w:val="none" w:sz="2" w:space="0" w:color="000000"/>
          <w:left w:val="none" w:sz="2" w:space="0" w:color="000000"/>
          <w:bottom w:val="none" w:sz="2" w:space="0" w:color="000000"/>
          <w:right w:val="none" w:sz="2" w:space="0" w:color="000000"/>
        </w:pBdr>
        <w:snapToGrid w:val="0"/>
        <w:jc w:val="left"/>
        <w:rPr>
          <w:rFonts w:ascii="휴먼명조" w:eastAsia="휴먼명조"/>
          <w:sz w:val="18"/>
          <w:szCs w:val="20"/>
        </w:rPr>
      </w:pPr>
      <w:r w:rsidRPr="00E53068">
        <w:rPr>
          <w:rFonts w:ascii="휴먼명조" w:eastAsia="휴먼명조" w:hint="eastAsia"/>
          <w:i/>
          <w:iCs/>
          <w:sz w:val="18"/>
          <w:szCs w:val="20"/>
        </w:rPr>
        <w:t>Note.</w:t>
      </w:r>
      <w:r w:rsidRPr="00E53068">
        <w:rPr>
          <w:rFonts w:ascii="휴먼명조" w:eastAsia="휴먼명조" w:hint="eastAsia"/>
          <w:sz w:val="18"/>
          <w:szCs w:val="20"/>
        </w:rPr>
        <w:t xml:space="preserve"> N = 233.</w:t>
      </w:r>
    </w:p>
    <w:p w14:paraId="48E66889" w14:textId="77777777" w:rsidR="00E53068" w:rsidRPr="00E53068" w:rsidRDefault="00E53068" w:rsidP="00E53068">
      <w:pPr>
        <w:pBdr>
          <w:top w:val="none" w:sz="2" w:space="0" w:color="000000"/>
          <w:left w:val="none" w:sz="2" w:space="0" w:color="000000"/>
          <w:bottom w:val="none" w:sz="2" w:space="0" w:color="000000"/>
          <w:right w:val="none" w:sz="2" w:space="0" w:color="000000"/>
        </w:pBdr>
        <w:snapToGrid w:val="0"/>
        <w:jc w:val="left"/>
        <w:rPr>
          <w:rFonts w:ascii="휴먼명조" w:eastAsia="휴먼명조"/>
          <w:sz w:val="18"/>
          <w:szCs w:val="20"/>
        </w:rPr>
      </w:pPr>
      <w:r w:rsidRPr="00E53068">
        <w:rPr>
          <w:rFonts w:ascii="휴먼명조" w:eastAsia="휴먼명조" w:hint="eastAsia"/>
          <w:sz w:val="18"/>
          <w:szCs w:val="20"/>
          <w:vertAlign w:val="superscript"/>
        </w:rPr>
        <w:t>*</w:t>
      </w:r>
      <w:r w:rsidRPr="00E53068">
        <w:rPr>
          <w:rFonts w:ascii="휴먼명조" w:eastAsia="휴먼명조" w:hint="eastAsia"/>
          <w:sz w:val="18"/>
          <w:szCs w:val="20"/>
        </w:rPr>
        <w:t xml:space="preserve"> </w:t>
      </w:r>
      <w:r w:rsidRPr="00E53068">
        <w:rPr>
          <w:rFonts w:ascii="휴먼명조" w:eastAsia="휴먼명조" w:hint="eastAsia"/>
          <w:i/>
          <w:iCs/>
          <w:sz w:val="18"/>
          <w:szCs w:val="20"/>
        </w:rPr>
        <w:t>p</w:t>
      </w:r>
      <w:r w:rsidRPr="00E53068">
        <w:rPr>
          <w:rFonts w:ascii="휴먼명조" w:eastAsia="휴먼명조" w:hint="eastAsia"/>
          <w:sz w:val="18"/>
          <w:szCs w:val="20"/>
        </w:rPr>
        <w:t xml:space="preserve"> &lt;.05, </w:t>
      </w:r>
      <w:r w:rsidRPr="00E53068">
        <w:rPr>
          <w:rFonts w:ascii="휴먼명조" w:eastAsia="휴먼명조" w:hint="eastAsia"/>
          <w:sz w:val="18"/>
          <w:szCs w:val="20"/>
          <w:vertAlign w:val="superscript"/>
        </w:rPr>
        <w:t>**</w:t>
      </w:r>
      <w:r w:rsidRPr="00E53068">
        <w:rPr>
          <w:rFonts w:ascii="휴먼명조" w:eastAsia="휴먼명조" w:hint="eastAsia"/>
          <w:sz w:val="18"/>
          <w:szCs w:val="20"/>
        </w:rPr>
        <w:t xml:space="preserve"> </w:t>
      </w:r>
      <w:r w:rsidRPr="00E53068">
        <w:rPr>
          <w:rFonts w:ascii="휴먼명조" w:eastAsia="휴먼명조" w:hint="eastAsia"/>
          <w:i/>
          <w:iCs/>
          <w:sz w:val="18"/>
          <w:szCs w:val="20"/>
        </w:rPr>
        <w:t>p</w:t>
      </w:r>
      <w:r w:rsidRPr="00E53068">
        <w:rPr>
          <w:rFonts w:ascii="휴먼명조" w:eastAsia="휴먼명조" w:hint="eastAsia"/>
          <w:sz w:val="18"/>
          <w:szCs w:val="20"/>
        </w:rPr>
        <w:t xml:space="preserve"> &lt;.01, </w:t>
      </w:r>
      <w:r w:rsidRPr="00E53068">
        <w:rPr>
          <w:rFonts w:ascii="휴먼명조" w:eastAsia="휴먼명조" w:hint="eastAsia"/>
          <w:sz w:val="18"/>
          <w:szCs w:val="20"/>
          <w:vertAlign w:val="superscript"/>
        </w:rPr>
        <w:t>***</w:t>
      </w:r>
      <w:r w:rsidRPr="00E53068">
        <w:rPr>
          <w:rFonts w:ascii="휴먼명조" w:eastAsia="휴먼명조" w:hint="eastAsia"/>
          <w:sz w:val="18"/>
          <w:szCs w:val="20"/>
        </w:rPr>
        <w:t xml:space="preserve"> </w:t>
      </w:r>
      <w:r w:rsidRPr="00E53068">
        <w:rPr>
          <w:rFonts w:ascii="휴먼명조" w:eastAsia="휴먼명조" w:hint="eastAsia"/>
          <w:i/>
          <w:iCs/>
          <w:sz w:val="18"/>
          <w:szCs w:val="20"/>
        </w:rPr>
        <w:t>p</w:t>
      </w:r>
      <w:r w:rsidRPr="00E53068">
        <w:rPr>
          <w:rFonts w:ascii="휴먼명조" w:eastAsia="휴먼명조" w:hint="eastAsia"/>
          <w:sz w:val="18"/>
          <w:szCs w:val="20"/>
        </w:rPr>
        <w:t xml:space="preserve"> &lt;.001.</w:t>
      </w:r>
    </w:p>
    <w:p w14:paraId="4A45323A" w14:textId="77777777" w:rsidR="00E53068" w:rsidRPr="00E53068" w:rsidRDefault="00E53068" w:rsidP="00E53068">
      <w:pPr>
        <w:pStyle w:val="I"/>
        <w:spacing w:line="240" w:lineRule="auto"/>
        <w:rPr>
          <w:rFonts w:ascii="휴먼명조" w:eastAsia="휴먼명조"/>
          <w:sz w:val="22"/>
        </w:rPr>
      </w:pPr>
    </w:p>
    <w:p w14:paraId="5BA4A878" w14:textId="77777777" w:rsidR="00E53068" w:rsidRPr="00E53068" w:rsidRDefault="00E53068" w:rsidP="00E53068">
      <w:pPr>
        <w:widowControl/>
        <w:pBdr>
          <w:top w:val="none" w:sz="0" w:space="0" w:color="auto"/>
          <w:left w:val="none" w:sz="0" w:space="0" w:color="auto"/>
          <w:bottom w:val="none" w:sz="0" w:space="0" w:color="auto"/>
          <w:right w:val="none" w:sz="0" w:space="0" w:color="auto"/>
        </w:pBdr>
        <w:autoSpaceDE/>
        <w:autoSpaceDN/>
        <w:spacing w:after="160" w:line="259" w:lineRule="auto"/>
        <w:textAlignment w:val="auto"/>
        <w:rPr>
          <w:rFonts w:ascii="휴먼명조" w:eastAsia="휴먼명조"/>
        </w:rPr>
      </w:pPr>
    </w:p>
    <w:sectPr w:rsidR="00E53068" w:rsidRPr="00E53068" w:rsidSect="00E53068">
      <w:headerReference w:type="even" r:id="rId38"/>
      <w:footerReference w:type="even" r:id="rId39"/>
      <w:footerReference w:type="default" r:id="rId40"/>
      <w:endnotePr>
        <w:numFmt w:val="decimal"/>
      </w:endnotePr>
      <w:pgSz w:w="11906" w:h="16837"/>
      <w:pgMar w:top="1701" w:right="1440" w:bottom="1440" w:left="1440" w:header="1134" w:footer="850"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A25D7" w14:textId="77777777" w:rsidR="006270B0" w:rsidRDefault="006270B0">
      <w:r>
        <w:separator/>
      </w:r>
    </w:p>
  </w:endnote>
  <w:endnote w:type="continuationSeparator" w:id="0">
    <w:p w14:paraId="6D7A57BF" w14:textId="77777777" w:rsidR="006270B0" w:rsidRDefault="0062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나눔명조">
    <w:altName w:val="바탕"/>
    <w:panose1 w:val="00000000000000000000"/>
    <w:charset w:val="81"/>
    <w:family w:val="roman"/>
    <w:notTrueType/>
    <w:pitch w:val="default"/>
  </w:font>
  <w:font w:name="휴먼명조">
    <w:altName w:val="바탕"/>
    <w:panose1 w:val="00000000000000000000"/>
    <w:charset w:val="81"/>
    <w:family w:val="roman"/>
    <w:notTrueType/>
    <w:pitch w:val="default"/>
  </w:font>
  <w:font w:name="휴먼고딕">
    <w:altName w:val="Batang"/>
    <w:panose1 w:val="00000000000000000000"/>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나눔고딕">
    <w:altName w:val="바탕"/>
    <w:panose1 w:val="020D0604000000000000"/>
    <w:charset w:val="81"/>
    <w:family w:val="modern"/>
    <w:pitch w:val="variable"/>
    <w:sig w:usb0="800002A7" w:usb1="29D7FCFB" w:usb2="00000010"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968283"/>
      <w:docPartObj>
        <w:docPartGallery w:val="Page Numbers (Bottom of Page)"/>
        <w:docPartUnique/>
      </w:docPartObj>
    </w:sdtPr>
    <w:sdtEndPr/>
    <w:sdtContent>
      <w:p w14:paraId="43E59D82" w14:textId="77777777" w:rsidR="00AE44B6" w:rsidRDefault="00AE44B6">
        <w:pPr>
          <w:pStyle w:val="ae"/>
          <w:jc w:val="center"/>
        </w:pPr>
        <w:r>
          <w:fldChar w:fldCharType="begin"/>
        </w:r>
        <w:r>
          <w:instrText>PAGE   \* MERGEFORMAT</w:instrText>
        </w:r>
        <w:r>
          <w:fldChar w:fldCharType="separate"/>
        </w:r>
        <w:r>
          <w:rPr>
            <w:lang w:val="ko-KR"/>
          </w:rPr>
          <w:t>2</w:t>
        </w:r>
        <w:r>
          <w:fldChar w:fldCharType="end"/>
        </w:r>
      </w:p>
    </w:sdtContent>
  </w:sdt>
  <w:p w14:paraId="5AD84AF5" w14:textId="77777777" w:rsidR="00AE44B6" w:rsidRPr="00E53068" w:rsidRDefault="00AE44B6" w:rsidP="00E5306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290701"/>
      <w:docPartObj>
        <w:docPartGallery w:val="Page Numbers (Bottom of Page)"/>
        <w:docPartUnique/>
      </w:docPartObj>
    </w:sdtPr>
    <w:sdtEndPr/>
    <w:sdtContent>
      <w:p w14:paraId="12B47B1B" w14:textId="77777777" w:rsidR="00AE44B6" w:rsidRDefault="00AE44B6">
        <w:pPr>
          <w:pStyle w:val="ae"/>
          <w:jc w:val="center"/>
        </w:pPr>
        <w:r>
          <w:fldChar w:fldCharType="begin"/>
        </w:r>
        <w:r>
          <w:instrText>PAGE   \* MERGEFORMAT</w:instrText>
        </w:r>
        <w:r>
          <w:fldChar w:fldCharType="separate"/>
        </w:r>
        <w:r>
          <w:rPr>
            <w:lang w:val="ko-KR"/>
          </w:rPr>
          <w:t>2</w:t>
        </w:r>
        <w:r>
          <w:fldChar w:fldCharType="end"/>
        </w:r>
      </w:p>
    </w:sdtContent>
  </w:sdt>
  <w:p w14:paraId="30E3763A" w14:textId="77777777" w:rsidR="00AE44B6" w:rsidRDefault="00AE44B6" w:rsidP="00E53068">
    <w:pPr>
      <w:spacing w:line="249"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FA73D" w14:textId="77777777" w:rsidR="006270B0" w:rsidRDefault="006270B0">
      <w:r>
        <w:separator/>
      </w:r>
    </w:p>
  </w:footnote>
  <w:footnote w:type="continuationSeparator" w:id="0">
    <w:p w14:paraId="1C174F9E" w14:textId="77777777" w:rsidR="006270B0" w:rsidRDefault="00627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F262" w14:textId="77777777" w:rsidR="00AE44B6" w:rsidRDefault="006270B0" w:rsidP="00E53068">
    <w:pPr>
      <w:pStyle w:val="ab"/>
      <w:pBdr>
        <w:bottom w:val="none" w:sz="2" w:space="0" w:color="000000"/>
        <w:right w:val="none" w:sz="2" w:space="1" w:color="000000"/>
      </w:pBdr>
    </w:pPr>
    <w:r>
      <w:pict w14:anchorId="288BA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1276024338" o:spid="_x0000_s2051" type="#_x0000_t75" style="position:absolute;left:0;text-align:left;margin-left:.7pt;margin-top:1503.2pt;width:423.15pt;height:6.3pt;z-index:5;mso-wrap-style:square;mso-wrap-distance-left:0;mso-wrap-distance-top:0;mso-wrap-distance-right:0;mso-wrap-distance-bottom:0;mso-position-horizontal:absolute;mso-position-horizontal-relative:margin;mso-position-vertical:absolute;mso-position-vertical-relative:page;v-text-anchor:top" o:connectortype="straight">
          <v:imagedata r:id="rId1" o:title="DRW000055c8269c"/>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CEF"/>
    <w:multiLevelType w:val="multilevel"/>
    <w:tmpl w:val="70DAFF9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1" w15:restartNumberingAfterBreak="0">
    <w:nsid w:val="152603AC"/>
    <w:multiLevelType w:val="multilevel"/>
    <w:tmpl w:val="3CF62A0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2" w15:restartNumberingAfterBreak="0">
    <w:nsid w:val="171373F5"/>
    <w:multiLevelType w:val="multilevel"/>
    <w:tmpl w:val="879CE1E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181223AE"/>
    <w:multiLevelType w:val="multilevel"/>
    <w:tmpl w:val="004A51B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4" w15:restartNumberingAfterBreak="0">
    <w:nsid w:val="272D12BB"/>
    <w:multiLevelType w:val="multilevel"/>
    <w:tmpl w:val="9F145B6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5" w15:restartNumberingAfterBreak="0">
    <w:nsid w:val="2ED72DB6"/>
    <w:multiLevelType w:val="multilevel"/>
    <w:tmpl w:val="C0A638C0"/>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6" w15:restartNumberingAfterBreak="0">
    <w:nsid w:val="3573304B"/>
    <w:multiLevelType w:val="multilevel"/>
    <w:tmpl w:val="C1100E5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46D113E6"/>
    <w:multiLevelType w:val="multilevel"/>
    <w:tmpl w:val="03BE0284"/>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49C95DE7"/>
    <w:multiLevelType w:val="multilevel"/>
    <w:tmpl w:val="768E957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9" w15:restartNumberingAfterBreak="0">
    <w:nsid w:val="6C427236"/>
    <w:multiLevelType w:val="multilevel"/>
    <w:tmpl w:val="C60E870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num w:numId="1">
    <w:abstractNumId w:val="1"/>
  </w:num>
  <w:num w:numId="2">
    <w:abstractNumId w:val="5"/>
  </w:num>
  <w:num w:numId="3">
    <w:abstractNumId w:val="7"/>
  </w:num>
  <w:num w:numId="4">
    <w:abstractNumId w:val="9"/>
  </w:num>
  <w:num w:numId="5">
    <w:abstractNumId w:val="8"/>
  </w:num>
  <w:num w:numId="6">
    <w:abstractNumId w:val="2"/>
  </w:num>
  <w:num w:numId="7">
    <w:abstractNumId w:val="6"/>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evenAndOddHeaders/>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C2457"/>
    <w:rsid w:val="00015788"/>
    <w:rsid w:val="00125F50"/>
    <w:rsid w:val="0041442B"/>
    <w:rsid w:val="004D01D1"/>
    <w:rsid w:val="005439CF"/>
    <w:rsid w:val="006270B0"/>
    <w:rsid w:val="00657975"/>
    <w:rsid w:val="00711866"/>
    <w:rsid w:val="00851BC3"/>
    <w:rsid w:val="008E25DA"/>
    <w:rsid w:val="008F0B7F"/>
    <w:rsid w:val="00AC4952"/>
    <w:rsid w:val="00AE44B6"/>
    <w:rsid w:val="00B045A5"/>
    <w:rsid w:val="00B20BC1"/>
    <w:rsid w:val="00B567E1"/>
    <w:rsid w:val="00BA20C8"/>
    <w:rsid w:val="00CC2457"/>
    <w:rsid w:val="00E53068"/>
    <w:rsid w:val="00E662A1"/>
    <w:rsid w:val="00E907B0"/>
    <w:rsid w:val="00FA48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E21E6A"/>
  <w15:docId w15:val="{563F4015-3BBE-407F-9F55-48859120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textAlignment w:val="baseline"/>
    </w:pPr>
    <w:rPr>
      <w:rFonts w:ascii="맑은 고딕" w:eastAsia="맑은 고딕"/>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9"/>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0"/>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paragraph" w:styleId="ab">
    <w:name w:val="header"/>
    <w:uiPriority w:val="21"/>
    <w:pPr>
      <w:widowControl w:val="0"/>
      <w:pBdr>
        <w:top w:val="none" w:sz="2" w:space="1" w:color="000000"/>
        <w:left w:val="none" w:sz="2" w:space="4" w:color="000000"/>
        <w:bottom w:val="none" w:sz="2" w:space="1" w:color="000000"/>
        <w:right w:val="none" w:sz="2" w:space="4" w:color="000000"/>
      </w:pBdr>
      <w:tabs>
        <w:tab w:val="center" w:pos="4513"/>
        <w:tab w:val="right" w:pos="9026"/>
      </w:tabs>
      <w:autoSpaceDE w:val="0"/>
      <w:autoSpaceDN w:val="0"/>
      <w:snapToGrid w:val="0"/>
      <w:spacing w:after="0" w:line="240" w:lineRule="auto"/>
      <w:textAlignment w:val="baseline"/>
    </w:pPr>
    <w:rPr>
      <w:rFonts w:ascii="맑은 고딕" w:eastAsia="맑은 고딕"/>
      <w:color w:val="000000"/>
      <w:kern w:val="1"/>
    </w:rPr>
  </w:style>
  <w:style w:type="paragraph" w:customStyle="1" w:styleId="ac">
    <w:name w:val="한글 논문 제목"/>
    <w:uiPriority w:val="2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나눔명조" w:eastAsia="휴먼명조"/>
      <w:b/>
      <w:color w:val="000000"/>
      <w:spacing w:val="-6"/>
      <w:kern w:val="1"/>
      <w:sz w:val="30"/>
    </w:rPr>
  </w:style>
  <w:style w:type="paragraph" w:customStyle="1" w:styleId="12">
    <w:name w:val="바탕글1"/>
    <w:uiPriority w:val="2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나눔명조" w:eastAsia="휴먼명조"/>
      <w:color w:val="000000"/>
      <w:spacing w:val="-4"/>
      <w:kern w:val="1"/>
    </w:rPr>
  </w:style>
  <w:style w:type="paragraph" w:customStyle="1" w:styleId="00-">
    <w:name w:val="00-표제목"/>
    <w:uiPriority w:val="3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400" w:hanging="400"/>
      <w:textAlignment w:val="baseline"/>
    </w:pPr>
    <w:rPr>
      <w:rFonts w:ascii="휴먼고딕" w:eastAsia="휴먼고딕"/>
      <w:color w:val="000000"/>
      <w:spacing w:val="-5"/>
      <w:w w:val="90"/>
      <w:kern w:val="1"/>
      <w:sz w:val="16"/>
    </w:rPr>
  </w:style>
  <w:style w:type="paragraph" w:customStyle="1" w:styleId="xl80">
    <w:name w:val="xl80"/>
    <w:uiPriority w:val="2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굴림" w:eastAsia="굴림"/>
      <w:color w:val="000000"/>
      <w:kern w:val="1"/>
      <w:sz w:val="14"/>
    </w:rPr>
  </w:style>
  <w:style w:type="paragraph" w:customStyle="1" w:styleId="I">
    <w:name w:val="I. 제목(장제목)"/>
    <w:uiPriority w:val="15"/>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pPr>
    <w:rPr>
      <w:rFonts w:ascii="나눔고딕" w:eastAsia="휴먼고딕"/>
      <w:b/>
      <w:color w:val="000000"/>
      <w:spacing w:val="-5"/>
      <w:kern w:val="1"/>
      <w:sz w:val="24"/>
    </w:rPr>
  </w:style>
  <w:style w:type="paragraph" w:customStyle="1" w:styleId="ad">
    <w:name w:val="참고문헌(제목)"/>
    <w:uiPriority w:val="2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pPr>
    <w:rPr>
      <w:rFonts w:ascii="나눔고딕" w:eastAsia="휴먼고딕"/>
      <w:b/>
      <w:color w:val="000000"/>
      <w:spacing w:val="-5"/>
      <w:kern w:val="1"/>
      <w:sz w:val="24"/>
    </w:rPr>
  </w:style>
  <w:style w:type="paragraph" w:styleId="ae">
    <w:name w:val="footer"/>
    <w:link w:val="Char"/>
    <w:uiPriority w:val="99"/>
    <w:pPr>
      <w:widowControl w:val="0"/>
      <w:pBdr>
        <w:top w:val="none" w:sz="2" w:space="1" w:color="000000"/>
        <w:left w:val="none" w:sz="2" w:space="4" w:color="000000"/>
        <w:bottom w:val="none" w:sz="2" w:space="1" w:color="000000"/>
        <w:right w:val="none" w:sz="2" w:space="4" w:color="000000"/>
      </w:pBdr>
      <w:tabs>
        <w:tab w:val="center" w:pos="4513"/>
        <w:tab w:val="right" w:pos="9026"/>
      </w:tabs>
      <w:autoSpaceDE w:val="0"/>
      <w:autoSpaceDN w:val="0"/>
      <w:snapToGrid w:val="0"/>
      <w:spacing w:after="0" w:line="240" w:lineRule="auto"/>
      <w:textAlignment w:val="baseline"/>
    </w:pPr>
    <w:rPr>
      <w:rFonts w:ascii="맑은 고딕" w:eastAsia="맑은 고딕"/>
      <w:color w:val="000000"/>
      <w:kern w:val="1"/>
    </w:rPr>
  </w:style>
  <w:style w:type="paragraph" w:customStyle="1" w:styleId="13">
    <w:name w:val="표1"/>
    <w:aliases w:val="그림 문단"/>
    <w:uiPriority w:val="21"/>
    <w:rsid w:val="00E5306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pPr>
    <w:rPr>
      <w:rFonts w:ascii="나눔명조" w:eastAsia="휴먼명조"/>
      <w:color w:val="000000"/>
      <w:spacing w:val="-5"/>
      <w:shd w:val="clear" w:color="000000" w:fill="auto"/>
    </w:rPr>
  </w:style>
  <w:style w:type="character" w:customStyle="1" w:styleId="Char">
    <w:name w:val="바닥글 Char"/>
    <w:basedOn w:val="a0"/>
    <w:link w:val="ae"/>
    <w:uiPriority w:val="99"/>
    <w:rsid w:val="00E53068"/>
    <w:rPr>
      <w:rFonts w:ascii="맑은 고딕" w:eastAsia="맑은 고딕"/>
      <w:color w:val="000000"/>
      <w:kern w:val="1"/>
    </w:rPr>
  </w:style>
  <w:style w:type="paragraph" w:styleId="af">
    <w:name w:val="Balloon Text"/>
    <w:basedOn w:val="a"/>
    <w:link w:val="Char0"/>
    <w:uiPriority w:val="99"/>
    <w:semiHidden/>
    <w:unhideWhenUsed/>
    <w:rsid w:val="005439CF"/>
    <w:rPr>
      <w:rFonts w:asciiTheme="majorHAnsi" w:eastAsiaTheme="majorEastAsia" w:hAnsiTheme="majorHAnsi" w:cstheme="majorBidi"/>
      <w:sz w:val="18"/>
      <w:szCs w:val="18"/>
    </w:rPr>
  </w:style>
  <w:style w:type="character" w:customStyle="1" w:styleId="Char0">
    <w:name w:val="풍선 도움말 텍스트 Char"/>
    <w:basedOn w:val="a0"/>
    <w:link w:val="af"/>
    <w:uiPriority w:val="99"/>
    <w:semiHidden/>
    <w:rsid w:val="005439CF"/>
    <w:rPr>
      <w:rFonts w:asciiTheme="majorHAnsi" w:eastAsiaTheme="majorEastAsia" w:hAnsiTheme="majorHAnsi" w:cstheme="majorBidi"/>
      <w:color w:val="000000"/>
      <w:kern w:val="1"/>
      <w:sz w:val="18"/>
      <w:szCs w:val="18"/>
    </w:rPr>
  </w:style>
  <w:style w:type="character" w:styleId="af0">
    <w:name w:val="Hyperlink"/>
    <w:basedOn w:val="a0"/>
    <w:uiPriority w:val="99"/>
    <w:unhideWhenUsed/>
    <w:rsid w:val="0041442B"/>
    <w:rPr>
      <w:color w:val="0563C1" w:themeColor="hyperlink"/>
      <w:u w:val="single"/>
    </w:rPr>
  </w:style>
  <w:style w:type="character" w:styleId="af1">
    <w:name w:val="Unresolved Mention"/>
    <w:basedOn w:val="a0"/>
    <w:uiPriority w:val="99"/>
    <w:semiHidden/>
    <w:unhideWhenUsed/>
    <w:rsid w:val="0041442B"/>
    <w:rPr>
      <w:color w:val="605E5C"/>
      <w:shd w:val="clear" w:color="auto" w:fill="E1DFDD"/>
    </w:rPr>
  </w:style>
  <w:style w:type="character" w:styleId="af2">
    <w:name w:val="FollowedHyperlink"/>
    <w:basedOn w:val="a0"/>
    <w:uiPriority w:val="99"/>
    <w:semiHidden/>
    <w:unhideWhenUsed/>
    <w:rsid w:val="004144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bit.ly/36XSQ65" TargetMode="External"/><Relationship Id="rId18" Type="http://schemas.openxmlformats.org/officeDocument/2006/relationships/hyperlink" Target="https://bit.ly/2Olf6j" TargetMode="External"/><Relationship Id="rId26" Type="http://schemas.openxmlformats.org/officeDocument/2006/relationships/hyperlink" Target="https://bit.ly/36OF8SJ" TargetMode="External"/><Relationship Id="rId39" Type="http://schemas.openxmlformats.org/officeDocument/2006/relationships/footer" Target="footer1.xml"/><Relationship Id="rId21" Type="http://schemas.openxmlformats.org/officeDocument/2006/relationships/hyperlink" Target="https://bit.ly/2OkNPO8" TargetMode="External"/><Relationship Id="rId34" Type="http://schemas.openxmlformats.org/officeDocument/2006/relationships/hyperlink" Target="https://bit.ly/3b7S5d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t.ly/2RT7sPR" TargetMode="External"/><Relationship Id="rId20" Type="http://schemas.openxmlformats.org/officeDocument/2006/relationships/hyperlink" Target="https://bit.ly/2GM33aL" TargetMode="External"/><Relationship Id="rId29" Type="http://schemas.openxmlformats.org/officeDocument/2006/relationships/hyperlink" Target="https://bit.ly/2UkeSg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6LyUTK" TargetMode="External"/><Relationship Id="rId24" Type="http://schemas.openxmlformats.org/officeDocument/2006/relationships/hyperlink" Target="https://bit.ly/37TgLEV" TargetMode="External"/><Relationship Id="rId32" Type="http://schemas.openxmlformats.org/officeDocument/2006/relationships/hyperlink" Target="https://bit.ly/2RQlce6" TargetMode="External"/><Relationship Id="rId37" Type="http://schemas.openxmlformats.org/officeDocument/2006/relationships/hyperlink" Target="https://bit.ly/2GR1ybz"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it.ly/2udtLqf" TargetMode="External"/><Relationship Id="rId23" Type="http://schemas.openxmlformats.org/officeDocument/2006/relationships/hyperlink" Target="https://bit.ly/2OmssvQ" TargetMode="External"/><Relationship Id="rId28" Type="http://schemas.openxmlformats.org/officeDocument/2006/relationships/hyperlink" Target="https://bit.ly/2ScivT9" TargetMode="External"/><Relationship Id="rId36" Type="http://schemas.openxmlformats.org/officeDocument/2006/relationships/hyperlink" Target="https://bit.ly/2RPJ01F" TargetMode="External"/><Relationship Id="rId10" Type="http://schemas.openxmlformats.org/officeDocument/2006/relationships/hyperlink" Target="https://bit.ly/2OjfWNO" TargetMode="External"/><Relationship Id="rId19" Type="http://schemas.openxmlformats.org/officeDocument/2006/relationships/hyperlink" Target="https://bit.ly/2u4sWAc" TargetMode="External"/><Relationship Id="rId31" Type="http://schemas.openxmlformats.org/officeDocument/2006/relationships/hyperlink" Target="https://bit.ly/2RSZSVl" TargetMode="External"/><Relationship Id="rId4" Type="http://schemas.openxmlformats.org/officeDocument/2006/relationships/settings" Target="settings.xml"/><Relationship Id="rId9" Type="http://schemas.openxmlformats.org/officeDocument/2006/relationships/hyperlink" Target="https://bit.ly/2uq72Yf" TargetMode="External"/><Relationship Id="rId14" Type="http://schemas.openxmlformats.org/officeDocument/2006/relationships/hyperlink" Target="https://bit.ly/2RSysPi" TargetMode="External"/><Relationship Id="rId22" Type="http://schemas.openxmlformats.org/officeDocument/2006/relationships/hyperlink" Target="https://bit.ly/2UfZxO5" TargetMode="External"/><Relationship Id="rId27" Type="http://schemas.openxmlformats.org/officeDocument/2006/relationships/hyperlink" Target="https://bit.ly/390b48f" TargetMode="External"/><Relationship Id="rId30" Type="http://schemas.openxmlformats.org/officeDocument/2006/relationships/hyperlink" Target="https://bit.ly/2GNeBKS" TargetMode="External"/><Relationship Id="rId35" Type="http://schemas.openxmlformats.org/officeDocument/2006/relationships/hyperlink" Target="https://bit.ly/3b8wSAg"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bit.ly/31k4Ddz" TargetMode="External"/><Relationship Id="rId17" Type="http://schemas.openxmlformats.org/officeDocument/2006/relationships/hyperlink" Target="https://bit.ly/2Oosvrj" TargetMode="External"/><Relationship Id="rId25" Type="http://schemas.openxmlformats.org/officeDocument/2006/relationships/hyperlink" Target="https://bit.ly/391XRvx" TargetMode="External"/><Relationship Id="rId33" Type="http://schemas.openxmlformats.org/officeDocument/2006/relationships/hyperlink" Target="https://bit.ly/393z62d"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4B641-3D84-420C-BDB1-7F4A2D31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6575</Words>
  <Characters>37479</Characters>
  <Application>Microsoft Office Word</Application>
  <DocSecurity>0</DocSecurity>
  <Lines>312</Lines>
  <Paragraphs>87</Paragraphs>
  <ScaleCrop>false</ScaleCrop>
  <HeadingPairs>
    <vt:vector size="2" baseType="variant">
      <vt:variant>
        <vt:lpstr>제목</vt:lpstr>
      </vt:variant>
      <vt:variant>
        <vt:i4>1</vt:i4>
      </vt:variant>
    </vt:vector>
  </HeadingPairs>
  <TitlesOfParts>
    <vt:vector size="1" baseType="lpstr">
      <vt:lpstr>Social Behavior and Personality</vt:lpstr>
    </vt:vector>
  </TitlesOfParts>
  <Company/>
  <LinksUpToDate>false</LinksUpToDate>
  <CharactersWithSpaces>43967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Behavior and Personality</dc:title>
  <dc:creator>김이삭</dc:creator>
  <cp:lastModifiedBy>김 이삭</cp:lastModifiedBy>
  <cp:revision>2</cp:revision>
  <dcterms:created xsi:type="dcterms:W3CDTF">2020-03-14T02:24:00Z</dcterms:created>
  <dcterms:modified xsi:type="dcterms:W3CDTF">2020-03-14T02:24:00Z</dcterms:modified>
  <cp:version>0501.0001.01</cp:version>
</cp:coreProperties>
</file>